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C8FB5" w14:textId="77777777" w:rsidR="00416655" w:rsidRDefault="00416655" w:rsidP="00585690">
      <w:pPr>
        <w:pStyle w:val="Tytu"/>
        <w:spacing w:after="480"/>
        <w:rPr>
          <w:rFonts w:ascii="Arial" w:hAnsi="Arial" w:cs="Arial"/>
        </w:rPr>
      </w:pPr>
      <w:bookmarkStart w:id="0" w:name="_Hlk231209930"/>
    </w:p>
    <w:p w14:paraId="03686FCB" w14:textId="77777777" w:rsidR="00416655" w:rsidRDefault="00416655" w:rsidP="00585690">
      <w:pPr>
        <w:pStyle w:val="Tytu"/>
        <w:spacing w:after="480"/>
        <w:rPr>
          <w:rFonts w:ascii="Arial" w:hAnsi="Arial" w:cs="Arial"/>
        </w:rPr>
      </w:pPr>
    </w:p>
    <w:p w14:paraId="7A347064" w14:textId="77777777" w:rsidR="00416655" w:rsidRDefault="00416655" w:rsidP="00585690">
      <w:pPr>
        <w:pStyle w:val="Tytu"/>
        <w:spacing w:after="480"/>
        <w:rPr>
          <w:rFonts w:ascii="Arial" w:hAnsi="Arial" w:cs="Arial"/>
        </w:rPr>
      </w:pPr>
    </w:p>
    <w:p w14:paraId="53FD4142" w14:textId="77777777" w:rsidR="00416655" w:rsidRDefault="00416655" w:rsidP="00585690">
      <w:pPr>
        <w:pStyle w:val="Tytu"/>
        <w:spacing w:after="480"/>
        <w:rPr>
          <w:rFonts w:ascii="Arial" w:hAnsi="Arial" w:cs="Arial"/>
        </w:rPr>
      </w:pPr>
    </w:p>
    <w:p w14:paraId="270EC06C" w14:textId="48C8A20A" w:rsidR="00934FC0" w:rsidRPr="003F13CA" w:rsidRDefault="00A37268" w:rsidP="00585690">
      <w:pPr>
        <w:pStyle w:val="Tytu"/>
        <w:spacing w:after="480"/>
        <w:rPr>
          <w:rFonts w:ascii="Arial" w:hAnsi="Arial" w:cs="Arial"/>
        </w:rPr>
      </w:pPr>
      <w:r w:rsidRPr="003F13CA">
        <w:rPr>
          <w:rFonts w:ascii="Arial" w:hAnsi="Arial" w:cs="Arial"/>
        </w:rPr>
        <w:t>Zarządzenie Nr</w:t>
      </w:r>
      <w:r w:rsidR="00DE5DE9" w:rsidRPr="003F13CA">
        <w:rPr>
          <w:rFonts w:ascii="Arial" w:hAnsi="Arial" w:cs="Arial"/>
        </w:rPr>
        <w:t xml:space="preserve"> </w:t>
      </w:r>
      <w:r w:rsidR="00705033" w:rsidRPr="003F13CA">
        <w:rPr>
          <w:rFonts w:ascii="Arial" w:hAnsi="Arial" w:cs="Arial"/>
        </w:rPr>
        <w:t>39</w:t>
      </w:r>
      <w:r w:rsidR="00934FC0" w:rsidRPr="003F13CA">
        <w:rPr>
          <w:rFonts w:ascii="Arial" w:hAnsi="Arial" w:cs="Arial"/>
        </w:rPr>
        <w:t>/</w:t>
      </w:r>
      <w:r w:rsidR="00676B86" w:rsidRPr="003F13CA">
        <w:rPr>
          <w:rFonts w:ascii="Arial" w:hAnsi="Arial" w:cs="Arial"/>
        </w:rPr>
        <w:t>202</w:t>
      </w:r>
      <w:r w:rsidR="007006BD" w:rsidRPr="003F13CA">
        <w:rPr>
          <w:rFonts w:ascii="Arial" w:hAnsi="Arial" w:cs="Arial"/>
        </w:rPr>
        <w:t>6</w:t>
      </w:r>
      <w:r w:rsidR="00470EA9" w:rsidRPr="003F13CA">
        <w:rPr>
          <w:rFonts w:ascii="Arial" w:hAnsi="Arial" w:cs="Arial"/>
        </w:rPr>
        <w:br/>
      </w:r>
      <w:r w:rsidR="005651E9" w:rsidRPr="003F13CA">
        <w:rPr>
          <w:rFonts w:ascii="Arial" w:hAnsi="Arial" w:cs="Arial"/>
        </w:rPr>
        <w:t xml:space="preserve"> </w:t>
      </w:r>
      <w:r w:rsidR="00934FC0" w:rsidRPr="003F13CA">
        <w:rPr>
          <w:rFonts w:ascii="Arial" w:hAnsi="Arial" w:cs="Arial"/>
        </w:rPr>
        <w:t xml:space="preserve">Wójta Gminy Sobolew z dnia </w:t>
      </w:r>
      <w:r w:rsidR="007006BD" w:rsidRPr="003F13CA">
        <w:rPr>
          <w:rFonts w:ascii="Arial" w:hAnsi="Arial" w:cs="Arial"/>
        </w:rPr>
        <w:t>29</w:t>
      </w:r>
      <w:r w:rsidR="00934FC0" w:rsidRPr="003F13CA">
        <w:rPr>
          <w:rFonts w:ascii="Arial" w:hAnsi="Arial" w:cs="Arial"/>
        </w:rPr>
        <w:t xml:space="preserve"> maja </w:t>
      </w:r>
      <w:r w:rsidR="00676B86" w:rsidRPr="003F13CA">
        <w:rPr>
          <w:rFonts w:ascii="Arial" w:hAnsi="Arial" w:cs="Arial"/>
        </w:rPr>
        <w:t>202</w:t>
      </w:r>
      <w:r w:rsidR="007006BD" w:rsidRPr="003F13CA">
        <w:rPr>
          <w:rFonts w:ascii="Arial" w:hAnsi="Arial" w:cs="Arial"/>
        </w:rPr>
        <w:t>6</w:t>
      </w:r>
      <w:r w:rsidR="00934FC0" w:rsidRPr="003F13CA">
        <w:rPr>
          <w:rFonts w:ascii="Arial" w:hAnsi="Arial" w:cs="Arial"/>
        </w:rPr>
        <w:t xml:space="preserve"> r.</w:t>
      </w:r>
      <w:r w:rsidR="00470EA9" w:rsidRPr="003F13CA">
        <w:rPr>
          <w:rFonts w:ascii="Arial" w:hAnsi="Arial" w:cs="Arial"/>
        </w:rPr>
        <w:br/>
      </w:r>
      <w:r w:rsidR="00934FC0" w:rsidRPr="003F13CA">
        <w:rPr>
          <w:rFonts w:ascii="Arial" w:hAnsi="Arial" w:cs="Arial"/>
        </w:rPr>
        <w:t xml:space="preserve"> </w:t>
      </w:r>
      <w:r w:rsidR="00512644" w:rsidRPr="003F13CA">
        <w:rPr>
          <w:rFonts w:ascii="Arial" w:hAnsi="Arial" w:cs="Arial"/>
        </w:rPr>
        <w:t>w</w:t>
      </w:r>
      <w:r w:rsidR="00934FC0" w:rsidRPr="003F13CA">
        <w:rPr>
          <w:rFonts w:ascii="Arial" w:hAnsi="Arial" w:cs="Arial"/>
        </w:rPr>
        <w:t xml:space="preserve"> sprawie Raportu o stanie Gminy Sobolew za rok 20</w:t>
      </w:r>
      <w:r w:rsidR="00577A52" w:rsidRPr="003F13CA">
        <w:rPr>
          <w:rFonts w:ascii="Arial" w:hAnsi="Arial" w:cs="Arial"/>
        </w:rPr>
        <w:t>2</w:t>
      </w:r>
      <w:r w:rsidR="007006BD" w:rsidRPr="003F13CA">
        <w:rPr>
          <w:rFonts w:ascii="Arial" w:hAnsi="Arial" w:cs="Arial"/>
        </w:rPr>
        <w:t>5</w:t>
      </w:r>
    </w:p>
    <w:bookmarkEnd w:id="0"/>
    <w:p w14:paraId="09F6D256" w14:textId="30D9C29F" w:rsidR="00934FC0" w:rsidRPr="003F13CA" w:rsidRDefault="00934FC0" w:rsidP="00E56CD8">
      <w:pPr>
        <w:pStyle w:val="Paragraf"/>
        <w:numPr>
          <w:ilvl w:val="0"/>
          <w:numId w:val="0"/>
        </w:numPr>
        <w:spacing w:after="240"/>
        <w:ind w:firstLine="510"/>
        <w:jc w:val="left"/>
        <w:rPr>
          <w:rFonts w:ascii="Arial" w:hAnsi="Arial"/>
          <w:sz w:val="22"/>
          <w:szCs w:val="22"/>
        </w:rPr>
      </w:pPr>
      <w:r w:rsidRPr="003F13CA">
        <w:rPr>
          <w:rFonts w:ascii="Arial" w:hAnsi="Arial"/>
          <w:sz w:val="22"/>
          <w:szCs w:val="22"/>
        </w:rPr>
        <w:t xml:space="preserve">Na podstawie art. </w:t>
      </w:r>
      <w:r w:rsidR="00006067" w:rsidRPr="003F13CA">
        <w:rPr>
          <w:rFonts w:ascii="Arial" w:hAnsi="Arial"/>
          <w:sz w:val="22"/>
          <w:szCs w:val="22"/>
        </w:rPr>
        <w:t xml:space="preserve">30 ust. 1 oraz </w:t>
      </w:r>
      <w:r w:rsidRPr="003F13CA">
        <w:rPr>
          <w:rFonts w:ascii="Arial" w:hAnsi="Arial"/>
          <w:sz w:val="22"/>
          <w:szCs w:val="22"/>
        </w:rPr>
        <w:t xml:space="preserve">28 aa </w:t>
      </w:r>
      <w:r w:rsidR="00A37268" w:rsidRPr="003F13CA">
        <w:rPr>
          <w:rFonts w:ascii="Arial" w:hAnsi="Arial"/>
          <w:sz w:val="22"/>
          <w:szCs w:val="22"/>
        </w:rPr>
        <w:t xml:space="preserve">ust. 1 </w:t>
      </w:r>
      <w:r w:rsidRPr="003F13CA">
        <w:rPr>
          <w:rFonts w:ascii="Arial" w:hAnsi="Arial"/>
          <w:sz w:val="22"/>
          <w:szCs w:val="22"/>
        </w:rPr>
        <w:t xml:space="preserve">ustawy z dnia 8 marca 1990 r. </w:t>
      </w:r>
      <w:r w:rsidR="009C1B6C">
        <w:rPr>
          <w:rFonts w:ascii="Arial" w:hAnsi="Arial"/>
          <w:sz w:val="22"/>
          <w:szCs w:val="22"/>
        </w:rPr>
        <w:br/>
      </w:r>
      <w:r w:rsidRPr="003F13CA">
        <w:rPr>
          <w:rFonts w:ascii="Arial" w:hAnsi="Arial"/>
          <w:sz w:val="22"/>
          <w:szCs w:val="22"/>
        </w:rPr>
        <w:t>o samorządzie gminnym</w:t>
      </w:r>
      <w:r w:rsidR="001A7B38" w:rsidRPr="003F13CA">
        <w:rPr>
          <w:rFonts w:ascii="Arial" w:hAnsi="Arial"/>
          <w:sz w:val="22"/>
          <w:szCs w:val="22"/>
        </w:rPr>
        <w:t xml:space="preserve"> </w:t>
      </w:r>
      <w:r w:rsidRPr="003F13CA">
        <w:rPr>
          <w:rFonts w:ascii="Arial" w:hAnsi="Arial"/>
          <w:sz w:val="22"/>
          <w:szCs w:val="22"/>
        </w:rPr>
        <w:t>(</w:t>
      </w:r>
      <w:r w:rsidR="00AF3C4A" w:rsidRPr="003F13CA">
        <w:rPr>
          <w:rStyle w:val="markedcontent"/>
          <w:rFonts w:ascii="Arial" w:hAnsi="Arial"/>
          <w:sz w:val="22"/>
          <w:szCs w:val="22"/>
        </w:rPr>
        <w:t>Dz. U. z 2024 r. poz. 1465 ze zm.</w:t>
      </w:r>
      <w:r w:rsidRPr="003F13CA">
        <w:rPr>
          <w:rFonts w:ascii="Arial" w:hAnsi="Arial"/>
          <w:sz w:val="22"/>
          <w:szCs w:val="22"/>
        </w:rPr>
        <w:t>) zarządzam</w:t>
      </w:r>
      <w:r w:rsidR="00E87179" w:rsidRPr="003F13CA">
        <w:rPr>
          <w:rFonts w:ascii="Arial" w:hAnsi="Arial"/>
          <w:sz w:val="22"/>
          <w:szCs w:val="22"/>
        </w:rPr>
        <w:t>,</w:t>
      </w:r>
      <w:r w:rsidRPr="003F13CA">
        <w:rPr>
          <w:rFonts w:ascii="Arial" w:hAnsi="Arial"/>
          <w:sz w:val="22"/>
          <w:szCs w:val="22"/>
        </w:rPr>
        <w:t xml:space="preserve"> co </w:t>
      </w:r>
      <w:r w:rsidR="00A37268" w:rsidRPr="003F13CA">
        <w:rPr>
          <w:rFonts w:ascii="Arial" w:hAnsi="Arial"/>
          <w:sz w:val="22"/>
          <w:szCs w:val="22"/>
        </w:rPr>
        <w:t>następuj</w:t>
      </w:r>
      <w:r w:rsidR="00E87179" w:rsidRPr="003F13CA">
        <w:rPr>
          <w:rFonts w:ascii="Arial" w:hAnsi="Arial"/>
          <w:sz w:val="22"/>
          <w:szCs w:val="22"/>
        </w:rPr>
        <w:t>e</w:t>
      </w:r>
      <w:r w:rsidRPr="003F13CA">
        <w:rPr>
          <w:rFonts w:ascii="Arial" w:hAnsi="Arial"/>
          <w:sz w:val="22"/>
          <w:szCs w:val="22"/>
        </w:rPr>
        <w:t>:</w:t>
      </w:r>
    </w:p>
    <w:p w14:paraId="2DC6EC6A" w14:textId="4A6676AD" w:rsidR="00A37268" w:rsidRPr="003F13CA" w:rsidRDefault="00A37268" w:rsidP="005651E9">
      <w:pPr>
        <w:pStyle w:val="Paragraf"/>
        <w:numPr>
          <w:ilvl w:val="0"/>
          <w:numId w:val="0"/>
        </w:numPr>
        <w:spacing w:after="240"/>
        <w:jc w:val="center"/>
        <w:rPr>
          <w:rFonts w:ascii="Arial" w:hAnsi="Arial"/>
          <w:b/>
          <w:bCs/>
          <w:sz w:val="22"/>
          <w:szCs w:val="22"/>
        </w:rPr>
      </w:pPr>
      <w:r w:rsidRPr="003F13CA">
        <w:rPr>
          <w:rFonts w:ascii="Arial" w:hAnsi="Arial"/>
          <w:b/>
          <w:bCs/>
          <w:sz w:val="22"/>
          <w:szCs w:val="22"/>
        </w:rPr>
        <w:t>§ 1</w:t>
      </w:r>
    </w:p>
    <w:p w14:paraId="06161568" w14:textId="593118F7" w:rsidR="00A37268" w:rsidRPr="003F13CA" w:rsidRDefault="00934FC0" w:rsidP="005604B2">
      <w:pPr>
        <w:pStyle w:val="Paragraf"/>
        <w:numPr>
          <w:ilvl w:val="0"/>
          <w:numId w:val="0"/>
        </w:numPr>
        <w:spacing w:after="240"/>
        <w:ind w:firstLine="708"/>
        <w:jc w:val="left"/>
        <w:rPr>
          <w:rFonts w:ascii="Arial" w:hAnsi="Arial"/>
          <w:sz w:val="22"/>
          <w:szCs w:val="22"/>
        </w:rPr>
      </w:pPr>
      <w:r w:rsidRPr="003F13CA">
        <w:rPr>
          <w:rFonts w:ascii="Arial" w:hAnsi="Arial"/>
          <w:sz w:val="22"/>
          <w:szCs w:val="22"/>
        </w:rPr>
        <w:t xml:space="preserve">Przedkładam </w:t>
      </w:r>
      <w:r w:rsidR="00A37268" w:rsidRPr="003F13CA">
        <w:rPr>
          <w:rFonts w:ascii="Arial" w:hAnsi="Arial"/>
          <w:sz w:val="22"/>
          <w:szCs w:val="22"/>
        </w:rPr>
        <w:t>R</w:t>
      </w:r>
      <w:r w:rsidRPr="003F13CA">
        <w:rPr>
          <w:rFonts w:ascii="Arial" w:hAnsi="Arial"/>
          <w:sz w:val="22"/>
          <w:szCs w:val="22"/>
        </w:rPr>
        <w:t xml:space="preserve">adzie Gminy w </w:t>
      </w:r>
      <w:r w:rsidR="00A37268" w:rsidRPr="003F13CA">
        <w:rPr>
          <w:rFonts w:ascii="Arial" w:hAnsi="Arial"/>
          <w:sz w:val="22"/>
          <w:szCs w:val="22"/>
        </w:rPr>
        <w:t xml:space="preserve">Sobolewie </w:t>
      </w:r>
      <w:r w:rsidRPr="003F13CA">
        <w:rPr>
          <w:rFonts w:ascii="Arial" w:hAnsi="Arial"/>
          <w:sz w:val="22"/>
          <w:szCs w:val="22"/>
        </w:rPr>
        <w:t xml:space="preserve">Raport o stanie Gminy Sobolew za rok </w:t>
      </w:r>
      <w:r w:rsidR="00676B86" w:rsidRPr="003F13CA">
        <w:rPr>
          <w:rFonts w:ascii="Arial" w:hAnsi="Arial"/>
          <w:sz w:val="22"/>
          <w:szCs w:val="22"/>
        </w:rPr>
        <w:t>20</w:t>
      </w:r>
      <w:r w:rsidR="00577A52" w:rsidRPr="003F13CA">
        <w:rPr>
          <w:rFonts w:ascii="Arial" w:hAnsi="Arial"/>
          <w:sz w:val="22"/>
          <w:szCs w:val="22"/>
        </w:rPr>
        <w:t>2</w:t>
      </w:r>
      <w:r w:rsidR="007006BD" w:rsidRPr="003F13CA">
        <w:rPr>
          <w:rFonts w:ascii="Arial" w:hAnsi="Arial"/>
          <w:sz w:val="22"/>
          <w:szCs w:val="22"/>
        </w:rPr>
        <w:t>5</w:t>
      </w:r>
      <w:r w:rsidR="00B221B4" w:rsidRPr="003F13CA">
        <w:rPr>
          <w:rFonts w:ascii="Arial" w:hAnsi="Arial"/>
          <w:sz w:val="22"/>
          <w:szCs w:val="22"/>
        </w:rPr>
        <w:t xml:space="preserve">, stanowiący załącznik do niniejszego zarządzenia. </w:t>
      </w:r>
    </w:p>
    <w:p w14:paraId="5025513E" w14:textId="52E714CE" w:rsidR="00A37268" w:rsidRPr="003F13CA" w:rsidRDefault="00A37268" w:rsidP="005651E9">
      <w:pPr>
        <w:pStyle w:val="Paragraf"/>
        <w:numPr>
          <w:ilvl w:val="0"/>
          <w:numId w:val="0"/>
        </w:numPr>
        <w:spacing w:after="240"/>
        <w:jc w:val="center"/>
        <w:rPr>
          <w:rFonts w:ascii="Arial" w:hAnsi="Arial"/>
          <w:b/>
          <w:bCs/>
          <w:sz w:val="22"/>
          <w:szCs w:val="22"/>
        </w:rPr>
      </w:pPr>
      <w:r w:rsidRPr="003F13CA">
        <w:rPr>
          <w:rFonts w:ascii="Arial" w:hAnsi="Arial"/>
          <w:b/>
          <w:bCs/>
          <w:sz w:val="22"/>
          <w:szCs w:val="22"/>
        </w:rPr>
        <w:t>§ 2</w:t>
      </w:r>
    </w:p>
    <w:p w14:paraId="3717EC33" w14:textId="40F8B5E4" w:rsidR="00A37268" w:rsidRPr="003F13CA" w:rsidRDefault="00A37268" w:rsidP="005604B2">
      <w:pPr>
        <w:pStyle w:val="Paragraf"/>
        <w:numPr>
          <w:ilvl w:val="0"/>
          <w:numId w:val="0"/>
        </w:numPr>
        <w:spacing w:after="240"/>
        <w:ind w:firstLine="708"/>
        <w:jc w:val="left"/>
        <w:rPr>
          <w:rFonts w:ascii="Arial" w:hAnsi="Arial"/>
          <w:sz w:val="22"/>
          <w:szCs w:val="22"/>
        </w:rPr>
      </w:pPr>
      <w:r w:rsidRPr="003F13CA">
        <w:rPr>
          <w:rFonts w:ascii="Arial" w:hAnsi="Arial"/>
          <w:sz w:val="22"/>
          <w:szCs w:val="22"/>
        </w:rPr>
        <w:t xml:space="preserve">Zarządzenie wchodzi w życie z dniem podpisania. </w:t>
      </w:r>
    </w:p>
    <w:p w14:paraId="139DDCF8" w14:textId="2A32CB85" w:rsidR="00A37268" w:rsidRPr="003F13CA" w:rsidRDefault="00A37268" w:rsidP="005604B2">
      <w:pPr>
        <w:spacing w:after="240" w:line="360" w:lineRule="auto"/>
        <w:rPr>
          <w:rFonts w:eastAsiaTheme="minorEastAsia" w:cs="Arial"/>
          <w:lang w:eastAsia="pl-PL"/>
        </w:rPr>
      </w:pPr>
      <w:r w:rsidRPr="003F13CA">
        <w:rPr>
          <w:rFonts w:cs="Arial"/>
        </w:rPr>
        <w:br w:type="page"/>
      </w:r>
    </w:p>
    <w:p w14:paraId="10D841B1" w14:textId="7C840F36" w:rsidR="0088555A" w:rsidRPr="00E540F7" w:rsidRDefault="00E540F7" w:rsidP="00E540F7">
      <w:pPr>
        <w:spacing w:before="120" w:after="120"/>
        <w:ind w:left="284"/>
        <w:rPr>
          <w:rFonts w:eastAsiaTheme="minorEastAsia" w:cs="Arial"/>
          <w:noProof/>
          <w:lang w:eastAsia="pl-PL"/>
        </w:rPr>
        <w:sectPr w:rsidR="0088555A" w:rsidRPr="00E540F7" w:rsidSect="00494427">
          <w:footerReference w:type="default" r:id="rId8"/>
          <w:footerReference w:type="first" r:id="rId9"/>
          <w:type w:val="continuous"/>
          <w:pgSz w:w="11906" w:h="16838"/>
          <w:pgMar w:top="452" w:right="1417" w:bottom="1417" w:left="1417" w:header="708" w:footer="708" w:gutter="0"/>
          <w:cols w:space="708"/>
          <w:titlePg/>
          <w:docGrid w:linePitch="360"/>
        </w:sectPr>
      </w:pPr>
      <w:r w:rsidRPr="00E540F7">
        <w:rPr>
          <w:rFonts w:eastAsiaTheme="minorEastAsia" w:cs="Arial"/>
          <w:noProof/>
          <w:lang w:eastAsia="pl-PL"/>
        </w:rPr>
        <w:lastRenderedPageBreak/>
        <w:drawing>
          <wp:inline distT="0" distB="0" distL="0" distR="0" wp14:anchorId="008E9236" wp14:editId="43D77D66">
            <wp:extent cx="5831972" cy="9307241"/>
            <wp:effectExtent l="0" t="0" r="0" b="8255"/>
            <wp:docPr id="23518687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2427" cy="9307967"/>
                    </a:xfrm>
                    <a:prstGeom prst="rect">
                      <a:avLst/>
                    </a:prstGeom>
                    <a:noFill/>
                    <a:ln>
                      <a:noFill/>
                    </a:ln>
                  </pic:spPr>
                </pic:pic>
              </a:graphicData>
            </a:graphic>
          </wp:inline>
        </w:drawing>
      </w:r>
      <w:r w:rsidR="00C21550" w:rsidRPr="003F13CA">
        <w:rPr>
          <w:rFonts w:cs="Arial"/>
          <w:i/>
        </w:rPr>
        <w:br w:type="page"/>
      </w:r>
    </w:p>
    <w:bookmarkStart w:id="1" w:name="_Toc199929038" w:displacedByCustomXml="next"/>
    <w:sdt>
      <w:sdtPr>
        <w:rPr>
          <w:rFonts w:ascii="Arial" w:eastAsiaTheme="minorHAnsi" w:hAnsi="Arial" w:cstheme="minorBidi"/>
          <w:color w:val="auto"/>
          <w:sz w:val="22"/>
          <w:szCs w:val="22"/>
          <w:lang w:eastAsia="en-US"/>
        </w:rPr>
        <w:id w:val="-1205704843"/>
        <w:docPartObj>
          <w:docPartGallery w:val="Table of Contents"/>
          <w:docPartUnique/>
        </w:docPartObj>
      </w:sdtPr>
      <w:sdtEndPr>
        <w:rPr>
          <w:b/>
          <w:bCs/>
        </w:rPr>
      </w:sdtEndPr>
      <w:sdtContent>
        <w:p w14:paraId="6C20AAE1" w14:textId="4EFD0767" w:rsidR="0017441D" w:rsidRPr="003F13CA" w:rsidRDefault="0017441D">
          <w:pPr>
            <w:pStyle w:val="Nagwekspisutreci"/>
          </w:pPr>
          <w:r w:rsidRPr="003F13CA">
            <w:t>Spis treści</w:t>
          </w:r>
        </w:p>
        <w:p w14:paraId="374DB8E1" w14:textId="047BAA21" w:rsidR="00E37460" w:rsidRDefault="0017441D">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r w:rsidRPr="003F13CA">
            <w:fldChar w:fldCharType="begin"/>
          </w:r>
          <w:r w:rsidRPr="003F13CA">
            <w:instrText xml:space="preserve"> TOC \o "1-3" \h \z \u </w:instrText>
          </w:r>
          <w:r w:rsidRPr="003F13CA">
            <w:fldChar w:fldCharType="separate"/>
          </w:r>
          <w:hyperlink w:anchor="_Toc231303630" w:history="1">
            <w:r w:rsidR="00E37460" w:rsidRPr="004D0C7C">
              <w:rPr>
                <w:rStyle w:val="Hipercze"/>
                <w:rFonts w:cs="Arial"/>
                <w:noProof/>
              </w:rPr>
              <w:t>2</w:t>
            </w:r>
            <w:r w:rsidR="00E37460">
              <w:rPr>
                <w:rFonts w:asciiTheme="minorHAnsi" w:eastAsiaTheme="minorEastAsia" w:hAnsiTheme="minorHAnsi"/>
                <w:noProof/>
                <w:kern w:val="2"/>
                <w:sz w:val="24"/>
                <w:szCs w:val="24"/>
                <w:lang w:eastAsia="pl-PL"/>
                <w14:ligatures w14:val="standardContextual"/>
              </w:rPr>
              <w:tab/>
            </w:r>
            <w:r w:rsidR="00E37460" w:rsidRPr="004D0C7C">
              <w:rPr>
                <w:rStyle w:val="Hipercze"/>
                <w:rFonts w:cs="Arial"/>
                <w:noProof/>
              </w:rPr>
              <w:t>Informacje ogólne</w:t>
            </w:r>
            <w:r w:rsidR="00E37460">
              <w:rPr>
                <w:noProof/>
                <w:webHidden/>
              </w:rPr>
              <w:tab/>
            </w:r>
            <w:r w:rsidR="00E37460">
              <w:rPr>
                <w:noProof/>
                <w:webHidden/>
              </w:rPr>
              <w:fldChar w:fldCharType="begin"/>
            </w:r>
            <w:r w:rsidR="00E37460">
              <w:rPr>
                <w:noProof/>
                <w:webHidden/>
              </w:rPr>
              <w:instrText xml:space="preserve"> PAGEREF _Toc231303630 \h </w:instrText>
            </w:r>
            <w:r w:rsidR="00E37460">
              <w:rPr>
                <w:noProof/>
                <w:webHidden/>
              </w:rPr>
            </w:r>
            <w:r w:rsidR="00E37460">
              <w:rPr>
                <w:noProof/>
                <w:webHidden/>
              </w:rPr>
              <w:fldChar w:fldCharType="separate"/>
            </w:r>
            <w:r w:rsidR="00E37460">
              <w:rPr>
                <w:noProof/>
                <w:webHidden/>
              </w:rPr>
              <w:t>5</w:t>
            </w:r>
            <w:r w:rsidR="00E37460">
              <w:rPr>
                <w:noProof/>
                <w:webHidden/>
              </w:rPr>
              <w:fldChar w:fldCharType="end"/>
            </w:r>
          </w:hyperlink>
        </w:p>
        <w:p w14:paraId="3BBA6AB4" w14:textId="376948DA"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31" w:history="1">
            <w:r w:rsidRPr="004D0C7C">
              <w:rPr>
                <w:rStyle w:val="Hipercze"/>
                <w:rFonts w:cs="Arial"/>
                <w:noProof/>
              </w:rPr>
              <w:t>2.1</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Podstawowe informacje o Gminie Sobolew</w:t>
            </w:r>
            <w:r>
              <w:rPr>
                <w:noProof/>
                <w:webHidden/>
              </w:rPr>
              <w:tab/>
            </w:r>
            <w:r>
              <w:rPr>
                <w:noProof/>
                <w:webHidden/>
              </w:rPr>
              <w:fldChar w:fldCharType="begin"/>
            </w:r>
            <w:r>
              <w:rPr>
                <w:noProof/>
                <w:webHidden/>
              </w:rPr>
              <w:instrText xml:space="preserve"> PAGEREF _Toc231303631 \h </w:instrText>
            </w:r>
            <w:r>
              <w:rPr>
                <w:noProof/>
                <w:webHidden/>
              </w:rPr>
            </w:r>
            <w:r>
              <w:rPr>
                <w:noProof/>
                <w:webHidden/>
              </w:rPr>
              <w:fldChar w:fldCharType="separate"/>
            </w:r>
            <w:r>
              <w:rPr>
                <w:noProof/>
                <w:webHidden/>
              </w:rPr>
              <w:t>5</w:t>
            </w:r>
            <w:r>
              <w:rPr>
                <w:noProof/>
                <w:webHidden/>
              </w:rPr>
              <w:fldChar w:fldCharType="end"/>
            </w:r>
          </w:hyperlink>
        </w:p>
        <w:p w14:paraId="799C427F" w14:textId="2D19271F"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32" w:history="1">
            <w:r w:rsidRPr="004D0C7C">
              <w:rPr>
                <w:rStyle w:val="Hipercze"/>
                <w:rFonts w:cs="Arial"/>
                <w:noProof/>
              </w:rPr>
              <w:t>2.2</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Urząd Gminy Sobolew, jednostki pomocnicze i jednostki organizacyjne</w:t>
            </w:r>
            <w:r>
              <w:rPr>
                <w:noProof/>
                <w:webHidden/>
              </w:rPr>
              <w:tab/>
            </w:r>
            <w:r>
              <w:rPr>
                <w:noProof/>
                <w:webHidden/>
              </w:rPr>
              <w:fldChar w:fldCharType="begin"/>
            </w:r>
            <w:r>
              <w:rPr>
                <w:noProof/>
                <w:webHidden/>
              </w:rPr>
              <w:instrText xml:space="preserve"> PAGEREF _Toc231303632 \h </w:instrText>
            </w:r>
            <w:r>
              <w:rPr>
                <w:noProof/>
                <w:webHidden/>
              </w:rPr>
            </w:r>
            <w:r>
              <w:rPr>
                <w:noProof/>
                <w:webHidden/>
              </w:rPr>
              <w:fldChar w:fldCharType="separate"/>
            </w:r>
            <w:r>
              <w:rPr>
                <w:noProof/>
                <w:webHidden/>
              </w:rPr>
              <w:t>10</w:t>
            </w:r>
            <w:r>
              <w:rPr>
                <w:noProof/>
                <w:webHidden/>
              </w:rPr>
              <w:fldChar w:fldCharType="end"/>
            </w:r>
          </w:hyperlink>
        </w:p>
        <w:p w14:paraId="7AAFEA6F" w14:textId="18416DA0"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33" w:history="1">
            <w:r w:rsidRPr="004D0C7C">
              <w:rPr>
                <w:rStyle w:val="Hipercze"/>
                <w:rFonts w:cs="Arial"/>
                <w:noProof/>
              </w:rPr>
              <w:t>2.2.1</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Struktura organizacyjna i stan zatrudnienia w Urzędzie Gminy Sobolew</w:t>
            </w:r>
            <w:r>
              <w:rPr>
                <w:noProof/>
                <w:webHidden/>
              </w:rPr>
              <w:tab/>
            </w:r>
            <w:r>
              <w:rPr>
                <w:noProof/>
                <w:webHidden/>
              </w:rPr>
              <w:fldChar w:fldCharType="begin"/>
            </w:r>
            <w:r>
              <w:rPr>
                <w:noProof/>
                <w:webHidden/>
              </w:rPr>
              <w:instrText xml:space="preserve"> PAGEREF _Toc231303633 \h </w:instrText>
            </w:r>
            <w:r>
              <w:rPr>
                <w:noProof/>
                <w:webHidden/>
              </w:rPr>
            </w:r>
            <w:r>
              <w:rPr>
                <w:noProof/>
                <w:webHidden/>
              </w:rPr>
              <w:fldChar w:fldCharType="separate"/>
            </w:r>
            <w:r>
              <w:rPr>
                <w:noProof/>
                <w:webHidden/>
              </w:rPr>
              <w:t>10</w:t>
            </w:r>
            <w:r>
              <w:rPr>
                <w:noProof/>
                <w:webHidden/>
              </w:rPr>
              <w:fldChar w:fldCharType="end"/>
            </w:r>
          </w:hyperlink>
        </w:p>
        <w:p w14:paraId="49C19E88" w14:textId="1871ABCA"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34" w:history="1">
            <w:r w:rsidRPr="004D0C7C">
              <w:rPr>
                <w:rStyle w:val="Hipercze"/>
                <w:rFonts w:cs="Arial"/>
                <w:noProof/>
              </w:rPr>
              <w:t>2.2.2</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Jednostki pomocnicze w Gminie Sobolew</w:t>
            </w:r>
            <w:r>
              <w:rPr>
                <w:noProof/>
                <w:webHidden/>
              </w:rPr>
              <w:tab/>
            </w:r>
            <w:r>
              <w:rPr>
                <w:noProof/>
                <w:webHidden/>
              </w:rPr>
              <w:fldChar w:fldCharType="begin"/>
            </w:r>
            <w:r>
              <w:rPr>
                <w:noProof/>
                <w:webHidden/>
              </w:rPr>
              <w:instrText xml:space="preserve"> PAGEREF _Toc231303634 \h </w:instrText>
            </w:r>
            <w:r>
              <w:rPr>
                <w:noProof/>
                <w:webHidden/>
              </w:rPr>
            </w:r>
            <w:r>
              <w:rPr>
                <w:noProof/>
                <w:webHidden/>
              </w:rPr>
              <w:fldChar w:fldCharType="separate"/>
            </w:r>
            <w:r>
              <w:rPr>
                <w:noProof/>
                <w:webHidden/>
              </w:rPr>
              <w:t>11</w:t>
            </w:r>
            <w:r>
              <w:rPr>
                <w:noProof/>
                <w:webHidden/>
              </w:rPr>
              <w:fldChar w:fldCharType="end"/>
            </w:r>
          </w:hyperlink>
        </w:p>
        <w:p w14:paraId="23EBAB23" w14:textId="0B886B10"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35" w:history="1">
            <w:r w:rsidRPr="004D0C7C">
              <w:rPr>
                <w:rStyle w:val="Hipercze"/>
                <w:rFonts w:cs="Arial"/>
                <w:noProof/>
              </w:rPr>
              <w:t>2.2.3</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Jednostki organizacyjne w Gminie Sobolew</w:t>
            </w:r>
            <w:r>
              <w:rPr>
                <w:noProof/>
                <w:webHidden/>
              </w:rPr>
              <w:tab/>
            </w:r>
            <w:r>
              <w:rPr>
                <w:noProof/>
                <w:webHidden/>
              </w:rPr>
              <w:fldChar w:fldCharType="begin"/>
            </w:r>
            <w:r>
              <w:rPr>
                <w:noProof/>
                <w:webHidden/>
              </w:rPr>
              <w:instrText xml:space="preserve"> PAGEREF _Toc231303635 \h </w:instrText>
            </w:r>
            <w:r>
              <w:rPr>
                <w:noProof/>
                <w:webHidden/>
              </w:rPr>
            </w:r>
            <w:r>
              <w:rPr>
                <w:noProof/>
                <w:webHidden/>
              </w:rPr>
              <w:fldChar w:fldCharType="separate"/>
            </w:r>
            <w:r>
              <w:rPr>
                <w:noProof/>
                <w:webHidden/>
              </w:rPr>
              <w:t>11</w:t>
            </w:r>
            <w:r>
              <w:rPr>
                <w:noProof/>
                <w:webHidden/>
              </w:rPr>
              <w:fldChar w:fldCharType="end"/>
            </w:r>
          </w:hyperlink>
        </w:p>
        <w:p w14:paraId="23112E7D" w14:textId="4975E8C2"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36" w:history="1">
            <w:r w:rsidRPr="004D0C7C">
              <w:rPr>
                <w:rStyle w:val="Hipercze"/>
                <w:rFonts w:cs="Arial"/>
                <w:noProof/>
              </w:rPr>
              <w:t>2.3</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Podstawowe informacje o budżecie Gminy Sobolew w 2025 r.</w:t>
            </w:r>
            <w:r>
              <w:rPr>
                <w:noProof/>
                <w:webHidden/>
              </w:rPr>
              <w:tab/>
            </w:r>
            <w:r>
              <w:rPr>
                <w:noProof/>
                <w:webHidden/>
              </w:rPr>
              <w:fldChar w:fldCharType="begin"/>
            </w:r>
            <w:r>
              <w:rPr>
                <w:noProof/>
                <w:webHidden/>
              </w:rPr>
              <w:instrText xml:space="preserve"> PAGEREF _Toc231303636 \h </w:instrText>
            </w:r>
            <w:r>
              <w:rPr>
                <w:noProof/>
                <w:webHidden/>
              </w:rPr>
            </w:r>
            <w:r>
              <w:rPr>
                <w:noProof/>
                <w:webHidden/>
              </w:rPr>
              <w:fldChar w:fldCharType="separate"/>
            </w:r>
            <w:r>
              <w:rPr>
                <w:noProof/>
                <w:webHidden/>
              </w:rPr>
              <w:t>14</w:t>
            </w:r>
            <w:r>
              <w:rPr>
                <w:noProof/>
                <w:webHidden/>
              </w:rPr>
              <w:fldChar w:fldCharType="end"/>
            </w:r>
          </w:hyperlink>
        </w:p>
        <w:p w14:paraId="653143E7" w14:textId="057E8A5C"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37" w:history="1">
            <w:r w:rsidRPr="004D0C7C">
              <w:rPr>
                <w:rStyle w:val="Hipercze"/>
                <w:noProof/>
              </w:rPr>
              <w:t>2.3.1</w:t>
            </w:r>
            <w:r>
              <w:rPr>
                <w:rFonts w:asciiTheme="minorHAnsi" w:eastAsiaTheme="minorEastAsia" w:hAnsiTheme="minorHAnsi"/>
                <w:noProof/>
                <w:kern w:val="2"/>
                <w:sz w:val="24"/>
                <w:szCs w:val="24"/>
                <w:lang w:eastAsia="pl-PL"/>
                <w14:ligatures w14:val="standardContextual"/>
              </w:rPr>
              <w:tab/>
            </w:r>
            <w:r w:rsidRPr="004D0C7C">
              <w:rPr>
                <w:rStyle w:val="Hipercze"/>
                <w:noProof/>
              </w:rPr>
              <w:t>Dochody</w:t>
            </w:r>
            <w:r>
              <w:rPr>
                <w:noProof/>
                <w:webHidden/>
              </w:rPr>
              <w:tab/>
            </w:r>
            <w:r>
              <w:rPr>
                <w:noProof/>
                <w:webHidden/>
              </w:rPr>
              <w:fldChar w:fldCharType="begin"/>
            </w:r>
            <w:r>
              <w:rPr>
                <w:noProof/>
                <w:webHidden/>
              </w:rPr>
              <w:instrText xml:space="preserve"> PAGEREF _Toc231303637 \h </w:instrText>
            </w:r>
            <w:r>
              <w:rPr>
                <w:noProof/>
                <w:webHidden/>
              </w:rPr>
            </w:r>
            <w:r>
              <w:rPr>
                <w:noProof/>
                <w:webHidden/>
              </w:rPr>
              <w:fldChar w:fldCharType="separate"/>
            </w:r>
            <w:r>
              <w:rPr>
                <w:noProof/>
                <w:webHidden/>
              </w:rPr>
              <w:t>14</w:t>
            </w:r>
            <w:r>
              <w:rPr>
                <w:noProof/>
                <w:webHidden/>
              </w:rPr>
              <w:fldChar w:fldCharType="end"/>
            </w:r>
          </w:hyperlink>
        </w:p>
        <w:p w14:paraId="2E06F499" w14:textId="12F7404D"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38" w:history="1">
            <w:r w:rsidRPr="004D0C7C">
              <w:rPr>
                <w:rStyle w:val="Hipercze"/>
                <w:noProof/>
              </w:rPr>
              <w:t>2.3.2</w:t>
            </w:r>
            <w:r>
              <w:rPr>
                <w:rFonts w:asciiTheme="minorHAnsi" w:eastAsiaTheme="minorEastAsia" w:hAnsiTheme="minorHAnsi"/>
                <w:noProof/>
                <w:kern w:val="2"/>
                <w:sz w:val="24"/>
                <w:szCs w:val="24"/>
                <w:lang w:eastAsia="pl-PL"/>
                <w14:ligatures w14:val="standardContextual"/>
              </w:rPr>
              <w:tab/>
            </w:r>
            <w:r w:rsidRPr="004D0C7C">
              <w:rPr>
                <w:rStyle w:val="Hipercze"/>
                <w:noProof/>
              </w:rPr>
              <w:t>Wydatki</w:t>
            </w:r>
            <w:r>
              <w:rPr>
                <w:noProof/>
                <w:webHidden/>
              </w:rPr>
              <w:tab/>
            </w:r>
            <w:r>
              <w:rPr>
                <w:noProof/>
                <w:webHidden/>
              </w:rPr>
              <w:fldChar w:fldCharType="begin"/>
            </w:r>
            <w:r>
              <w:rPr>
                <w:noProof/>
                <w:webHidden/>
              </w:rPr>
              <w:instrText xml:space="preserve"> PAGEREF _Toc231303638 \h </w:instrText>
            </w:r>
            <w:r>
              <w:rPr>
                <w:noProof/>
                <w:webHidden/>
              </w:rPr>
            </w:r>
            <w:r>
              <w:rPr>
                <w:noProof/>
                <w:webHidden/>
              </w:rPr>
              <w:fldChar w:fldCharType="separate"/>
            </w:r>
            <w:r>
              <w:rPr>
                <w:noProof/>
                <w:webHidden/>
              </w:rPr>
              <w:t>19</w:t>
            </w:r>
            <w:r>
              <w:rPr>
                <w:noProof/>
                <w:webHidden/>
              </w:rPr>
              <w:fldChar w:fldCharType="end"/>
            </w:r>
          </w:hyperlink>
        </w:p>
        <w:p w14:paraId="5BE258D6" w14:textId="3B52AB54"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39" w:history="1">
            <w:r w:rsidRPr="004D0C7C">
              <w:rPr>
                <w:rStyle w:val="Hipercze"/>
                <w:noProof/>
              </w:rPr>
              <w:t>2.3.3</w:t>
            </w:r>
            <w:r>
              <w:rPr>
                <w:rFonts w:asciiTheme="minorHAnsi" w:eastAsiaTheme="minorEastAsia" w:hAnsiTheme="minorHAnsi"/>
                <w:noProof/>
                <w:kern w:val="2"/>
                <w:sz w:val="24"/>
                <w:szCs w:val="24"/>
                <w:lang w:eastAsia="pl-PL"/>
                <w14:ligatures w14:val="standardContextual"/>
              </w:rPr>
              <w:tab/>
            </w:r>
            <w:r w:rsidRPr="004D0C7C">
              <w:rPr>
                <w:rStyle w:val="Hipercze"/>
                <w:noProof/>
              </w:rPr>
              <w:t>Zadłużenie</w:t>
            </w:r>
            <w:r>
              <w:rPr>
                <w:noProof/>
                <w:webHidden/>
              </w:rPr>
              <w:tab/>
            </w:r>
            <w:r>
              <w:rPr>
                <w:noProof/>
                <w:webHidden/>
              </w:rPr>
              <w:fldChar w:fldCharType="begin"/>
            </w:r>
            <w:r>
              <w:rPr>
                <w:noProof/>
                <w:webHidden/>
              </w:rPr>
              <w:instrText xml:space="preserve"> PAGEREF _Toc231303639 \h </w:instrText>
            </w:r>
            <w:r>
              <w:rPr>
                <w:noProof/>
                <w:webHidden/>
              </w:rPr>
            </w:r>
            <w:r>
              <w:rPr>
                <w:noProof/>
                <w:webHidden/>
              </w:rPr>
              <w:fldChar w:fldCharType="separate"/>
            </w:r>
            <w:r>
              <w:rPr>
                <w:noProof/>
                <w:webHidden/>
              </w:rPr>
              <w:t>21</w:t>
            </w:r>
            <w:r>
              <w:rPr>
                <w:noProof/>
                <w:webHidden/>
              </w:rPr>
              <w:fldChar w:fldCharType="end"/>
            </w:r>
          </w:hyperlink>
        </w:p>
        <w:p w14:paraId="1576FFFB" w14:textId="69AF7848"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40" w:history="1">
            <w:r w:rsidRPr="004D0C7C">
              <w:rPr>
                <w:rStyle w:val="Hipercze"/>
                <w:rFonts w:cs="Arial"/>
                <w:noProof/>
              </w:rPr>
              <w:t>2.3.4</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Ważniejsze działania inwestycyjne Gminy Sobolew w 2025 r.</w:t>
            </w:r>
            <w:r>
              <w:rPr>
                <w:noProof/>
                <w:webHidden/>
              </w:rPr>
              <w:tab/>
            </w:r>
            <w:r>
              <w:rPr>
                <w:noProof/>
                <w:webHidden/>
              </w:rPr>
              <w:fldChar w:fldCharType="begin"/>
            </w:r>
            <w:r>
              <w:rPr>
                <w:noProof/>
                <w:webHidden/>
              </w:rPr>
              <w:instrText xml:space="preserve"> PAGEREF _Toc231303640 \h </w:instrText>
            </w:r>
            <w:r>
              <w:rPr>
                <w:noProof/>
                <w:webHidden/>
              </w:rPr>
            </w:r>
            <w:r>
              <w:rPr>
                <w:noProof/>
                <w:webHidden/>
              </w:rPr>
              <w:fldChar w:fldCharType="separate"/>
            </w:r>
            <w:r>
              <w:rPr>
                <w:noProof/>
                <w:webHidden/>
              </w:rPr>
              <w:t>22</w:t>
            </w:r>
            <w:r>
              <w:rPr>
                <w:noProof/>
                <w:webHidden/>
              </w:rPr>
              <w:fldChar w:fldCharType="end"/>
            </w:r>
          </w:hyperlink>
        </w:p>
        <w:p w14:paraId="11470BCA" w14:textId="079CC62B"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41" w:history="1">
            <w:r w:rsidRPr="004D0C7C">
              <w:rPr>
                <w:rStyle w:val="Hipercze"/>
                <w:rFonts w:cs="Arial"/>
                <w:noProof/>
              </w:rPr>
              <w:t>2.3.5</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Fundusz sołecki</w:t>
            </w:r>
            <w:r>
              <w:rPr>
                <w:noProof/>
                <w:webHidden/>
              </w:rPr>
              <w:tab/>
            </w:r>
            <w:r>
              <w:rPr>
                <w:noProof/>
                <w:webHidden/>
              </w:rPr>
              <w:fldChar w:fldCharType="begin"/>
            </w:r>
            <w:r>
              <w:rPr>
                <w:noProof/>
                <w:webHidden/>
              </w:rPr>
              <w:instrText xml:space="preserve"> PAGEREF _Toc231303641 \h </w:instrText>
            </w:r>
            <w:r>
              <w:rPr>
                <w:noProof/>
                <w:webHidden/>
              </w:rPr>
            </w:r>
            <w:r>
              <w:rPr>
                <w:noProof/>
                <w:webHidden/>
              </w:rPr>
              <w:fldChar w:fldCharType="separate"/>
            </w:r>
            <w:r>
              <w:rPr>
                <w:noProof/>
                <w:webHidden/>
              </w:rPr>
              <w:t>27</w:t>
            </w:r>
            <w:r>
              <w:rPr>
                <w:noProof/>
                <w:webHidden/>
              </w:rPr>
              <w:fldChar w:fldCharType="end"/>
            </w:r>
          </w:hyperlink>
        </w:p>
        <w:p w14:paraId="6D9C026C" w14:textId="3BBFACA2" w:rsidR="00E37460" w:rsidRDefault="00E37460">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hyperlink w:anchor="_Toc231303642" w:history="1">
            <w:r w:rsidRPr="004D0C7C">
              <w:rPr>
                <w:rStyle w:val="Hipercze"/>
                <w:rFonts w:cs="Arial"/>
                <w:noProof/>
              </w:rPr>
              <w:t>3</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Realizacja uchwał Rady Gminy w Sobolewie oraz polityk i programów</w:t>
            </w:r>
            <w:r>
              <w:rPr>
                <w:noProof/>
                <w:webHidden/>
              </w:rPr>
              <w:tab/>
            </w:r>
            <w:r>
              <w:rPr>
                <w:noProof/>
                <w:webHidden/>
              </w:rPr>
              <w:fldChar w:fldCharType="begin"/>
            </w:r>
            <w:r>
              <w:rPr>
                <w:noProof/>
                <w:webHidden/>
              </w:rPr>
              <w:instrText xml:space="preserve"> PAGEREF _Toc231303642 \h </w:instrText>
            </w:r>
            <w:r>
              <w:rPr>
                <w:noProof/>
                <w:webHidden/>
              </w:rPr>
            </w:r>
            <w:r>
              <w:rPr>
                <w:noProof/>
                <w:webHidden/>
              </w:rPr>
              <w:fldChar w:fldCharType="separate"/>
            </w:r>
            <w:r>
              <w:rPr>
                <w:noProof/>
                <w:webHidden/>
              </w:rPr>
              <w:t>31</w:t>
            </w:r>
            <w:r>
              <w:rPr>
                <w:noProof/>
                <w:webHidden/>
              </w:rPr>
              <w:fldChar w:fldCharType="end"/>
            </w:r>
          </w:hyperlink>
        </w:p>
        <w:p w14:paraId="1515D25D" w14:textId="386E1487"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43" w:history="1">
            <w:r w:rsidRPr="004D0C7C">
              <w:rPr>
                <w:rStyle w:val="Hipercze"/>
                <w:rFonts w:cs="Arial"/>
                <w:noProof/>
              </w:rPr>
              <w:t>3.1</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Ogólna informacja o realizacji uchwał Rady Gminy w Sobolewie</w:t>
            </w:r>
            <w:r>
              <w:rPr>
                <w:noProof/>
                <w:webHidden/>
              </w:rPr>
              <w:tab/>
            </w:r>
            <w:r>
              <w:rPr>
                <w:noProof/>
                <w:webHidden/>
              </w:rPr>
              <w:fldChar w:fldCharType="begin"/>
            </w:r>
            <w:r>
              <w:rPr>
                <w:noProof/>
                <w:webHidden/>
              </w:rPr>
              <w:instrText xml:space="preserve"> PAGEREF _Toc231303643 \h </w:instrText>
            </w:r>
            <w:r>
              <w:rPr>
                <w:noProof/>
                <w:webHidden/>
              </w:rPr>
            </w:r>
            <w:r>
              <w:rPr>
                <w:noProof/>
                <w:webHidden/>
              </w:rPr>
              <w:fldChar w:fldCharType="separate"/>
            </w:r>
            <w:r>
              <w:rPr>
                <w:noProof/>
                <w:webHidden/>
              </w:rPr>
              <w:t>31</w:t>
            </w:r>
            <w:r>
              <w:rPr>
                <w:noProof/>
                <w:webHidden/>
              </w:rPr>
              <w:fldChar w:fldCharType="end"/>
            </w:r>
          </w:hyperlink>
        </w:p>
        <w:p w14:paraId="0133E745" w14:textId="5CDB791A"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44" w:history="1">
            <w:r w:rsidRPr="004D0C7C">
              <w:rPr>
                <w:rStyle w:val="Hipercze"/>
                <w:rFonts w:cs="Arial"/>
                <w:noProof/>
              </w:rPr>
              <w:t>3.2</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Realizacja polityk i programów w Gminie Sobolew</w:t>
            </w:r>
            <w:r>
              <w:rPr>
                <w:noProof/>
                <w:webHidden/>
              </w:rPr>
              <w:tab/>
            </w:r>
            <w:r>
              <w:rPr>
                <w:noProof/>
                <w:webHidden/>
              </w:rPr>
              <w:fldChar w:fldCharType="begin"/>
            </w:r>
            <w:r>
              <w:rPr>
                <w:noProof/>
                <w:webHidden/>
              </w:rPr>
              <w:instrText xml:space="preserve"> PAGEREF _Toc231303644 \h </w:instrText>
            </w:r>
            <w:r>
              <w:rPr>
                <w:noProof/>
                <w:webHidden/>
              </w:rPr>
            </w:r>
            <w:r>
              <w:rPr>
                <w:noProof/>
                <w:webHidden/>
              </w:rPr>
              <w:fldChar w:fldCharType="separate"/>
            </w:r>
            <w:r>
              <w:rPr>
                <w:noProof/>
                <w:webHidden/>
              </w:rPr>
              <w:t>41</w:t>
            </w:r>
            <w:r>
              <w:rPr>
                <w:noProof/>
                <w:webHidden/>
              </w:rPr>
              <w:fldChar w:fldCharType="end"/>
            </w:r>
          </w:hyperlink>
        </w:p>
        <w:p w14:paraId="3F3BFF5C" w14:textId="26618CD8"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45" w:history="1">
            <w:r w:rsidRPr="004D0C7C">
              <w:rPr>
                <w:rStyle w:val="Hipercze"/>
                <w:rFonts w:cs="Arial"/>
                <w:noProof/>
              </w:rPr>
              <w:t>3.2.1</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Strategia Rozwoju Gminy Sobolew</w:t>
            </w:r>
            <w:r>
              <w:rPr>
                <w:noProof/>
                <w:webHidden/>
              </w:rPr>
              <w:tab/>
            </w:r>
            <w:r>
              <w:rPr>
                <w:noProof/>
                <w:webHidden/>
              </w:rPr>
              <w:fldChar w:fldCharType="begin"/>
            </w:r>
            <w:r>
              <w:rPr>
                <w:noProof/>
                <w:webHidden/>
              </w:rPr>
              <w:instrText xml:space="preserve"> PAGEREF _Toc231303645 \h </w:instrText>
            </w:r>
            <w:r>
              <w:rPr>
                <w:noProof/>
                <w:webHidden/>
              </w:rPr>
            </w:r>
            <w:r>
              <w:rPr>
                <w:noProof/>
                <w:webHidden/>
              </w:rPr>
              <w:fldChar w:fldCharType="separate"/>
            </w:r>
            <w:r>
              <w:rPr>
                <w:noProof/>
                <w:webHidden/>
              </w:rPr>
              <w:t>41</w:t>
            </w:r>
            <w:r>
              <w:rPr>
                <w:noProof/>
                <w:webHidden/>
              </w:rPr>
              <w:fldChar w:fldCharType="end"/>
            </w:r>
          </w:hyperlink>
        </w:p>
        <w:p w14:paraId="7BC03639" w14:textId="4B6730C5"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46" w:history="1">
            <w:r w:rsidRPr="004D0C7C">
              <w:rPr>
                <w:rStyle w:val="Hipercze"/>
                <w:rFonts w:cs="Arial"/>
                <w:noProof/>
              </w:rPr>
              <w:t>3.2.2</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Program opieki nad zwierzętami bezdomnymi oraz zapobiegania bezdomności zwierząt na terenie Gminy Sobolew w 2025 roku.</w:t>
            </w:r>
            <w:r>
              <w:rPr>
                <w:noProof/>
                <w:webHidden/>
              </w:rPr>
              <w:tab/>
            </w:r>
            <w:r>
              <w:rPr>
                <w:noProof/>
                <w:webHidden/>
              </w:rPr>
              <w:fldChar w:fldCharType="begin"/>
            </w:r>
            <w:r>
              <w:rPr>
                <w:noProof/>
                <w:webHidden/>
              </w:rPr>
              <w:instrText xml:space="preserve"> PAGEREF _Toc231303646 \h </w:instrText>
            </w:r>
            <w:r>
              <w:rPr>
                <w:noProof/>
                <w:webHidden/>
              </w:rPr>
            </w:r>
            <w:r>
              <w:rPr>
                <w:noProof/>
                <w:webHidden/>
              </w:rPr>
              <w:fldChar w:fldCharType="separate"/>
            </w:r>
            <w:r>
              <w:rPr>
                <w:noProof/>
                <w:webHidden/>
              </w:rPr>
              <w:t>41</w:t>
            </w:r>
            <w:r>
              <w:rPr>
                <w:noProof/>
                <w:webHidden/>
              </w:rPr>
              <w:fldChar w:fldCharType="end"/>
            </w:r>
          </w:hyperlink>
        </w:p>
        <w:p w14:paraId="17ED3127" w14:textId="73FEB23F"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47" w:history="1">
            <w:r w:rsidRPr="004D0C7C">
              <w:rPr>
                <w:rStyle w:val="Hipercze"/>
                <w:rFonts w:cs="Arial"/>
                <w:noProof/>
              </w:rPr>
              <w:t>3.2.3</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Program usuwania wyrobów zawierających azbest z terenu Gminy Sobolew na lata 2009 – 2032</w:t>
            </w:r>
            <w:r>
              <w:rPr>
                <w:noProof/>
                <w:webHidden/>
              </w:rPr>
              <w:tab/>
            </w:r>
            <w:r>
              <w:rPr>
                <w:noProof/>
                <w:webHidden/>
              </w:rPr>
              <w:fldChar w:fldCharType="begin"/>
            </w:r>
            <w:r>
              <w:rPr>
                <w:noProof/>
                <w:webHidden/>
              </w:rPr>
              <w:instrText xml:space="preserve"> PAGEREF _Toc231303647 \h </w:instrText>
            </w:r>
            <w:r>
              <w:rPr>
                <w:noProof/>
                <w:webHidden/>
              </w:rPr>
            </w:r>
            <w:r>
              <w:rPr>
                <w:noProof/>
                <w:webHidden/>
              </w:rPr>
              <w:fldChar w:fldCharType="separate"/>
            </w:r>
            <w:r>
              <w:rPr>
                <w:noProof/>
                <w:webHidden/>
              </w:rPr>
              <w:t>41</w:t>
            </w:r>
            <w:r>
              <w:rPr>
                <w:noProof/>
                <w:webHidden/>
              </w:rPr>
              <w:fldChar w:fldCharType="end"/>
            </w:r>
          </w:hyperlink>
        </w:p>
        <w:p w14:paraId="0183762B" w14:textId="2FF6E366"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48" w:history="1">
            <w:r w:rsidRPr="004D0C7C">
              <w:rPr>
                <w:rStyle w:val="Hipercze"/>
                <w:rFonts w:cs="Arial"/>
                <w:noProof/>
              </w:rPr>
              <w:t>3.2.4</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Program ochrony środowiska dla Gminy Sobolew na lata 2025-2028  z perspektywą do roku 2032.</w:t>
            </w:r>
            <w:r>
              <w:rPr>
                <w:noProof/>
                <w:webHidden/>
              </w:rPr>
              <w:tab/>
            </w:r>
            <w:r>
              <w:rPr>
                <w:noProof/>
                <w:webHidden/>
              </w:rPr>
              <w:fldChar w:fldCharType="begin"/>
            </w:r>
            <w:r>
              <w:rPr>
                <w:noProof/>
                <w:webHidden/>
              </w:rPr>
              <w:instrText xml:space="preserve"> PAGEREF _Toc231303648 \h </w:instrText>
            </w:r>
            <w:r>
              <w:rPr>
                <w:noProof/>
                <w:webHidden/>
              </w:rPr>
            </w:r>
            <w:r>
              <w:rPr>
                <w:noProof/>
                <w:webHidden/>
              </w:rPr>
              <w:fldChar w:fldCharType="separate"/>
            </w:r>
            <w:r>
              <w:rPr>
                <w:noProof/>
                <w:webHidden/>
              </w:rPr>
              <w:t>42</w:t>
            </w:r>
            <w:r>
              <w:rPr>
                <w:noProof/>
                <w:webHidden/>
              </w:rPr>
              <w:fldChar w:fldCharType="end"/>
            </w:r>
          </w:hyperlink>
        </w:p>
        <w:p w14:paraId="2B5910A9" w14:textId="6B30AB64"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49" w:history="1">
            <w:r w:rsidRPr="004D0C7C">
              <w:rPr>
                <w:rStyle w:val="Hipercze"/>
                <w:rFonts w:cs="Arial"/>
                <w:noProof/>
              </w:rPr>
              <w:t>3.2.5</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Program Ograniczenia Niskiej Emisji dla Gminy Sobolew</w:t>
            </w:r>
            <w:r>
              <w:rPr>
                <w:noProof/>
                <w:webHidden/>
              </w:rPr>
              <w:tab/>
            </w:r>
            <w:r>
              <w:rPr>
                <w:noProof/>
                <w:webHidden/>
              </w:rPr>
              <w:fldChar w:fldCharType="begin"/>
            </w:r>
            <w:r>
              <w:rPr>
                <w:noProof/>
                <w:webHidden/>
              </w:rPr>
              <w:instrText xml:space="preserve"> PAGEREF _Toc231303649 \h </w:instrText>
            </w:r>
            <w:r>
              <w:rPr>
                <w:noProof/>
                <w:webHidden/>
              </w:rPr>
            </w:r>
            <w:r>
              <w:rPr>
                <w:noProof/>
                <w:webHidden/>
              </w:rPr>
              <w:fldChar w:fldCharType="separate"/>
            </w:r>
            <w:r>
              <w:rPr>
                <w:noProof/>
                <w:webHidden/>
              </w:rPr>
              <w:t>44</w:t>
            </w:r>
            <w:r>
              <w:rPr>
                <w:noProof/>
                <w:webHidden/>
              </w:rPr>
              <w:fldChar w:fldCharType="end"/>
            </w:r>
          </w:hyperlink>
        </w:p>
        <w:p w14:paraId="12E0F05A" w14:textId="439CD69B"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50" w:history="1">
            <w:r w:rsidRPr="004D0C7C">
              <w:rPr>
                <w:rStyle w:val="Hipercze"/>
                <w:rFonts w:cs="Arial"/>
                <w:noProof/>
              </w:rPr>
              <w:t>3.2.6</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Plan Gospodarki Niskoemisyjnej PGN dla Gminy Sobolew</w:t>
            </w:r>
            <w:r>
              <w:rPr>
                <w:noProof/>
                <w:webHidden/>
              </w:rPr>
              <w:tab/>
            </w:r>
            <w:r>
              <w:rPr>
                <w:noProof/>
                <w:webHidden/>
              </w:rPr>
              <w:fldChar w:fldCharType="begin"/>
            </w:r>
            <w:r>
              <w:rPr>
                <w:noProof/>
                <w:webHidden/>
              </w:rPr>
              <w:instrText xml:space="preserve"> PAGEREF _Toc231303650 \h </w:instrText>
            </w:r>
            <w:r>
              <w:rPr>
                <w:noProof/>
                <w:webHidden/>
              </w:rPr>
            </w:r>
            <w:r>
              <w:rPr>
                <w:noProof/>
                <w:webHidden/>
              </w:rPr>
              <w:fldChar w:fldCharType="separate"/>
            </w:r>
            <w:r>
              <w:rPr>
                <w:noProof/>
                <w:webHidden/>
              </w:rPr>
              <w:t>44</w:t>
            </w:r>
            <w:r>
              <w:rPr>
                <w:noProof/>
                <w:webHidden/>
              </w:rPr>
              <w:fldChar w:fldCharType="end"/>
            </w:r>
          </w:hyperlink>
        </w:p>
        <w:p w14:paraId="5A715A37" w14:textId="5B75F6EA"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51" w:history="1">
            <w:r w:rsidRPr="004D0C7C">
              <w:rPr>
                <w:rStyle w:val="Hipercze"/>
                <w:rFonts w:cs="Arial"/>
                <w:noProof/>
              </w:rPr>
              <w:t>3.2.7</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Program Czyste Powietrze.</w:t>
            </w:r>
            <w:r>
              <w:rPr>
                <w:noProof/>
                <w:webHidden/>
              </w:rPr>
              <w:tab/>
            </w:r>
            <w:r>
              <w:rPr>
                <w:noProof/>
                <w:webHidden/>
              </w:rPr>
              <w:fldChar w:fldCharType="begin"/>
            </w:r>
            <w:r>
              <w:rPr>
                <w:noProof/>
                <w:webHidden/>
              </w:rPr>
              <w:instrText xml:space="preserve"> PAGEREF _Toc231303651 \h </w:instrText>
            </w:r>
            <w:r>
              <w:rPr>
                <w:noProof/>
                <w:webHidden/>
              </w:rPr>
            </w:r>
            <w:r>
              <w:rPr>
                <w:noProof/>
                <w:webHidden/>
              </w:rPr>
              <w:fldChar w:fldCharType="separate"/>
            </w:r>
            <w:r>
              <w:rPr>
                <w:noProof/>
                <w:webHidden/>
              </w:rPr>
              <w:t>44</w:t>
            </w:r>
            <w:r>
              <w:rPr>
                <w:noProof/>
                <w:webHidden/>
              </w:rPr>
              <w:fldChar w:fldCharType="end"/>
            </w:r>
          </w:hyperlink>
        </w:p>
        <w:p w14:paraId="499EC3F0" w14:textId="0D56076A" w:rsidR="00E37460" w:rsidRDefault="00E37460">
          <w:pPr>
            <w:pStyle w:val="Spistreci3"/>
            <w:tabs>
              <w:tab w:val="left" w:pos="1200"/>
              <w:tab w:val="right" w:leader="dot" w:pos="9061"/>
            </w:tabs>
            <w:rPr>
              <w:rFonts w:asciiTheme="minorHAnsi" w:eastAsiaTheme="minorEastAsia" w:hAnsiTheme="minorHAnsi"/>
              <w:noProof/>
              <w:kern w:val="2"/>
              <w:sz w:val="24"/>
              <w:szCs w:val="24"/>
              <w:lang w:eastAsia="pl-PL"/>
              <w14:ligatures w14:val="standardContextual"/>
            </w:rPr>
          </w:pPr>
          <w:hyperlink w:anchor="_Toc231303652" w:history="1">
            <w:r w:rsidRPr="004D0C7C">
              <w:rPr>
                <w:rStyle w:val="Hipercze"/>
                <w:rFonts w:cs="Arial"/>
                <w:noProof/>
              </w:rPr>
              <w:t>3.2.8</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Gminny Program Profilaktyki i Rozwiązywania Problemów Alkoholowych oraz Przeciwdziałania Narkomanii dla Gminy Sobolew na lata 2022 – 2025 r.</w:t>
            </w:r>
            <w:r>
              <w:rPr>
                <w:noProof/>
                <w:webHidden/>
              </w:rPr>
              <w:tab/>
            </w:r>
            <w:r>
              <w:rPr>
                <w:noProof/>
                <w:webHidden/>
              </w:rPr>
              <w:fldChar w:fldCharType="begin"/>
            </w:r>
            <w:r>
              <w:rPr>
                <w:noProof/>
                <w:webHidden/>
              </w:rPr>
              <w:instrText xml:space="preserve"> PAGEREF _Toc231303652 \h </w:instrText>
            </w:r>
            <w:r>
              <w:rPr>
                <w:noProof/>
                <w:webHidden/>
              </w:rPr>
            </w:r>
            <w:r>
              <w:rPr>
                <w:noProof/>
                <w:webHidden/>
              </w:rPr>
              <w:fldChar w:fldCharType="separate"/>
            </w:r>
            <w:r>
              <w:rPr>
                <w:noProof/>
                <w:webHidden/>
              </w:rPr>
              <w:t>46</w:t>
            </w:r>
            <w:r>
              <w:rPr>
                <w:noProof/>
                <w:webHidden/>
              </w:rPr>
              <w:fldChar w:fldCharType="end"/>
            </w:r>
          </w:hyperlink>
        </w:p>
        <w:p w14:paraId="6ACFA926" w14:textId="68B6A637" w:rsidR="00E37460" w:rsidRDefault="00E37460">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hyperlink w:anchor="_Toc231303653" w:history="1">
            <w:r w:rsidRPr="004D0C7C">
              <w:rPr>
                <w:rStyle w:val="Hipercze"/>
                <w:rFonts w:cs="Arial"/>
                <w:noProof/>
              </w:rPr>
              <w:t>4</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Planowanie i zagospodarowanie przestrzenne</w:t>
            </w:r>
            <w:r>
              <w:rPr>
                <w:noProof/>
                <w:webHidden/>
              </w:rPr>
              <w:tab/>
            </w:r>
            <w:r>
              <w:rPr>
                <w:noProof/>
                <w:webHidden/>
              </w:rPr>
              <w:fldChar w:fldCharType="begin"/>
            </w:r>
            <w:r>
              <w:rPr>
                <w:noProof/>
                <w:webHidden/>
              </w:rPr>
              <w:instrText xml:space="preserve"> PAGEREF _Toc231303653 \h </w:instrText>
            </w:r>
            <w:r>
              <w:rPr>
                <w:noProof/>
                <w:webHidden/>
              </w:rPr>
            </w:r>
            <w:r>
              <w:rPr>
                <w:noProof/>
                <w:webHidden/>
              </w:rPr>
              <w:fldChar w:fldCharType="separate"/>
            </w:r>
            <w:r>
              <w:rPr>
                <w:noProof/>
                <w:webHidden/>
              </w:rPr>
              <w:t>50</w:t>
            </w:r>
            <w:r>
              <w:rPr>
                <w:noProof/>
                <w:webHidden/>
              </w:rPr>
              <w:fldChar w:fldCharType="end"/>
            </w:r>
          </w:hyperlink>
        </w:p>
        <w:p w14:paraId="3B990447" w14:textId="003E180C" w:rsidR="00E37460" w:rsidRDefault="00E37460">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hyperlink w:anchor="_Toc231303654" w:history="1">
            <w:r w:rsidRPr="004D0C7C">
              <w:rPr>
                <w:rStyle w:val="Hipercze"/>
                <w:rFonts w:cs="Arial"/>
                <w:noProof/>
              </w:rPr>
              <w:t>5</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Przedsiębiorczość</w:t>
            </w:r>
            <w:r>
              <w:rPr>
                <w:noProof/>
                <w:webHidden/>
              </w:rPr>
              <w:tab/>
            </w:r>
            <w:r>
              <w:rPr>
                <w:noProof/>
                <w:webHidden/>
              </w:rPr>
              <w:fldChar w:fldCharType="begin"/>
            </w:r>
            <w:r>
              <w:rPr>
                <w:noProof/>
                <w:webHidden/>
              </w:rPr>
              <w:instrText xml:space="preserve"> PAGEREF _Toc231303654 \h </w:instrText>
            </w:r>
            <w:r>
              <w:rPr>
                <w:noProof/>
                <w:webHidden/>
              </w:rPr>
            </w:r>
            <w:r>
              <w:rPr>
                <w:noProof/>
                <w:webHidden/>
              </w:rPr>
              <w:fldChar w:fldCharType="separate"/>
            </w:r>
            <w:r>
              <w:rPr>
                <w:noProof/>
                <w:webHidden/>
              </w:rPr>
              <w:t>54</w:t>
            </w:r>
            <w:r>
              <w:rPr>
                <w:noProof/>
                <w:webHidden/>
              </w:rPr>
              <w:fldChar w:fldCharType="end"/>
            </w:r>
          </w:hyperlink>
        </w:p>
        <w:p w14:paraId="7845D9CD" w14:textId="06ACDF74" w:rsidR="00E37460" w:rsidRDefault="00E37460">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hyperlink w:anchor="_Toc231303655" w:history="1">
            <w:r w:rsidRPr="004D0C7C">
              <w:rPr>
                <w:rStyle w:val="Hipercze"/>
                <w:rFonts w:cs="Arial"/>
                <w:noProof/>
              </w:rPr>
              <w:t>6</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Ochotnicze Straże Pożarne</w:t>
            </w:r>
            <w:r>
              <w:rPr>
                <w:noProof/>
                <w:webHidden/>
              </w:rPr>
              <w:tab/>
            </w:r>
            <w:r>
              <w:rPr>
                <w:noProof/>
                <w:webHidden/>
              </w:rPr>
              <w:fldChar w:fldCharType="begin"/>
            </w:r>
            <w:r>
              <w:rPr>
                <w:noProof/>
                <w:webHidden/>
              </w:rPr>
              <w:instrText xml:space="preserve"> PAGEREF _Toc231303655 \h </w:instrText>
            </w:r>
            <w:r>
              <w:rPr>
                <w:noProof/>
                <w:webHidden/>
              </w:rPr>
            </w:r>
            <w:r>
              <w:rPr>
                <w:noProof/>
                <w:webHidden/>
              </w:rPr>
              <w:fldChar w:fldCharType="separate"/>
            </w:r>
            <w:r>
              <w:rPr>
                <w:noProof/>
                <w:webHidden/>
              </w:rPr>
              <w:t>55</w:t>
            </w:r>
            <w:r>
              <w:rPr>
                <w:noProof/>
                <w:webHidden/>
              </w:rPr>
              <w:fldChar w:fldCharType="end"/>
            </w:r>
          </w:hyperlink>
        </w:p>
        <w:p w14:paraId="2AC18EA7" w14:textId="2CD5E854" w:rsidR="00E37460" w:rsidRDefault="00E37460">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hyperlink w:anchor="_Toc231303656" w:history="1">
            <w:r w:rsidRPr="004D0C7C">
              <w:rPr>
                <w:rStyle w:val="Hipercze"/>
                <w:rFonts w:cs="Arial"/>
                <w:noProof/>
              </w:rPr>
              <w:t>7</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Gospodarka odpadami w Gminie Sobolew w 2025 roku</w:t>
            </w:r>
            <w:r>
              <w:rPr>
                <w:noProof/>
                <w:webHidden/>
              </w:rPr>
              <w:tab/>
            </w:r>
            <w:r>
              <w:rPr>
                <w:noProof/>
                <w:webHidden/>
              </w:rPr>
              <w:fldChar w:fldCharType="begin"/>
            </w:r>
            <w:r>
              <w:rPr>
                <w:noProof/>
                <w:webHidden/>
              </w:rPr>
              <w:instrText xml:space="preserve"> PAGEREF _Toc231303656 \h </w:instrText>
            </w:r>
            <w:r>
              <w:rPr>
                <w:noProof/>
                <w:webHidden/>
              </w:rPr>
            </w:r>
            <w:r>
              <w:rPr>
                <w:noProof/>
                <w:webHidden/>
              </w:rPr>
              <w:fldChar w:fldCharType="separate"/>
            </w:r>
            <w:r>
              <w:rPr>
                <w:noProof/>
                <w:webHidden/>
              </w:rPr>
              <w:t>57</w:t>
            </w:r>
            <w:r>
              <w:rPr>
                <w:noProof/>
                <w:webHidden/>
              </w:rPr>
              <w:fldChar w:fldCharType="end"/>
            </w:r>
          </w:hyperlink>
        </w:p>
        <w:p w14:paraId="5E8A55D6" w14:textId="70B7DDCC" w:rsidR="00E37460" w:rsidRDefault="00E37460">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hyperlink w:anchor="_Toc231303657" w:history="1">
            <w:r w:rsidRPr="004D0C7C">
              <w:rPr>
                <w:rStyle w:val="Hipercze"/>
                <w:rFonts w:cs="Arial"/>
                <w:noProof/>
              </w:rPr>
              <w:t>8</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Działalność referatu komunalnego</w:t>
            </w:r>
            <w:r>
              <w:rPr>
                <w:noProof/>
                <w:webHidden/>
              </w:rPr>
              <w:tab/>
            </w:r>
            <w:r>
              <w:rPr>
                <w:noProof/>
                <w:webHidden/>
              </w:rPr>
              <w:fldChar w:fldCharType="begin"/>
            </w:r>
            <w:r>
              <w:rPr>
                <w:noProof/>
                <w:webHidden/>
              </w:rPr>
              <w:instrText xml:space="preserve"> PAGEREF _Toc231303657 \h </w:instrText>
            </w:r>
            <w:r>
              <w:rPr>
                <w:noProof/>
                <w:webHidden/>
              </w:rPr>
            </w:r>
            <w:r>
              <w:rPr>
                <w:noProof/>
                <w:webHidden/>
              </w:rPr>
              <w:fldChar w:fldCharType="separate"/>
            </w:r>
            <w:r>
              <w:rPr>
                <w:noProof/>
                <w:webHidden/>
              </w:rPr>
              <w:t>62</w:t>
            </w:r>
            <w:r>
              <w:rPr>
                <w:noProof/>
                <w:webHidden/>
              </w:rPr>
              <w:fldChar w:fldCharType="end"/>
            </w:r>
          </w:hyperlink>
        </w:p>
        <w:p w14:paraId="7C0BE348" w14:textId="141592B1"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58" w:history="1">
            <w:r w:rsidRPr="004D0C7C">
              <w:rPr>
                <w:rStyle w:val="Hipercze"/>
                <w:noProof/>
              </w:rPr>
              <w:t>8.1</w:t>
            </w:r>
            <w:r>
              <w:rPr>
                <w:rFonts w:asciiTheme="minorHAnsi" w:eastAsiaTheme="minorEastAsia" w:hAnsiTheme="minorHAnsi"/>
                <w:noProof/>
                <w:kern w:val="2"/>
                <w:sz w:val="24"/>
                <w:szCs w:val="24"/>
                <w:lang w:eastAsia="pl-PL"/>
                <w14:ligatures w14:val="standardContextual"/>
              </w:rPr>
              <w:tab/>
            </w:r>
            <w:r w:rsidRPr="004D0C7C">
              <w:rPr>
                <w:rStyle w:val="Hipercze"/>
                <w:noProof/>
              </w:rPr>
              <w:t>Eksploatacja i utrzymanie infrastruktury wodociągowej oraz kanalizacyjnej</w:t>
            </w:r>
            <w:r>
              <w:rPr>
                <w:noProof/>
                <w:webHidden/>
              </w:rPr>
              <w:tab/>
            </w:r>
            <w:r>
              <w:rPr>
                <w:noProof/>
                <w:webHidden/>
              </w:rPr>
              <w:fldChar w:fldCharType="begin"/>
            </w:r>
            <w:r>
              <w:rPr>
                <w:noProof/>
                <w:webHidden/>
              </w:rPr>
              <w:instrText xml:space="preserve"> PAGEREF _Toc231303658 \h </w:instrText>
            </w:r>
            <w:r>
              <w:rPr>
                <w:noProof/>
                <w:webHidden/>
              </w:rPr>
            </w:r>
            <w:r>
              <w:rPr>
                <w:noProof/>
                <w:webHidden/>
              </w:rPr>
              <w:fldChar w:fldCharType="separate"/>
            </w:r>
            <w:r>
              <w:rPr>
                <w:noProof/>
                <w:webHidden/>
              </w:rPr>
              <w:t>62</w:t>
            </w:r>
            <w:r>
              <w:rPr>
                <w:noProof/>
                <w:webHidden/>
              </w:rPr>
              <w:fldChar w:fldCharType="end"/>
            </w:r>
          </w:hyperlink>
        </w:p>
        <w:p w14:paraId="6F1B3A9D" w14:textId="6A355F7D"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59" w:history="1">
            <w:r w:rsidRPr="004D0C7C">
              <w:rPr>
                <w:rStyle w:val="Hipercze"/>
                <w:noProof/>
              </w:rPr>
              <w:t>8.2</w:t>
            </w:r>
            <w:r>
              <w:rPr>
                <w:rFonts w:asciiTheme="minorHAnsi" w:eastAsiaTheme="minorEastAsia" w:hAnsiTheme="minorHAnsi"/>
                <w:noProof/>
                <w:kern w:val="2"/>
                <w:sz w:val="24"/>
                <w:szCs w:val="24"/>
                <w:lang w:eastAsia="pl-PL"/>
                <w14:ligatures w14:val="standardContextual"/>
              </w:rPr>
              <w:tab/>
            </w:r>
            <w:r w:rsidRPr="004D0C7C">
              <w:rPr>
                <w:rStyle w:val="Hipercze"/>
                <w:noProof/>
              </w:rPr>
              <w:t>Obsługa gminnej oczyszczalni ścieków</w:t>
            </w:r>
            <w:r>
              <w:rPr>
                <w:noProof/>
                <w:webHidden/>
              </w:rPr>
              <w:tab/>
            </w:r>
            <w:r>
              <w:rPr>
                <w:noProof/>
                <w:webHidden/>
              </w:rPr>
              <w:fldChar w:fldCharType="begin"/>
            </w:r>
            <w:r>
              <w:rPr>
                <w:noProof/>
                <w:webHidden/>
              </w:rPr>
              <w:instrText xml:space="preserve"> PAGEREF _Toc231303659 \h </w:instrText>
            </w:r>
            <w:r>
              <w:rPr>
                <w:noProof/>
                <w:webHidden/>
              </w:rPr>
            </w:r>
            <w:r>
              <w:rPr>
                <w:noProof/>
                <w:webHidden/>
              </w:rPr>
              <w:fldChar w:fldCharType="separate"/>
            </w:r>
            <w:r>
              <w:rPr>
                <w:noProof/>
                <w:webHidden/>
              </w:rPr>
              <w:t>62</w:t>
            </w:r>
            <w:r>
              <w:rPr>
                <w:noProof/>
                <w:webHidden/>
              </w:rPr>
              <w:fldChar w:fldCharType="end"/>
            </w:r>
          </w:hyperlink>
        </w:p>
        <w:p w14:paraId="02A483D0" w14:textId="56050F64"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60" w:history="1">
            <w:r w:rsidRPr="004D0C7C">
              <w:rPr>
                <w:rStyle w:val="Hipercze"/>
                <w:noProof/>
              </w:rPr>
              <w:t>8.3</w:t>
            </w:r>
            <w:r>
              <w:rPr>
                <w:rFonts w:asciiTheme="minorHAnsi" w:eastAsiaTheme="minorEastAsia" w:hAnsiTheme="minorHAnsi"/>
                <w:noProof/>
                <w:kern w:val="2"/>
                <w:sz w:val="24"/>
                <w:szCs w:val="24"/>
                <w:lang w:eastAsia="pl-PL"/>
                <w14:ligatures w14:val="standardContextual"/>
              </w:rPr>
              <w:tab/>
            </w:r>
            <w:r w:rsidRPr="004D0C7C">
              <w:rPr>
                <w:rStyle w:val="Hipercze"/>
                <w:noProof/>
              </w:rPr>
              <w:t>Obsługa stacji uzdatniania wody</w:t>
            </w:r>
            <w:r>
              <w:rPr>
                <w:noProof/>
                <w:webHidden/>
              </w:rPr>
              <w:tab/>
            </w:r>
            <w:r>
              <w:rPr>
                <w:noProof/>
                <w:webHidden/>
              </w:rPr>
              <w:fldChar w:fldCharType="begin"/>
            </w:r>
            <w:r>
              <w:rPr>
                <w:noProof/>
                <w:webHidden/>
              </w:rPr>
              <w:instrText xml:space="preserve"> PAGEREF _Toc231303660 \h </w:instrText>
            </w:r>
            <w:r>
              <w:rPr>
                <w:noProof/>
                <w:webHidden/>
              </w:rPr>
            </w:r>
            <w:r>
              <w:rPr>
                <w:noProof/>
                <w:webHidden/>
              </w:rPr>
              <w:fldChar w:fldCharType="separate"/>
            </w:r>
            <w:r>
              <w:rPr>
                <w:noProof/>
                <w:webHidden/>
              </w:rPr>
              <w:t>63</w:t>
            </w:r>
            <w:r>
              <w:rPr>
                <w:noProof/>
                <w:webHidden/>
              </w:rPr>
              <w:fldChar w:fldCharType="end"/>
            </w:r>
          </w:hyperlink>
        </w:p>
        <w:p w14:paraId="7C616FE4" w14:textId="0C1CB283"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61" w:history="1">
            <w:r w:rsidRPr="004D0C7C">
              <w:rPr>
                <w:rStyle w:val="Hipercze"/>
                <w:noProof/>
              </w:rPr>
              <w:t>8.4</w:t>
            </w:r>
            <w:r>
              <w:rPr>
                <w:rFonts w:asciiTheme="minorHAnsi" w:eastAsiaTheme="minorEastAsia" w:hAnsiTheme="minorHAnsi"/>
                <w:noProof/>
                <w:kern w:val="2"/>
                <w:sz w:val="24"/>
                <w:szCs w:val="24"/>
                <w:lang w:eastAsia="pl-PL"/>
                <w14:ligatures w14:val="standardContextual"/>
              </w:rPr>
              <w:tab/>
            </w:r>
            <w:r w:rsidRPr="004D0C7C">
              <w:rPr>
                <w:rStyle w:val="Hipercze"/>
                <w:noProof/>
              </w:rPr>
              <w:t>Działania inwestycje i modernizacyjne</w:t>
            </w:r>
            <w:r>
              <w:rPr>
                <w:noProof/>
                <w:webHidden/>
              </w:rPr>
              <w:tab/>
            </w:r>
            <w:r>
              <w:rPr>
                <w:noProof/>
                <w:webHidden/>
              </w:rPr>
              <w:fldChar w:fldCharType="begin"/>
            </w:r>
            <w:r>
              <w:rPr>
                <w:noProof/>
                <w:webHidden/>
              </w:rPr>
              <w:instrText xml:space="preserve"> PAGEREF _Toc231303661 \h </w:instrText>
            </w:r>
            <w:r>
              <w:rPr>
                <w:noProof/>
                <w:webHidden/>
              </w:rPr>
            </w:r>
            <w:r>
              <w:rPr>
                <w:noProof/>
                <w:webHidden/>
              </w:rPr>
              <w:fldChar w:fldCharType="separate"/>
            </w:r>
            <w:r>
              <w:rPr>
                <w:noProof/>
                <w:webHidden/>
              </w:rPr>
              <w:t>64</w:t>
            </w:r>
            <w:r>
              <w:rPr>
                <w:noProof/>
                <w:webHidden/>
              </w:rPr>
              <w:fldChar w:fldCharType="end"/>
            </w:r>
          </w:hyperlink>
        </w:p>
        <w:p w14:paraId="410E79E9" w14:textId="4518816C" w:rsidR="00E37460" w:rsidRDefault="00E37460">
          <w:pPr>
            <w:pStyle w:val="Spistreci1"/>
            <w:tabs>
              <w:tab w:val="left" w:pos="440"/>
              <w:tab w:val="right" w:leader="dot" w:pos="9061"/>
            </w:tabs>
            <w:rPr>
              <w:rFonts w:asciiTheme="minorHAnsi" w:eastAsiaTheme="minorEastAsia" w:hAnsiTheme="minorHAnsi"/>
              <w:noProof/>
              <w:kern w:val="2"/>
              <w:sz w:val="24"/>
              <w:szCs w:val="24"/>
              <w:lang w:eastAsia="pl-PL"/>
              <w14:ligatures w14:val="standardContextual"/>
            </w:rPr>
          </w:pPr>
          <w:hyperlink w:anchor="_Toc231303662" w:history="1">
            <w:r w:rsidRPr="004D0C7C">
              <w:rPr>
                <w:rStyle w:val="Hipercze"/>
                <w:rFonts w:cs="Arial"/>
                <w:noProof/>
              </w:rPr>
              <w:t>9</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Współpraca z organizacjami pozarządowymi</w:t>
            </w:r>
            <w:r>
              <w:rPr>
                <w:noProof/>
                <w:webHidden/>
              </w:rPr>
              <w:tab/>
            </w:r>
            <w:r>
              <w:rPr>
                <w:noProof/>
                <w:webHidden/>
              </w:rPr>
              <w:fldChar w:fldCharType="begin"/>
            </w:r>
            <w:r>
              <w:rPr>
                <w:noProof/>
                <w:webHidden/>
              </w:rPr>
              <w:instrText xml:space="preserve"> PAGEREF _Toc231303662 \h </w:instrText>
            </w:r>
            <w:r>
              <w:rPr>
                <w:noProof/>
                <w:webHidden/>
              </w:rPr>
            </w:r>
            <w:r>
              <w:rPr>
                <w:noProof/>
                <w:webHidden/>
              </w:rPr>
              <w:fldChar w:fldCharType="separate"/>
            </w:r>
            <w:r>
              <w:rPr>
                <w:noProof/>
                <w:webHidden/>
              </w:rPr>
              <w:t>66</w:t>
            </w:r>
            <w:r>
              <w:rPr>
                <w:noProof/>
                <w:webHidden/>
              </w:rPr>
              <w:fldChar w:fldCharType="end"/>
            </w:r>
          </w:hyperlink>
        </w:p>
        <w:p w14:paraId="6367C8C4" w14:textId="59C2A034"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63" w:history="1">
            <w:r w:rsidRPr="004D0C7C">
              <w:rPr>
                <w:rStyle w:val="Hipercze"/>
                <w:rFonts w:cs="Arial"/>
                <w:noProof/>
              </w:rPr>
              <w:t>9.1</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Działalność Gminnego Domu Kultury w Sobolewie</w:t>
            </w:r>
            <w:r>
              <w:rPr>
                <w:noProof/>
                <w:webHidden/>
              </w:rPr>
              <w:tab/>
            </w:r>
            <w:r>
              <w:rPr>
                <w:noProof/>
                <w:webHidden/>
              </w:rPr>
              <w:fldChar w:fldCharType="begin"/>
            </w:r>
            <w:r>
              <w:rPr>
                <w:noProof/>
                <w:webHidden/>
              </w:rPr>
              <w:instrText xml:space="preserve"> PAGEREF _Toc231303663 \h </w:instrText>
            </w:r>
            <w:r>
              <w:rPr>
                <w:noProof/>
                <w:webHidden/>
              </w:rPr>
            </w:r>
            <w:r>
              <w:rPr>
                <w:noProof/>
                <w:webHidden/>
              </w:rPr>
              <w:fldChar w:fldCharType="separate"/>
            </w:r>
            <w:r>
              <w:rPr>
                <w:noProof/>
                <w:webHidden/>
              </w:rPr>
              <w:t>68</w:t>
            </w:r>
            <w:r>
              <w:rPr>
                <w:noProof/>
                <w:webHidden/>
              </w:rPr>
              <w:fldChar w:fldCharType="end"/>
            </w:r>
          </w:hyperlink>
        </w:p>
        <w:p w14:paraId="1F8E0157" w14:textId="0DD01603" w:rsidR="00E37460" w:rsidRDefault="00E37460">
          <w:pPr>
            <w:pStyle w:val="Spistreci2"/>
            <w:tabs>
              <w:tab w:val="left" w:pos="960"/>
              <w:tab w:val="right" w:leader="dot" w:pos="9061"/>
            </w:tabs>
            <w:rPr>
              <w:rFonts w:asciiTheme="minorHAnsi" w:eastAsiaTheme="minorEastAsia" w:hAnsiTheme="minorHAnsi"/>
              <w:noProof/>
              <w:kern w:val="2"/>
              <w:sz w:val="24"/>
              <w:szCs w:val="24"/>
              <w:lang w:eastAsia="pl-PL"/>
              <w14:ligatures w14:val="standardContextual"/>
            </w:rPr>
          </w:pPr>
          <w:hyperlink w:anchor="_Toc231303664" w:history="1">
            <w:r w:rsidRPr="004D0C7C">
              <w:rPr>
                <w:rStyle w:val="Hipercze"/>
                <w:rFonts w:cs="Arial"/>
                <w:noProof/>
              </w:rPr>
              <w:t>9.2</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Działalność Gminnej Biblioteki Publicznej w Sobolewie</w:t>
            </w:r>
            <w:r>
              <w:rPr>
                <w:noProof/>
                <w:webHidden/>
              </w:rPr>
              <w:tab/>
            </w:r>
            <w:r>
              <w:rPr>
                <w:noProof/>
                <w:webHidden/>
              </w:rPr>
              <w:fldChar w:fldCharType="begin"/>
            </w:r>
            <w:r>
              <w:rPr>
                <w:noProof/>
                <w:webHidden/>
              </w:rPr>
              <w:instrText xml:space="preserve"> PAGEREF _Toc231303664 \h </w:instrText>
            </w:r>
            <w:r>
              <w:rPr>
                <w:noProof/>
                <w:webHidden/>
              </w:rPr>
            </w:r>
            <w:r>
              <w:rPr>
                <w:noProof/>
                <w:webHidden/>
              </w:rPr>
              <w:fldChar w:fldCharType="separate"/>
            </w:r>
            <w:r>
              <w:rPr>
                <w:noProof/>
                <w:webHidden/>
              </w:rPr>
              <w:t>74</w:t>
            </w:r>
            <w:r>
              <w:rPr>
                <w:noProof/>
                <w:webHidden/>
              </w:rPr>
              <w:fldChar w:fldCharType="end"/>
            </w:r>
          </w:hyperlink>
        </w:p>
        <w:p w14:paraId="25D61CEE" w14:textId="45747D1D" w:rsidR="00E37460" w:rsidRDefault="00E37460">
          <w:pPr>
            <w:pStyle w:val="Spistreci1"/>
            <w:tabs>
              <w:tab w:val="left" w:pos="720"/>
              <w:tab w:val="right" w:leader="dot" w:pos="9061"/>
            </w:tabs>
            <w:rPr>
              <w:rFonts w:asciiTheme="minorHAnsi" w:eastAsiaTheme="minorEastAsia" w:hAnsiTheme="minorHAnsi"/>
              <w:noProof/>
              <w:kern w:val="2"/>
              <w:sz w:val="24"/>
              <w:szCs w:val="24"/>
              <w:lang w:eastAsia="pl-PL"/>
              <w14:ligatures w14:val="standardContextual"/>
            </w:rPr>
          </w:pPr>
          <w:hyperlink w:anchor="_Toc231303665" w:history="1">
            <w:r w:rsidRPr="004D0C7C">
              <w:rPr>
                <w:rStyle w:val="Hipercze"/>
                <w:rFonts w:cs="Arial"/>
                <w:noProof/>
              </w:rPr>
              <w:t>10</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Pomoc społeczna i wsparcie rodzin</w:t>
            </w:r>
            <w:r>
              <w:rPr>
                <w:noProof/>
                <w:webHidden/>
              </w:rPr>
              <w:tab/>
            </w:r>
            <w:r>
              <w:rPr>
                <w:noProof/>
                <w:webHidden/>
              </w:rPr>
              <w:fldChar w:fldCharType="begin"/>
            </w:r>
            <w:r>
              <w:rPr>
                <w:noProof/>
                <w:webHidden/>
              </w:rPr>
              <w:instrText xml:space="preserve"> PAGEREF _Toc231303665 \h </w:instrText>
            </w:r>
            <w:r>
              <w:rPr>
                <w:noProof/>
                <w:webHidden/>
              </w:rPr>
            </w:r>
            <w:r>
              <w:rPr>
                <w:noProof/>
                <w:webHidden/>
              </w:rPr>
              <w:fldChar w:fldCharType="separate"/>
            </w:r>
            <w:r>
              <w:rPr>
                <w:noProof/>
                <w:webHidden/>
              </w:rPr>
              <w:t>77</w:t>
            </w:r>
            <w:r>
              <w:rPr>
                <w:noProof/>
                <w:webHidden/>
              </w:rPr>
              <w:fldChar w:fldCharType="end"/>
            </w:r>
          </w:hyperlink>
        </w:p>
        <w:p w14:paraId="2220A463" w14:textId="4B432681" w:rsidR="00E37460" w:rsidRDefault="00E37460">
          <w:pPr>
            <w:pStyle w:val="Spistreci1"/>
            <w:tabs>
              <w:tab w:val="left" w:pos="720"/>
              <w:tab w:val="right" w:leader="dot" w:pos="9061"/>
            </w:tabs>
            <w:rPr>
              <w:rFonts w:asciiTheme="minorHAnsi" w:eastAsiaTheme="minorEastAsia" w:hAnsiTheme="minorHAnsi"/>
              <w:noProof/>
              <w:kern w:val="2"/>
              <w:sz w:val="24"/>
              <w:szCs w:val="24"/>
              <w:lang w:eastAsia="pl-PL"/>
              <w14:ligatures w14:val="standardContextual"/>
            </w:rPr>
          </w:pPr>
          <w:hyperlink w:anchor="_Toc231303666" w:history="1">
            <w:r w:rsidRPr="004D0C7C">
              <w:rPr>
                <w:rStyle w:val="Hipercze"/>
                <w:rFonts w:cs="Arial"/>
                <w:noProof/>
              </w:rPr>
              <w:t>11</w:t>
            </w:r>
            <w:r>
              <w:rPr>
                <w:rFonts w:asciiTheme="minorHAnsi" w:eastAsiaTheme="minorEastAsia" w:hAnsiTheme="minorHAnsi"/>
                <w:noProof/>
                <w:kern w:val="2"/>
                <w:sz w:val="24"/>
                <w:szCs w:val="24"/>
                <w:lang w:eastAsia="pl-PL"/>
                <w14:ligatures w14:val="standardContextual"/>
              </w:rPr>
              <w:tab/>
            </w:r>
            <w:r w:rsidRPr="004D0C7C">
              <w:rPr>
                <w:rStyle w:val="Hipercze"/>
                <w:rFonts w:cs="Arial"/>
                <w:noProof/>
              </w:rPr>
              <w:t>Wykaz załączników do Raportu o stanie Gminy Sobolew za rok 2025:</w:t>
            </w:r>
            <w:r>
              <w:rPr>
                <w:noProof/>
                <w:webHidden/>
              </w:rPr>
              <w:tab/>
            </w:r>
            <w:r>
              <w:rPr>
                <w:noProof/>
                <w:webHidden/>
              </w:rPr>
              <w:fldChar w:fldCharType="begin"/>
            </w:r>
            <w:r>
              <w:rPr>
                <w:noProof/>
                <w:webHidden/>
              </w:rPr>
              <w:instrText xml:space="preserve"> PAGEREF _Toc231303666 \h </w:instrText>
            </w:r>
            <w:r>
              <w:rPr>
                <w:noProof/>
                <w:webHidden/>
              </w:rPr>
            </w:r>
            <w:r>
              <w:rPr>
                <w:noProof/>
                <w:webHidden/>
              </w:rPr>
              <w:fldChar w:fldCharType="separate"/>
            </w:r>
            <w:r>
              <w:rPr>
                <w:noProof/>
                <w:webHidden/>
              </w:rPr>
              <w:t>84</w:t>
            </w:r>
            <w:r>
              <w:rPr>
                <w:noProof/>
                <w:webHidden/>
              </w:rPr>
              <w:fldChar w:fldCharType="end"/>
            </w:r>
          </w:hyperlink>
        </w:p>
        <w:p w14:paraId="3C4864D0" w14:textId="594F4035" w:rsidR="0017441D" w:rsidRPr="003F13CA" w:rsidRDefault="0017441D">
          <w:r w:rsidRPr="003F13CA">
            <w:rPr>
              <w:b/>
              <w:bCs/>
            </w:rPr>
            <w:fldChar w:fldCharType="end"/>
          </w:r>
        </w:p>
      </w:sdtContent>
    </w:sdt>
    <w:p w14:paraId="5BE0EFC4" w14:textId="5D9D16A8" w:rsidR="00086162" w:rsidRPr="003F13CA" w:rsidRDefault="00086162">
      <w:pPr>
        <w:rPr>
          <w:lang w:eastAsia="pl-PL"/>
        </w:rPr>
      </w:pPr>
      <w:r w:rsidRPr="003F13CA">
        <w:rPr>
          <w:lang w:eastAsia="pl-PL"/>
        </w:rPr>
        <w:br w:type="page"/>
      </w:r>
    </w:p>
    <w:p w14:paraId="3C43FDE9" w14:textId="3DC51A52" w:rsidR="00406534" w:rsidRPr="003F13CA" w:rsidRDefault="00A0204D" w:rsidP="00921E11">
      <w:pPr>
        <w:pStyle w:val="Nagwek1"/>
        <w:rPr>
          <w:rFonts w:cs="Arial"/>
        </w:rPr>
      </w:pPr>
      <w:bookmarkStart w:id="2" w:name="_Toc231303630"/>
      <w:r w:rsidRPr="003F13CA">
        <w:rPr>
          <w:rFonts w:cs="Arial"/>
        </w:rPr>
        <w:lastRenderedPageBreak/>
        <w:t>Informacje ogólne</w:t>
      </w:r>
      <w:bookmarkEnd w:id="1"/>
      <w:bookmarkEnd w:id="2"/>
      <w:r w:rsidRPr="003F13CA">
        <w:rPr>
          <w:rFonts w:cs="Arial"/>
        </w:rPr>
        <w:t xml:space="preserve"> </w:t>
      </w:r>
    </w:p>
    <w:p w14:paraId="3999E9FA" w14:textId="368414BB" w:rsidR="00A0204D" w:rsidRPr="003F13CA" w:rsidRDefault="00512644" w:rsidP="00704B9D">
      <w:pPr>
        <w:pStyle w:val="Nagwek2"/>
        <w:spacing w:after="120"/>
        <w:rPr>
          <w:rFonts w:cs="Arial"/>
        </w:rPr>
      </w:pPr>
      <w:r w:rsidRPr="003F13CA">
        <w:rPr>
          <w:rFonts w:cs="Arial"/>
        </w:rPr>
        <w:t xml:space="preserve"> </w:t>
      </w:r>
      <w:bookmarkStart w:id="3" w:name="_Toc199929039"/>
      <w:bookmarkStart w:id="4" w:name="_Toc231303631"/>
      <w:r w:rsidR="00406534" w:rsidRPr="003F13CA">
        <w:rPr>
          <w:rFonts w:cs="Arial"/>
        </w:rPr>
        <w:t>Podstawowe informacje o</w:t>
      </w:r>
      <w:r w:rsidR="005F0B77" w:rsidRPr="003F13CA">
        <w:rPr>
          <w:rFonts w:cs="Arial"/>
        </w:rPr>
        <w:t xml:space="preserve"> Gminie Sobolew</w:t>
      </w:r>
      <w:bookmarkEnd w:id="3"/>
      <w:bookmarkEnd w:id="4"/>
    </w:p>
    <w:p w14:paraId="74575595" w14:textId="51EC0062" w:rsidR="00A0204D" w:rsidRPr="003F13CA" w:rsidRDefault="00A0204D" w:rsidP="00A50157">
      <w:pPr>
        <w:spacing w:after="240" w:line="360" w:lineRule="auto"/>
        <w:ind w:firstLine="576"/>
        <w:contextualSpacing/>
        <w:rPr>
          <w:rFonts w:cs="Arial"/>
        </w:rPr>
      </w:pPr>
      <w:r w:rsidRPr="003F13CA">
        <w:rPr>
          <w:rFonts w:cs="Arial"/>
        </w:rPr>
        <w:t xml:space="preserve">Gmina Sobolew położona jest w południowo-wschodniej części województwa mazowieckiego, w powiecie garwolińskim. Miejscowość Sobolew położona jest w odległości </w:t>
      </w:r>
      <w:r w:rsidRPr="003F13CA">
        <w:rPr>
          <w:rStyle w:val="Nagwek6Znak"/>
          <w:rFonts w:cs="Arial"/>
          <w:b w:val="0"/>
          <w:bCs/>
        </w:rPr>
        <w:t xml:space="preserve">ok. 80 km od Warszawy. Do miasta Garwolin, pełniącego funkcje </w:t>
      </w:r>
      <w:r w:rsidR="00B42457">
        <w:rPr>
          <w:rStyle w:val="Nagwek6Znak"/>
          <w:rFonts w:cs="Arial"/>
          <w:b w:val="0"/>
          <w:bCs/>
        </w:rPr>
        <w:t>„</w:t>
      </w:r>
      <w:r w:rsidRPr="003F13CA">
        <w:rPr>
          <w:rStyle w:val="Nagwek6Znak"/>
          <w:rFonts w:cs="Arial"/>
          <w:b w:val="0"/>
          <w:bCs/>
        </w:rPr>
        <w:t>stolicy powiatu</w:t>
      </w:r>
      <w:r w:rsidR="00B42457">
        <w:rPr>
          <w:rStyle w:val="Nagwek6Znak"/>
          <w:rFonts w:cs="Arial"/>
          <w:b w:val="0"/>
          <w:bCs/>
        </w:rPr>
        <w:t>”</w:t>
      </w:r>
      <w:r w:rsidRPr="003F13CA">
        <w:rPr>
          <w:rStyle w:val="Nagwek6Znak"/>
          <w:rFonts w:cs="Arial"/>
          <w:b w:val="0"/>
          <w:bCs/>
        </w:rPr>
        <w:t>, jest</w:t>
      </w:r>
      <w:r w:rsidR="00A50157">
        <w:rPr>
          <w:rStyle w:val="Nagwek6Znak"/>
          <w:rFonts w:cs="Arial"/>
          <w:b w:val="0"/>
          <w:bCs/>
        </w:rPr>
        <w:t xml:space="preserve"> </w:t>
      </w:r>
      <w:r w:rsidR="00A50157">
        <w:rPr>
          <w:rStyle w:val="Nagwek6Znak"/>
          <w:rFonts w:cs="Arial"/>
          <w:b w:val="0"/>
          <w:bCs/>
        </w:rPr>
        <w:br/>
      </w:r>
      <w:r w:rsidRPr="003F13CA">
        <w:rPr>
          <w:rStyle w:val="Nagwek6Znak"/>
          <w:rFonts w:cs="Arial"/>
          <w:b w:val="0"/>
          <w:bCs/>
        </w:rPr>
        <w:t>23 km.</w:t>
      </w:r>
      <w:r w:rsidRPr="003F13CA">
        <w:rPr>
          <w:rFonts w:cs="Arial"/>
        </w:rPr>
        <w:t xml:space="preserve"> Powierzchnia gminy zajmuje 9493 ha. W latach 1975-1998 gmina wchodziła w skład województwa siedleckiego. </w:t>
      </w:r>
    </w:p>
    <w:p w14:paraId="557B32EF" w14:textId="77777777" w:rsidR="00A0204D" w:rsidRPr="003F13CA" w:rsidRDefault="00A0204D" w:rsidP="005604B2">
      <w:pPr>
        <w:spacing w:after="240" w:line="360" w:lineRule="auto"/>
        <w:ind w:firstLine="708"/>
        <w:contextualSpacing/>
        <w:rPr>
          <w:rFonts w:cs="Arial"/>
        </w:rPr>
      </w:pPr>
      <w:r w:rsidRPr="003F13CA">
        <w:rPr>
          <w:rFonts w:cs="Arial"/>
        </w:rPr>
        <w:t>Gmina Sobolew graniczy z następującymi jednostkami administracyjnymi:</w:t>
      </w:r>
    </w:p>
    <w:p w14:paraId="725DD3C3" w14:textId="4D752E0F" w:rsidR="00A0204D" w:rsidRPr="003F13CA" w:rsidRDefault="00A0204D" w:rsidP="005604B2">
      <w:pPr>
        <w:spacing w:after="240" w:line="360" w:lineRule="auto"/>
        <w:contextualSpacing/>
        <w:rPr>
          <w:rFonts w:cs="Arial"/>
        </w:rPr>
      </w:pPr>
      <w:r w:rsidRPr="003F13CA">
        <w:rPr>
          <w:rFonts w:cs="Arial"/>
        </w:rPr>
        <w:t>•od zachodu z gminą Maciejowice,</w:t>
      </w:r>
      <w:r w:rsidR="00711A03" w:rsidRPr="003F13CA">
        <w:rPr>
          <w:rFonts w:cs="Arial"/>
        </w:rPr>
        <w:t xml:space="preserve"> </w:t>
      </w:r>
    </w:p>
    <w:p w14:paraId="1491D0FC" w14:textId="77777777" w:rsidR="00A0204D" w:rsidRPr="003F13CA" w:rsidRDefault="00A0204D" w:rsidP="005604B2">
      <w:pPr>
        <w:spacing w:after="240" w:line="360" w:lineRule="auto"/>
        <w:contextualSpacing/>
        <w:rPr>
          <w:rFonts w:cs="Arial"/>
        </w:rPr>
      </w:pPr>
      <w:r w:rsidRPr="003F13CA">
        <w:rPr>
          <w:rFonts w:cs="Arial"/>
        </w:rPr>
        <w:t>•od północy z gminami Górzno i Łaskarzew,</w:t>
      </w:r>
    </w:p>
    <w:p w14:paraId="390B11D0" w14:textId="77777777" w:rsidR="00A0204D" w:rsidRPr="003F13CA" w:rsidRDefault="00A0204D" w:rsidP="005604B2">
      <w:pPr>
        <w:spacing w:after="240" w:line="360" w:lineRule="auto"/>
        <w:contextualSpacing/>
        <w:rPr>
          <w:rFonts w:cs="Arial"/>
        </w:rPr>
      </w:pPr>
      <w:r w:rsidRPr="003F13CA">
        <w:rPr>
          <w:rFonts w:cs="Arial"/>
        </w:rPr>
        <w:t>•od wschodu z gminą Żelechów,</w:t>
      </w:r>
    </w:p>
    <w:p w14:paraId="78B7303A" w14:textId="77777777" w:rsidR="00A0204D" w:rsidRPr="003F13CA" w:rsidRDefault="00A0204D" w:rsidP="005604B2">
      <w:pPr>
        <w:spacing w:after="240" w:line="360" w:lineRule="auto"/>
        <w:contextualSpacing/>
        <w:rPr>
          <w:rFonts w:cs="Arial"/>
        </w:rPr>
      </w:pPr>
      <w:r w:rsidRPr="003F13CA">
        <w:rPr>
          <w:rFonts w:cs="Arial"/>
        </w:rPr>
        <w:t>•od południowego wschodu z gminą Trojanów.</w:t>
      </w:r>
    </w:p>
    <w:p w14:paraId="0476FB37" w14:textId="08251CB6" w:rsidR="00512644" w:rsidRPr="003F13CA" w:rsidRDefault="00A0204D" w:rsidP="005604B2">
      <w:pPr>
        <w:spacing w:after="240" w:line="360" w:lineRule="auto"/>
        <w:ind w:firstLine="708"/>
        <w:contextualSpacing/>
        <w:rPr>
          <w:rFonts w:cs="Arial"/>
        </w:rPr>
      </w:pPr>
      <w:r w:rsidRPr="003F13CA">
        <w:rPr>
          <w:rFonts w:cs="Arial"/>
        </w:rPr>
        <w:t xml:space="preserve">Pod względem administracyjnym obszar gminy dzieli się na 18 sołectw, w skład których wchodzi 16 miejscowości (Sobolew podzielony jest na trzy sołectwa). Obszary zajmowane przez poszczególne sołectwa wahają się od 226 ha do </w:t>
      </w:r>
      <w:r w:rsidR="007A13FC" w:rsidRPr="003F13CA">
        <w:rPr>
          <w:rFonts w:cs="Arial"/>
        </w:rPr>
        <w:t>3 726</w:t>
      </w:r>
      <w:r w:rsidRPr="003F13CA">
        <w:rPr>
          <w:rFonts w:cs="Arial"/>
        </w:rPr>
        <w:t xml:space="preserve"> ha</w:t>
      </w:r>
      <w:r w:rsidR="00701791" w:rsidRPr="003F13CA">
        <w:rPr>
          <w:rFonts w:cs="Arial"/>
        </w:rPr>
        <w:t xml:space="preserve"> w przypadku całego Sobolewa.</w:t>
      </w:r>
    </w:p>
    <w:p w14:paraId="26C20ED8" w14:textId="47362D5C" w:rsidR="00A0204D" w:rsidRPr="003F13CA" w:rsidRDefault="00A0204D" w:rsidP="005604B2">
      <w:pPr>
        <w:spacing w:after="240" w:line="360" w:lineRule="auto"/>
        <w:ind w:firstLine="708"/>
        <w:contextualSpacing/>
        <w:rPr>
          <w:rFonts w:cs="Arial"/>
        </w:rPr>
      </w:pPr>
      <w:r w:rsidRPr="003F13CA">
        <w:rPr>
          <w:rFonts w:cs="Arial"/>
        </w:rPr>
        <w:t>Miejscowość Sobolew pełni funkcję lokalnego ośrodka administracyjno-usługowego, w którym mieści się Urząd Gminy.</w:t>
      </w:r>
    </w:p>
    <w:p w14:paraId="79F5A212" w14:textId="59859926" w:rsidR="00C3084F" w:rsidRPr="003F13CA" w:rsidRDefault="00C3084F" w:rsidP="00C3084F">
      <w:pPr>
        <w:spacing w:after="240" w:line="360" w:lineRule="auto"/>
        <w:rPr>
          <w:rFonts w:cs="Arial"/>
        </w:rPr>
      </w:pPr>
      <w:r w:rsidRPr="003F13CA">
        <w:rPr>
          <w:rFonts w:cs="Arial"/>
        </w:rPr>
        <w:t>Na dzień 31 grudnia 2025 r. w Gminie Sobolew zameldowanych na pobyt stały i czasowy było 8087 osób w tym 3924 mężczyzn i 4163 kobiet. Na jeden km</w:t>
      </w:r>
      <w:r w:rsidRPr="003F13CA">
        <w:rPr>
          <w:rFonts w:cs="Arial"/>
          <w:vertAlign w:val="superscript"/>
        </w:rPr>
        <w:t>2</w:t>
      </w:r>
      <w:r w:rsidRPr="003F13CA">
        <w:rPr>
          <w:rFonts w:cs="Arial"/>
        </w:rPr>
        <w:t xml:space="preserve"> przypada ok. 88 osób, co oznacza, że jest to teren wiejski o względnie wysokim poziomie zaludnienia. W okresie od stycznia do grudnia 2025 roku liczba stałych mieszkańców gminy zmniejszyła się</w:t>
      </w:r>
      <w:r w:rsidR="00A50157">
        <w:rPr>
          <w:rFonts w:cs="Arial"/>
        </w:rPr>
        <w:br/>
      </w:r>
      <w:r w:rsidRPr="003F13CA">
        <w:rPr>
          <w:rFonts w:cs="Arial"/>
        </w:rPr>
        <w:t>o 62 osoby, dla porównania w 2024 o 39 osób. W Gminie Sobolew w 2025 r. urodziło się</w:t>
      </w:r>
      <w:r w:rsidR="00A50157">
        <w:rPr>
          <w:rFonts w:cs="Arial"/>
        </w:rPr>
        <w:br/>
      </w:r>
      <w:r w:rsidRPr="003F13CA">
        <w:rPr>
          <w:rFonts w:cs="Arial"/>
        </w:rPr>
        <w:t>58 dzieci, w tym 32 dziewczynki i 26 chłopców. Zmarło natomiast 87 osób (37 kobiet</w:t>
      </w:r>
      <w:r w:rsidR="00A50157">
        <w:rPr>
          <w:rFonts w:cs="Arial"/>
        </w:rPr>
        <w:br/>
      </w:r>
      <w:r w:rsidRPr="003F13CA">
        <w:rPr>
          <w:rFonts w:cs="Arial"/>
        </w:rPr>
        <w:t>i 50 mężczyzn). W 2025 roku miał miejsce ujemny przyrost mieszkańców tzn. liczba zgonów (87), przewyższała liczbę urodzeń (58). W Urzędzie Stanu Cywilnego zarejestrowano</w:t>
      </w:r>
      <w:r w:rsidR="00A50157">
        <w:rPr>
          <w:rFonts w:cs="Arial"/>
        </w:rPr>
        <w:br/>
      </w:r>
      <w:r w:rsidRPr="003F13CA">
        <w:rPr>
          <w:rFonts w:cs="Arial"/>
        </w:rPr>
        <w:t>47 ślubów, w tym 26 konkordatowych i 21 cywilnych, czyli łącznie o 4 więcej niż w roku 2024.</w:t>
      </w:r>
    </w:p>
    <w:p w14:paraId="1BB76A58" w14:textId="77777777" w:rsidR="00C3084F" w:rsidRPr="003F13CA" w:rsidRDefault="00C3084F" w:rsidP="005604B2">
      <w:pPr>
        <w:spacing w:after="240" w:line="360" w:lineRule="auto"/>
        <w:ind w:firstLine="708"/>
        <w:contextualSpacing/>
        <w:rPr>
          <w:rFonts w:cs="Arial"/>
        </w:rPr>
      </w:pPr>
    </w:p>
    <w:p w14:paraId="08628A12" w14:textId="77777777" w:rsidR="00C3084F" w:rsidRPr="003F13CA" w:rsidRDefault="00C3084F" w:rsidP="005604B2">
      <w:pPr>
        <w:spacing w:after="240" w:line="360" w:lineRule="auto"/>
        <w:ind w:firstLine="708"/>
        <w:contextualSpacing/>
        <w:rPr>
          <w:rFonts w:cs="Arial"/>
        </w:rPr>
      </w:pPr>
    </w:p>
    <w:p w14:paraId="159E6D78" w14:textId="77777777" w:rsidR="00C3084F" w:rsidRPr="003F13CA" w:rsidRDefault="00C3084F" w:rsidP="005604B2">
      <w:pPr>
        <w:spacing w:after="240" w:line="360" w:lineRule="auto"/>
        <w:ind w:firstLine="708"/>
        <w:contextualSpacing/>
        <w:rPr>
          <w:rFonts w:cs="Arial"/>
        </w:rPr>
      </w:pPr>
    </w:p>
    <w:p w14:paraId="6C716C18" w14:textId="77777777" w:rsidR="00C3084F" w:rsidRPr="003F13CA" w:rsidRDefault="00C3084F" w:rsidP="005604B2">
      <w:pPr>
        <w:spacing w:after="240" w:line="360" w:lineRule="auto"/>
        <w:ind w:firstLine="708"/>
        <w:contextualSpacing/>
        <w:rPr>
          <w:rFonts w:cs="Arial"/>
        </w:rPr>
      </w:pPr>
    </w:p>
    <w:p w14:paraId="644AB8EA" w14:textId="77777777" w:rsidR="00C3084F" w:rsidRPr="003F13CA" w:rsidRDefault="00C3084F" w:rsidP="005604B2">
      <w:pPr>
        <w:spacing w:after="240" w:line="360" w:lineRule="auto"/>
        <w:ind w:firstLine="708"/>
        <w:contextualSpacing/>
        <w:rPr>
          <w:rFonts w:cs="Arial"/>
        </w:rPr>
      </w:pPr>
    </w:p>
    <w:p w14:paraId="2391FB97" w14:textId="53E3E5DB" w:rsidR="006C1D17" w:rsidRPr="003F13CA" w:rsidRDefault="000D2ADF" w:rsidP="005604B2">
      <w:pPr>
        <w:spacing w:after="240" w:line="360" w:lineRule="auto"/>
        <w:ind w:firstLine="708"/>
        <w:rPr>
          <w:rFonts w:cs="Arial"/>
          <w:noProof/>
        </w:rPr>
      </w:pPr>
      <w:r w:rsidRPr="003F13CA">
        <w:rPr>
          <w:rFonts w:cs="Arial"/>
          <w:noProof/>
        </w:rPr>
        <w:lastRenderedPageBreak/>
        <w:drawing>
          <wp:inline distT="0" distB="0" distL="0" distR="0" wp14:anchorId="68F5D79A" wp14:editId="0E9C8D9C">
            <wp:extent cx="5760085" cy="2703195"/>
            <wp:effectExtent l="0" t="0" r="12065" b="1905"/>
            <wp:docPr id="1655701843" name="Wykres 1">
              <a:extLst xmlns:a="http://schemas.openxmlformats.org/drawingml/2006/main">
                <a:ext uri="{FF2B5EF4-FFF2-40B4-BE49-F238E27FC236}">
                  <a16:creationId xmlns:a16="http://schemas.microsoft.com/office/drawing/2014/main" id="{8DAA249B-CF51-FC5E-5DCA-EFEB37E4B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EAE7D8" w14:textId="653E05CB" w:rsidR="00FC398B" w:rsidRPr="003F13CA" w:rsidRDefault="00A77909" w:rsidP="00FC398B">
      <w:pPr>
        <w:spacing w:after="0" w:line="240" w:lineRule="auto"/>
        <w:rPr>
          <w:rFonts w:eastAsia="Times New Roman" w:cs="Arial"/>
          <w:b/>
          <w:bCs/>
          <w:i/>
          <w:iCs/>
          <w:lang w:eastAsia="pl-PL"/>
        </w:rPr>
      </w:pPr>
      <w:r w:rsidRPr="003F13CA">
        <w:rPr>
          <w:rFonts w:eastAsia="Times New Roman" w:cs="Arial"/>
          <w:b/>
          <w:bCs/>
          <w:i/>
          <w:iCs/>
          <w:lang w:eastAsia="pl-PL"/>
        </w:rPr>
        <w:t xml:space="preserve">Tabela: </w:t>
      </w:r>
      <w:r w:rsidR="00FC398B" w:rsidRPr="003F13CA">
        <w:rPr>
          <w:rFonts w:eastAsia="Times New Roman" w:cs="Arial"/>
          <w:b/>
          <w:bCs/>
          <w:i/>
          <w:iCs/>
          <w:lang w:eastAsia="pl-PL"/>
        </w:rPr>
        <w:t>Zestawienie danych</w:t>
      </w:r>
      <w:r w:rsidR="00EC3C74" w:rsidRPr="003F13CA">
        <w:rPr>
          <w:rFonts w:eastAsia="Times New Roman" w:cs="Arial"/>
          <w:b/>
          <w:bCs/>
          <w:i/>
          <w:iCs/>
          <w:lang w:eastAsia="pl-PL"/>
        </w:rPr>
        <w:t xml:space="preserve"> demograficznych</w:t>
      </w:r>
      <w:r w:rsidR="00FC398B" w:rsidRPr="003F13CA">
        <w:rPr>
          <w:rFonts w:eastAsia="Times New Roman" w:cs="Arial"/>
          <w:b/>
          <w:bCs/>
          <w:i/>
          <w:iCs/>
          <w:lang w:eastAsia="pl-PL"/>
        </w:rPr>
        <w:t xml:space="preserve"> </w:t>
      </w:r>
      <w:r w:rsidR="00EC3C74" w:rsidRPr="003F13CA">
        <w:rPr>
          <w:rFonts w:eastAsia="Times New Roman" w:cs="Arial"/>
          <w:b/>
          <w:bCs/>
          <w:i/>
          <w:iCs/>
          <w:lang w:eastAsia="pl-PL"/>
        </w:rPr>
        <w:t>w Gminie Sobolew</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43"/>
        <w:gridCol w:w="1076"/>
        <w:gridCol w:w="690"/>
        <w:gridCol w:w="1904"/>
        <w:gridCol w:w="3600"/>
      </w:tblGrid>
      <w:tr w:rsidR="00FC398B" w:rsidRPr="003F13CA" w14:paraId="037A8BF7" w14:textId="77777777" w:rsidTr="00FC398B">
        <w:trPr>
          <w:trHeight w:val="241"/>
          <w:tblCellSpacing w:w="15" w:type="dxa"/>
          <w:jc w:val="center"/>
        </w:trPr>
        <w:tc>
          <w:tcPr>
            <w:tcW w:w="498" w:type="dxa"/>
            <w:tcBorders>
              <w:bottom w:val="single" w:sz="6" w:space="0" w:color="DCDFE5"/>
            </w:tcBorders>
            <w:vAlign w:val="center"/>
            <w:hideMark/>
          </w:tcPr>
          <w:p w14:paraId="2ECD25DB" w14:textId="77777777" w:rsidR="00FC398B" w:rsidRPr="003F13CA" w:rsidRDefault="00FC398B" w:rsidP="00FC398B">
            <w:pPr>
              <w:spacing w:after="0" w:line="240" w:lineRule="auto"/>
              <w:jc w:val="center"/>
              <w:rPr>
                <w:rFonts w:eastAsia="Times New Roman" w:cs="Arial"/>
                <w:b/>
                <w:bCs/>
                <w:sz w:val="21"/>
                <w:szCs w:val="21"/>
                <w:lang w:eastAsia="pl-PL"/>
              </w:rPr>
            </w:pPr>
            <w:r w:rsidRPr="003F13CA">
              <w:rPr>
                <w:rFonts w:eastAsia="Times New Roman" w:cs="Arial"/>
                <w:b/>
                <w:bCs/>
                <w:sz w:val="21"/>
                <w:szCs w:val="21"/>
                <w:lang w:eastAsia="pl-PL"/>
              </w:rPr>
              <w:t>Rok</w:t>
            </w:r>
          </w:p>
        </w:tc>
        <w:tc>
          <w:tcPr>
            <w:tcW w:w="1046" w:type="dxa"/>
            <w:tcBorders>
              <w:bottom w:val="single" w:sz="6" w:space="0" w:color="DCDFE5"/>
            </w:tcBorders>
            <w:vAlign w:val="center"/>
            <w:hideMark/>
          </w:tcPr>
          <w:p w14:paraId="0F321AFA" w14:textId="77777777" w:rsidR="00FC398B" w:rsidRPr="003F13CA" w:rsidRDefault="00FC398B" w:rsidP="00FC398B">
            <w:pPr>
              <w:spacing w:after="0" w:line="240" w:lineRule="auto"/>
              <w:jc w:val="center"/>
              <w:rPr>
                <w:rFonts w:eastAsia="Times New Roman" w:cs="Arial"/>
                <w:b/>
                <w:bCs/>
                <w:sz w:val="21"/>
                <w:szCs w:val="21"/>
                <w:lang w:eastAsia="pl-PL"/>
              </w:rPr>
            </w:pPr>
            <w:r w:rsidRPr="003F13CA">
              <w:rPr>
                <w:rFonts w:eastAsia="Times New Roman" w:cs="Arial"/>
                <w:b/>
                <w:bCs/>
                <w:sz w:val="21"/>
                <w:szCs w:val="21"/>
                <w:lang w:eastAsia="pl-PL"/>
              </w:rPr>
              <w:t>Urodzenia</w:t>
            </w:r>
          </w:p>
        </w:tc>
        <w:tc>
          <w:tcPr>
            <w:tcW w:w="0" w:type="auto"/>
            <w:tcBorders>
              <w:bottom w:val="single" w:sz="6" w:space="0" w:color="DCDFE5"/>
            </w:tcBorders>
            <w:vAlign w:val="center"/>
            <w:hideMark/>
          </w:tcPr>
          <w:p w14:paraId="1041A930" w14:textId="77777777" w:rsidR="00FC398B" w:rsidRPr="003F13CA" w:rsidRDefault="00FC398B" w:rsidP="00FC398B">
            <w:pPr>
              <w:spacing w:after="0" w:line="240" w:lineRule="auto"/>
              <w:jc w:val="center"/>
              <w:rPr>
                <w:rFonts w:eastAsia="Times New Roman" w:cs="Arial"/>
                <w:b/>
                <w:bCs/>
                <w:sz w:val="21"/>
                <w:szCs w:val="21"/>
                <w:lang w:eastAsia="pl-PL"/>
              </w:rPr>
            </w:pPr>
            <w:r w:rsidRPr="003F13CA">
              <w:rPr>
                <w:rFonts w:eastAsia="Times New Roman" w:cs="Arial"/>
                <w:b/>
                <w:bCs/>
                <w:sz w:val="21"/>
                <w:szCs w:val="21"/>
                <w:lang w:eastAsia="pl-PL"/>
              </w:rPr>
              <w:t>Zgony</w:t>
            </w:r>
          </w:p>
        </w:tc>
        <w:tc>
          <w:tcPr>
            <w:tcW w:w="0" w:type="auto"/>
            <w:tcBorders>
              <w:bottom w:val="single" w:sz="6" w:space="0" w:color="DCDFE5"/>
            </w:tcBorders>
            <w:vAlign w:val="center"/>
            <w:hideMark/>
          </w:tcPr>
          <w:p w14:paraId="42044B0A" w14:textId="77777777" w:rsidR="00FC398B" w:rsidRPr="003F13CA" w:rsidRDefault="00FC398B" w:rsidP="00FC398B">
            <w:pPr>
              <w:spacing w:after="0" w:line="240" w:lineRule="auto"/>
              <w:jc w:val="center"/>
              <w:rPr>
                <w:rFonts w:eastAsia="Times New Roman" w:cs="Arial"/>
                <w:b/>
                <w:bCs/>
                <w:sz w:val="21"/>
                <w:szCs w:val="21"/>
                <w:lang w:eastAsia="pl-PL"/>
              </w:rPr>
            </w:pPr>
            <w:r w:rsidRPr="003F13CA">
              <w:rPr>
                <w:rFonts w:eastAsia="Times New Roman" w:cs="Arial"/>
                <w:b/>
                <w:bCs/>
                <w:sz w:val="21"/>
                <w:szCs w:val="21"/>
                <w:lang w:eastAsia="pl-PL"/>
              </w:rPr>
              <w:t>Przyrost naturalny</w:t>
            </w:r>
          </w:p>
        </w:tc>
        <w:tc>
          <w:tcPr>
            <w:tcW w:w="0" w:type="auto"/>
            <w:tcBorders>
              <w:bottom w:val="single" w:sz="6" w:space="0" w:color="DCDFE5"/>
            </w:tcBorders>
            <w:vAlign w:val="center"/>
            <w:hideMark/>
          </w:tcPr>
          <w:p w14:paraId="39BF85BE" w14:textId="77777777" w:rsidR="00FC398B" w:rsidRPr="003F13CA" w:rsidRDefault="00FC398B" w:rsidP="00FC398B">
            <w:pPr>
              <w:spacing w:after="0" w:line="240" w:lineRule="auto"/>
              <w:jc w:val="center"/>
              <w:rPr>
                <w:rFonts w:eastAsia="Times New Roman" w:cs="Arial"/>
                <w:b/>
                <w:bCs/>
                <w:sz w:val="21"/>
                <w:szCs w:val="21"/>
                <w:lang w:eastAsia="pl-PL"/>
              </w:rPr>
            </w:pPr>
            <w:r w:rsidRPr="003F13CA">
              <w:rPr>
                <w:rFonts w:eastAsia="Times New Roman" w:cs="Arial"/>
                <w:b/>
                <w:bCs/>
                <w:sz w:val="21"/>
                <w:szCs w:val="21"/>
                <w:lang w:eastAsia="pl-PL"/>
              </w:rPr>
              <w:t>Status demograficzny</w:t>
            </w:r>
          </w:p>
        </w:tc>
      </w:tr>
      <w:tr w:rsidR="00FC398B" w:rsidRPr="003F13CA" w14:paraId="06E6278F" w14:textId="77777777" w:rsidTr="00FC398B">
        <w:trPr>
          <w:trHeight w:val="241"/>
          <w:tblCellSpacing w:w="15" w:type="dxa"/>
          <w:jc w:val="center"/>
        </w:trPr>
        <w:tc>
          <w:tcPr>
            <w:tcW w:w="498" w:type="dxa"/>
            <w:tcBorders>
              <w:bottom w:val="single" w:sz="6" w:space="0" w:color="DCDFE5"/>
            </w:tcBorders>
            <w:vAlign w:val="center"/>
            <w:hideMark/>
          </w:tcPr>
          <w:p w14:paraId="0F58303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2010</w:t>
            </w:r>
          </w:p>
        </w:tc>
        <w:tc>
          <w:tcPr>
            <w:tcW w:w="1046" w:type="dxa"/>
            <w:tcBorders>
              <w:bottom w:val="single" w:sz="6" w:space="0" w:color="DCDFE5"/>
            </w:tcBorders>
            <w:vAlign w:val="center"/>
            <w:hideMark/>
          </w:tcPr>
          <w:p w14:paraId="453E6B4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123</w:t>
            </w:r>
          </w:p>
        </w:tc>
        <w:tc>
          <w:tcPr>
            <w:tcW w:w="0" w:type="auto"/>
            <w:tcBorders>
              <w:bottom w:val="single" w:sz="6" w:space="0" w:color="DCDFE5"/>
            </w:tcBorders>
            <w:vAlign w:val="center"/>
            <w:hideMark/>
          </w:tcPr>
          <w:p w14:paraId="06A6263D"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79</w:t>
            </w:r>
          </w:p>
        </w:tc>
        <w:tc>
          <w:tcPr>
            <w:tcW w:w="0" w:type="auto"/>
            <w:tcBorders>
              <w:bottom w:val="single" w:sz="6" w:space="0" w:color="DCDFE5"/>
            </w:tcBorders>
            <w:vAlign w:val="center"/>
            <w:hideMark/>
          </w:tcPr>
          <w:p w14:paraId="2F15A26A"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+44</w:t>
            </w:r>
          </w:p>
        </w:tc>
        <w:tc>
          <w:tcPr>
            <w:tcW w:w="0" w:type="auto"/>
            <w:tcBorders>
              <w:bottom w:val="single" w:sz="6" w:space="0" w:color="DCDFE5"/>
            </w:tcBorders>
            <w:vAlign w:val="center"/>
            <w:hideMark/>
          </w:tcPr>
          <w:p w14:paraId="6C049572"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Stabilny rozwój</w:t>
            </w:r>
          </w:p>
        </w:tc>
      </w:tr>
      <w:tr w:rsidR="00FC398B" w:rsidRPr="003F13CA" w14:paraId="088CCE56" w14:textId="77777777" w:rsidTr="00FC398B">
        <w:trPr>
          <w:trHeight w:val="242"/>
          <w:tblCellSpacing w:w="15" w:type="dxa"/>
          <w:jc w:val="center"/>
        </w:trPr>
        <w:tc>
          <w:tcPr>
            <w:tcW w:w="498" w:type="dxa"/>
            <w:tcBorders>
              <w:bottom w:val="single" w:sz="6" w:space="0" w:color="DCDFE5"/>
            </w:tcBorders>
            <w:vAlign w:val="center"/>
            <w:hideMark/>
          </w:tcPr>
          <w:p w14:paraId="4688573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2011</w:t>
            </w:r>
          </w:p>
        </w:tc>
        <w:tc>
          <w:tcPr>
            <w:tcW w:w="1046" w:type="dxa"/>
            <w:tcBorders>
              <w:bottom w:val="single" w:sz="6" w:space="0" w:color="DCDFE5"/>
            </w:tcBorders>
            <w:vAlign w:val="center"/>
            <w:hideMark/>
          </w:tcPr>
          <w:p w14:paraId="7786B0A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98</w:t>
            </w:r>
          </w:p>
        </w:tc>
        <w:tc>
          <w:tcPr>
            <w:tcW w:w="0" w:type="auto"/>
            <w:tcBorders>
              <w:bottom w:val="single" w:sz="6" w:space="0" w:color="DCDFE5"/>
            </w:tcBorders>
            <w:vAlign w:val="center"/>
            <w:hideMark/>
          </w:tcPr>
          <w:p w14:paraId="053397B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97</w:t>
            </w:r>
          </w:p>
        </w:tc>
        <w:tc>
          <w:tcPr>
            <w:tcW w:w="0" w:type="auto"/>
            <w:tcBorders>
              <w:bottom w:val="single" w:sz="6" w:space="0" w:color="DCDFE5"/>
            </w:tcBorders>
            <w:vAlign w:val="center"/>
            <w:hideMark/>
          </w:tcPr>
          <w:p w14:paraId="274FFF01"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w:t>
            </w:r>
          </w:p>
        </w:tc>
        <w:tc>
          <w:tcPr>
            <w:tcW w:w="0" w:type="auto"/>
            <w:tcBorders>
              <w:bottom w:val="single" w:sz="6" w:space="0" w:color="DCDFE5"/>
            </w:tcBorders>
            <w:vAlign w:val="center"/>
            <w:hideMark/>
          </w:tcPr>
          <w:p w14:paraId="42F693B1"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Równowaga</w:t>
            </w:r>
          </w:p>
        </w:tc>
      </w:tr>
      <w:tr w:rsidR="00FC398B" w:rsidRPr="003F13CA" w14:paraId="30DBC997" w14:textId="77777777" w:rsidTr="00FC398B">
        <w:trPr>
          <w:trHeight w:val="241"/>
          <w:tblCellSpacing w:w="15" w:type="dxa"/>
          <w:jc w:val="center"/>
        </w:trPr>
        <w:tc>
          <w:tcPr>
            <w:tcW w:w="498" w:type="dxa"/>
            <w:tcBorders>
              <w:bottom w:val="single" w:sz="6" w:space="0" w:color="DCDFE5"/>
            </w:tcBorders>
            <w:vAlign w:val="center"/>
            <w:hideMark/>
          </w:tcPr>
          <w:p w14:paraId="1CD4755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2012</w:t>
            </w:r>
          </w:p>
        </w:tc>
        <w:tc>
          <w:tcPr>
            <w:tcW w:w="1046" w:type="dxa"/>
            <w:tcBorders>
              <w:bottom w:val="single" w:sz="6" w:space="0" w:color="DCDFE5"/>
            </w:tcBorders>
            <w:vAlign w:val="center"/>
            <w:hideMark/>
          </w:tcPr>
          <w:p w14:paraId="1DA631A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127</w:t>
            </w:r>
          </w:p>
        </w:tc>
        <w:tc>
          <w:tcPr>
            <w:tcW w:w="0" w:type="auto"/>
            <w:tcBorders>
              <w:bottom w:val="single" w:sz="6" w:space="0" w:color="DCDFE5"/>
            </w:tcBorders>
            <w:vAlign w:val="center"/>
            <w:hideMark/>
          </w:tcPr>
          <w:p w14:paraId="0BCB52C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80</w:t>
            </w:r>
          </w:p>
        </w:tc>
        <w:tc>
          <w:tcPr>
            <w:tcW w:w="0" w:type="auto"/>
            <w:tcBorders>
              <w:bottom w:val="single" w:sz="6" w:space="0" w:color="DCDFE5"/>
            </w:tcBorders>
            <w:vAlign w:val="center"/>
            <w:hideMark/>
          </w:tcPr>
          <w:p w14:paraId="12332284"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+47</w:t>
            </w:r>
          </w:p>
        </w:tc>
        <w:tc>
          <w:tcPr>
            <w:tcW w:w="0" w:type="auto"/>
            <w:tcBorders>
              <w:bottom w:val="single" w:sz="6" w:space="0" w:color="DCDFE5"/>
            </w:tcBorders>
            <w:vAlign w:val="center"/>
            <w:hideMark/>
          </w:tcPr>
          <w:p w14:paraId="4EBFD85A"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Stabilny rozwój</w:t>
            </w:r>
          </w:p>
        </w:tc>
      </w:tr>
      <w:tr w:rsidR="00FC398B" w:rsidRPr="003F13CA" w14:paraId="4A3949A2" w14:textId="77777777" w:rsidTr="00FC398B">
        <w:trPr>
          <w:trHeight w:val="242"/>
          <w:tblCellSpacing w:w="15" w:type="dxa"/>
          <w:jc w:val="center"/>
        </w:trPr>
        <w:tc>
          <w:tcPr>
            <w:tcW w:w="498" w:type="dxa"/>
            <w:tcBorders>
              <w:bottom w:val="single" w:sz="6" w:space="0" w:color="DCDFE5"/>
            </w:tcBorders>
            <w:vAlign w:val="center"/>
            <w:hideMark/>
          </w:tcPr>
          <w:p w14:paraId="7AD177F9"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2013</w:t>
            </w:r>
          </w:p>
        </w:tc>
        <w:tc>
          <w:tcPr>
            <w:tcW w:w="1046" w:type="dxa"/>
            <w:tcBorders>
              <w:bottom w:val="single" w:sz="6" w:space="0" w:color="DCDFE5"/>
            </w:tcBorders>
            <w:vAlign w:val="center"/>
            <w:hideMark/>
          </w:tcPr>
          <w:p w14:paraId="50F48EA8"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102</w:t>
            </w:r>
          </w:p>
        </w:tc>
        <w:tc>
          <w:tcPr>
            <w:tcW w:w="0" w:type="auto"/>
            <w:tcBorders>
              <w:bottom w:val="single" w:sz="6" w:space="0" w:color="DCDFE5"/>
            </w:tcBorders>
            <w:vAlign w:val="center"/>
            <w:hideMark/>
          </w:tcPr>
          <w:p w14:paraId="51119EF8"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85</w:t>
            </w:r>
          </w:p>
        </w:tc>
        <w:tc>
          <w:tcPr>
            <w:tcW w:w="0" w:type="auto"/>
            <w:tcBorders>
              <w:bottom w:val="single" w:sz="6" w:space="0" w:color="DCDFE5"/>
            </w:tcBorders>
            <w:vAlign w:val="center"/>
            <w:hideMark/>
          </w:tcPr>
          <w:p w14:paraId="2C0C6510"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+17</w:t>
            </w:r>
          </w:p>
        </w:tc>
        <w:tc>
          <w:tcPr>
            <w:tcW w:w="0" w:type="auto"/>
            <w:tcBorders>
              <w:bottom w:val="single" w:sz="6" w:space="0" w:color="DCDFE5"/>
            </w:tcBorders>
            <w:vAlign w:val="center"/>
            <w:hideMark/>
          </w:tcPr>
          <w:p w14:paraId="728DEFE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Lekki wzrost</w:t>
            </w:r>
          </w:p>
        </w:tc>
      </w:tr>
      <w:tr w:rsidR="00FC398B" w:rsidRPr="003F13CA" w14:paraId="30BBB2E0" w14:textId="77777777" w:rsidTr="00FC398B">
        <w:trPr>
          <w:trHeight w:val="241"/>
          <w:tblCellSpacing w:w="15" w:type="dxa"/>
          <w:jc w:val="center"/>
        </w:trPr>
        <w:tc>
          <w:tcPr>
            <w:tcW w:w="498" w:type="dxa"/>
            <w:tcBorders>
              <w:bottom w:val="single" w:sz="6" w:space="0" w:color="DCDFE5"/>
            </w:tcBorders>
            <w:vAlign w:val="center"/>
            <w:hideMark/>
          </w:tcPr>
          <w:p w14:paraId="12CAA81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2014</w:t>
            </w:r>
          </w:p>
        </w:tc>
        <w:tc>
          <w:tcPr>
            <w:tcW w:w="1046" w:type="dxa"/>
            <w:tcBorders>
              <w:bottom w:val="single" w:sz="6" w:space="0" w:color="DCDFE5"/>
            </w:tcBorders>
            <w:vAlign w:val="center"/>
            <w:hideMark/>
          </w:tcPr>
          <w:p w14:paraId="039F44D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100</w:t>
            </w:r>
          </w:p>
        </w:tc>
        <w:tc>
          <w:tcPr>
            <w:tcW w:w="0" w:type="auto"/>
            <w:tcBorders>
              <w:bottom w:val="single" w:sz="6" w:space="0" w:color="DCDFE5"/>
            </w:tcBorders>
            <w:vAlign w:val="center"/>
            <w:hideMark/>
          </w:tcPr>
          <w:p w14:paraId="10208E5A"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93</w:t>
            </w:r>
          </w:p>
        </w:tc>
        <w:tc>
          <w:tcPr>
            <w:tcW w:w="0" w:type="auto"/>
            <w:tcBorders>
              <w:bottom w:val="single" w:sz="6" w:space="0" w:color="DCDFE5"/>
            </w:tcBorders>
            <w:vAlign w:val="center"/>
            <w:hideMark/>
          </w:tcPr>
          <w:p w14:paraId="4C01C68C"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+7</w:t>
            </w:r>
          </w:p>
        </w:tc>
        <w:tc>
          <w:tcPr>
            <w:tcW w:w="0" w:type="auto"/>
            <w:tcBorders>
              <w:bottom w:val="single" w:sz="6" w:space="0" w:color="DCDFE5"/>
            </w:tcBorders>
            <w:vAlign w:val="center"/>
            <w:hideMark/>
          </w:tcPr>
          <w:p w14:paraId="7B2AB702"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Równowaga</w:t>
            </w:r>
          </w:p>
        </w:tc>
      </w:tr>
      <w:tr w:rsidR="00FC398B" w:rsidRPr="003F13CA" w14:paraId="7FFFC528" w14:textId="77777777" w:rsidTr="00FC398B">
        <w:trPr>
          <w:trHeight w:val="242"/>
          <w:tblCellSpacing w:w="15" w:type="dxa"/>
          <w:jc w:val="center"/>
        </w:trPr>
        <w:tc>
          <w:tcPr>
            <w:tcW w:w="498" w:type="dxa"/>
            <w:tcBorders>
              <w:bottom w:val="single" w:sz="6" w:space="0" w:color="DCDFE5"/>
            </w:tcBorders>
            <w:vAlign w:val="center"/>
            <w:hideMark/>
          </w:tcPr>
          <w:p w14:paraId="2BCA0BA0"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2015</w:t>
            </w:r>
          </w:p>
        </w:tc>
        <w:tc>
          <w:tcPr>
            <w:tcW w:w="1046" w:type="dxa"/>
            <w:tcBorders>
              <w:bottom w:val="single" w:sz="6" w:space="0" w:color="DCDFE5"/>
            </w:tcBorders>
            <w:vAlign w:val="center"/>
            <w:hideMark/>
          </w:tcPr>
          <w:p w14:paraId="012CC13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117</w:t>
            </w:r>
          </w:p>
        </w:tc>
        <w:tc>
          <w:tcPr>
            <w:tcW w:w="0" w:type="auto"/>
            <w:tcBorders>
              <w:bottom w:val="single" w:sz="6" w:space="0" w:color="DCDFE5"/>
            </w:tcBorders>
            <w:vAlign w:val="center"/>
            <w:hideMark/>
          </w:tcPr>
          <w:p w14:paraId="2CFCDE0E"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97</w:t>
            </w:r>
          </w:p>
        </w:tc>
        <w:tc>
          <w:tcPr>
            <w:tcW w:w="0" w:type="auto"/>
            <w:tcBorders>
              <w:bottom w:val="single" w:sz="6" w:space="0" w:color="DCDFE5"/>
            </w:tcBorders>
            <w:vAlign w:val="center"/>
            <w:hideMark/>
          </w:tcPr>
          <w:p w14:paraId="7BDF83B8"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+20</w:t>
            </w:r>
          </w:p>
        </w:tc>
        <w:tc>
          <w:tcPr>
            <w:tcW w:w="0" w:type="auto"/>
            <w:tcBorders>
              <w:bottom w:val="single" w:sz="6" w:space="0" w:color="DCDFE5"/>
            </w:tcBorders>
            <w:vAlign w:val="center"/>
            <w:hideMark/>
          </w:tcPr>
          <w:p w14:paraId="48CD1DDF"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Lekki wzrost</w:t>
            </w:r>
          </w:p>
        </w:tc>
      </w:tr>
      <w:tr w:rsidR="00FC398B" w:rsidRPr="003F13CA" w14:paraId="752BDF5A" w14:textId="77777777" w:rsidTr="00FC398B">
        <w:trPr>
          <w:trHeight w:val="241"/>
          <w:tblCellSpacing w:w="15" w:type="dxa"/>
          <w:jc w:val="center"/>
        </w:trPr>
        <w:tc>
          <w:tcPr>
            <w:tcW w:w="498" w:type="dxa"/>
            <w:tcBorders>
              <w:bottom w:val="single" w:sz="6" w:space="0" w:color="DCDFE5"/>
            </w:tcBorders>
            <w:vAlign w:val="center"/>
            <w:hideMark/>
          </w:tcPr>
          <w:p w14:paraId="123B84DF"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2016</w:t>
            </w:r>
          </w:p>
        </w:tc>
        <w:tc>
          <w:tcPr>
            <w:tcW w:w="1046" w:type="dxa"/>
            <w:tcBorders>
              <w:bottom w:val="single" w:sz="6" w:space="0" w:color="DCDFE5"/>
            </w:tcBorders>
            <w:vAlign w:val="center"/>
            <w:hideMark/>
          </w:tcPr>
          <w:p w14:paraId="106523E0"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141</w:t>
            </w:r>
          </w:p>
        </w:tc>
        <w:tc>
          <w:tcPr>
            <w:tcW w:w="0" w:type="auto"/>
            <w:tcBorders>
              <w:bottom w:val="single" w:sz="6" w:space="0" w:color="DCDFE5"/>
            </w:tcBorders>
            <w:vAlign w:val="center"/>
            <w:hideMark/>
          </w:tcPr>
          <w:p w14:paraId="131DF91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83</w:t>
            </w:r>
          </w:p>
        </w:tc>
        <w:tc>
          <w:tcPr>
            <w:tcW w:w="0" w:type="auto"/>
            <w:tcBorders>
              <w:bottom w:val="single" w:sz="6" w:space="0" w:color="DCDFE5"/>
            </w:tcBorders>
            <w:vAlign w:val="center"/>
            <w:hideMark/>
          </w:tcPr>
          <w:p w14:paraId="7FE950A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+58</w:t>
            </w:r>
          </w:p>
        </w:tc>
        <w:tc>
          <w:tcPr>
            <w:tcW w:w="0" w:type="auto"/>
            <w:tcBorders>
              <w:bottom w:val="single" w:sz="6" w:space="0" w:color="DCDFE5"/>
            </w:tcBorders>
            <w:vAlign w:val="center"/>
            <w:hideMark/>
          </w:tcPr>
          <w:p w14:paraId="34C7EF1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Szczyt demograficzny</w:t>
            </w:r>
          </w:p>
        </w:tc>
      </w:tr>
      <w:tr w:rsidR="00FC398B" w:rsidRPr="003F13CA" w14:paraId="6FA6DF44" w14:textId="77777777" w:rsidTr="00FC398B">
        <w:trPr>
          <w:trHeight w:val="242"/>
          <w:tblCellSpacing w:w="15" w:type="dxa"/>
          <w:jc w:val="center"/>
        </w:trPr>
        <w:tc>
          <w:tcPr>
            <w:tcW w:w="498" w:type="dxa"/>
            <w:tcBorders>
              <w:bottom w:val="single" w:sz="6" w:space="0" w:color="DCDFE5"/>
            </w:tcBorders>
            <w:vAlign w:val="center"/>
            <w:hideMark/>
          </w:tcPr>
          <w:p w14:paraId="2F24810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2017</w:t>
            </w:r>
          </w:p>
        </w:tc>
        <w:tc>
          <w:tcPr>
            <w:tcW w:w="1046" w:type="dxa"/>
            <w:tcBorders>
              <w:bottom w:val="single" w:sz="6" w:space="0" w:color="DCDFE5"/>
            </w:tcBorders>
            <w:vAlign w:val="center"/>
            <w:hideMark/>
          </w:tcPr>
          <w:p w14:paraId="26768A70"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135</w:t>
            </w:r>
          </w:p>
        </w:tc>
        <w:tc>
          <w:tcPr>
            <w:tcW w:w="0" w:type="auto"/>
            <w:tcBorders>
              <w:bottom w:val="single" w:sz="6" w:space="0" w:color="DCDFE5"/>
            </w:tcBorders>
            <w:vAlign w:val="center"/>
            <w:hideMark/>
          </w:tcPr>
          <w:p w14:paraId="2CA9BA90"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83</w:t>
            </w:r>
          </w:p>
        </w:tc>
        <w:tc>
          <w:tcPr>
            <w:tcW w:w="0" w:type="auto"/>
            <w:tcBorders>
              <w:bottom w:val="single" w:sz="6" w:space="0" w:color="DCDFE5"/>
            </w:tcBorders>
            <w:vAlign w:val="center"/>
            <w:hideMark/>
          </w:tcPr>
          <w:p w14:paraId="0666F1EB"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+52</w:t>
            </w:r>
          </w:p>
        </w:tc>
        <w:tc>
          <w:tcPr>
            <w:tcW w:w="0" w:type="auto"/>
            <w:tcBorders>
              <w:bottom w:val="single" w:sz="6" w:space="0" w:color="DCDFE5"/>
            </w:tcBorders>
            <w:vAlign w:val="center"/>
            <w:hideMark/>
          </w:tcPr>
          <w:p w14:paraId="365B826A"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Stabilny rozwój</w:t>
            </w:r>
          </w:p>
        </w:tc>
      </w:tr>
      <w:tr w:rsidR="00FC398B" w:rsidRPr="003F13CA" w14:paraId="1F1D364F" w14:textId="77777777" w:rsidTr="00FC398B">
        <w:trPr>
          <w:trHeight w:val="241"/>
          <w:tblCellSpacing w:w="15" w:type="dxa"/>
          <w:jc w:val="center"/>
        </w:trPr>
        <w:tc>
          <w:tcPr>
            <w:tcW w:w="498" w:type="dxa"/>
            <w:tcBorders>
              <w:bottom w:val="single" w:sz="6" w:space="0" w:color="DCDFE5"/>
            </w:tcBorders>
            <w:vAlign w:val="center"/>
            <w:hideMark/>
          </w:tcPr>
          <w:p w14:paraId="6FD02DD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2018</w:t>
            </w:r>
          </w:p>
        </w:tc>
        <w:tc>
          <w:tcPr>
            <w:tcW w:w="1046" w:type="dxa"/>
            <w:tcBorders>
              <w:bottom w:val="single" w:sz="6" w:space="0" w:color="DCDFE5"/>
            </w:tcBorders>
            <w:vAlign w:val="center"/>
            <w:hideMark/>
          </w:tcPr>
          <w:p w14:paraId="207B479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134</w:t>
            </w:r>
          </w:p>
        </w:tc>
        <w:tc>
          <w:tcPr>
            <w:tcW w:w="0" w:type="auto"/>
            <w:tcBorders>
              <w:bottom w:val="single" w:sz="6" w:space="0" w:color="DCDFE5"/>
            </w:tcBorders>
            <w:vAlign w:val="center"/>
            <w:hideMark/>
          </w:tcPr>
          <w:p w14:paraId="3475D4B4"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78</w:t>
            </w:r>
          </w:p>
        </w:tc>
        <w:tc>
          <w:tcPr>
            <w:tcW w:w="0" w:type="auto"/>
            <w:tcBorders>
              <w:bottom w:val="single" w:sz="6" w:space="0" w:color="DCDFE5"/>
            </w:tcBorders>
            <w:vAlign w:val="center"/>
            <w:hideMark/>
          </w:tcPr>
          <w:p w14:paraId="276DD25C"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+56</w:t>
            </w:r>
          </w:p>
        </w:tc>
        <w:tc>
          <w:tcPr>
            <w:tcW w:w="0" w:type="auto"/>
            <w:tcBorders>
              <w:bottom w:val="single" w:sz="6" w:space="0" w:color="DCDFE5"/>
            </w:tcBorders>
            <w:vAlign w:val="center"/>
            <w:hideMark/>
          </w:tcPr>
          <w:p w14:paraId="3B2BEC83"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Stabilny rozwój</w:t>
            </w:r>
          </w:p>
        </w:tc>
      </w:tr>
      <w:tr w:rsidR="00FC398B" w:rsidRPr="003F13CA" w14:paraId="30A58FAC" w14:textId="77777777" w:rsidTr="00FC398B">
        <w:trPr>
          <w:trHeight w:val="242"/>
          <w:tblCellSpacing w:w="15" w:type="dxa"/>
          <w:jc w:val="center"/>
        </w:trPr>
        <w:tc>
          <w:tcPr>
            <w:tcW w:w="498" w:type="dxa"/>
            <w:tcBorders>
              <w:bottom w:val="single" w:sz="6" w:space="0" w:color="DCDFE5"/>
            </w:tcBorders>
            <w:vAlign w:val="center"/>
            <w:hideMark/>
          </w:tcPr>
          <w:p w14:paraId="3EB92A93"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2019</w:t>
            </w:r>
          </w:p>
        </w:tc>
        <w:tc>
          <w:tcPr>
            <w:tcW w:w="1046" w:type="dxa"/>
            <w:tcBorders>
              <w:bottom w:val="single" w:sz="6" w:space="0" w:color="DCDFE5"/>
            </w:tcBorders>
            <w:vAlign w:val="center"/>
            <w:hideMark/>
          </w:tcPr>
          <w:p w14:paraId="60A313E1"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120</w:t>
            </w:r>
          </w:p>
        </w:tc>
        <w:tc>
          <w:tcPr>
            <w:tcW w:w="0" w:type="auto"/>
            <w:tcBorders>
              <w:bottom w:val="single" w:sz="6" w:space="0" w:color="DCDFE5"/>
            </w:tcBorders>
            <w:vAlign w:val="center"/>
            <w:hideMark/>
          </w:tcPr>
          <w:p w14:paraId="6B3E8DB4"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90</w:t>
            </w:r>
          </w:p>
        </w:tc>
        <w:tc>
          <w:tcPr>
            <w:tcW w:w="0" w:type="auto"/>
            <w:tcBorders>
              <w:bottom w:val="single" w:sz="6" w:space="0" w:color="DCDFE5"/>
            </w:tcBorders>
            <w:vAlign w:val="center"/>
            <w:hideMark/>
          </w:tcPr>
          <w:p w14:paraId="59CF32F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+30</w:t>
            </w:r>
          </w:p>
        </w:tc>
        <w:tc>
          <w:tcPr>
            <w:tcW w:w="0" w:type="auto"/>
            <w:tcBorders>
              <w:bottom w:val="single" w:sz="6" w:space="0" w:color="DCDFE5"/>
            </w:tcBorders>
            <w:vAlign w:val="center"/>
            <w:hideMark/>
          </w:tcPr>
          <w:p w14:paraId="7CE3223E"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Stabilny rozwój</w:t>
            </w:r>
          </w:p>
        </w:tc>
      </w:tr>
      <w:tr w:rsidR="00FC398B" w:rsidRPr="003F13CA" w14:paraId="457ED8D2" w14:textId="77777777" w:rsidTr="00FC398B">
        <w:trPr>
          <w:trHeight w:val="241"/>
          <w:tblCellSpacing w:w="15" w:type="dxa"/>
          <w:jc w:val="center"/>
        </w:trPr>
        <w:tc>
          <w:tcPr>
            <w:tcW w:w="498" w:type="dxa"/>
            <w:tcBorders>
              <w:bottom w:val="single" w:sz="6" w:space="0" w:color="DCDFE5"/>
            </w:tcBorders>
            <w:vAlign w:val="center"/>
            <w:hideMark/>
          </w:tcPr>
          <w:p w14:paraId="5A8589BB"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2020</w:t>
            </w:r>
          </w:p>
        </w:tc>
        <w:tc>
          <w:tcPr>
            <w:tcW w:w="1046" w:type="dxa"/>
            <w:tcBorders>
              <w:bottom w:val="single" w:sz="6" w:space="0" w:color="DCDFE5"/>
            </w:tcBorders>
            <w:vAlign w:val="center"/>
            <w:hideMark/>
          </w:tcPr>
          <w:p w14:paraId="5001B961"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93</w:t>
            </w:r>
          </w:p>
        </w:tc>
        <w:tc>
          <w:tcPr>
            <w:tcW w:w="0" w:type="auto"/>
            <w:tcBorders>
              <w:bottom w:val="single" w:sz="6" w:space="0" w:color="DCDFE5"/>
            </w:tcBorders>
            <w:vAlign w:val="center"/>
            <w:hideMark/>
          </w:tcPr>
          <w:p w14:paraId="6D318E09"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110</w:t>
            </w:r>
          </w:p>
        </w:tc>
        <w:tc>
          <w:tcPr>
            <w:tcW w:w="0" w:type="auto"/>
            <w:tcBorders>
              <w:bottom w:val="single" w:sz="6" w:space="0" w:color="DCDFE5"/>
            </w:tcBorders>
            <w:vAlign w:val="center"/>
            <w:hideMark/>
          </w:tcPr>
          <w:p w14:paraId="2122DA4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-17</w:t>
            </w:r>
          </w:p>
        </w:tc>
        <w:tc>
          <w:tcPr>
            <w:tcW w:w="0" w:type="auto"/>
            <w:tcBorders>
              <w:bottom w:val="single" w:sz="6" w:space="0" w:color="DCDFE5"/>
            </w:tcBorders>
            <w:vAlign w:val="center"/>
            <w:hideMark/>
          </w:tcPr>
          <w:p w14:paraId="511C4B3A"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Regres (Pandemia)</w:t>
            </w:r>
          </w:p>
        </w:tc>
      </w:tr>
      <w:tr w:rsidR="00FC398B" w:rsidRPr="003F13CA" w14:paraId="26B6D8A1" w14:textId="77777777" w:rsidTr="00FC398B">
        <w:trPr>
          <w:trHeight w:val="242"/>
          <w:tblCellSpacing w:w="15" w:type="dxa"/>
          <w:jc w:val="center"/>
        </w:trPr>
        <w:tc>
          <w:tcPr>
            <w:tcW w:w="498" w:type="dxa"/>
            <w:tcBorders>
              <w:bottom w:val="single" w:sz="6" w:space="0" w:color="DCDFE5"/>
            </w:tcBorders>
            <w:vAlign w:val="center"/>
            <w:hideMark/>
          </w:tcPr>
          <w:p w14:paraId="2E50C79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2021</w:t>
            </w:r>
          </w:p>
        </w:tc>
        <w:tc>
          <w:tcPr>
            <w:tcW w:w="1046" w:type="dxa"/>
            <w:tcBorders>
              <w:bottom w:val="single" w:sz="6" w:space="0" w:color="DCDFE5"/>
            </w:tcBorders>
            <w:vAlign w:val="center"/>
            <w:hideMark/>
          </w:tcPr>
          <w:p w14:paraId="6C056A0E"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88</w:t>
            </w:r>
          </w:p>
        </w:tc>
        <w:tc>
          <w:tcPr>
            <w:tcW w:w="0" w:type="auto"/>
            <w:tcBorders>
              <w:bottom w:val="single" w:sz="6" w:space="0" w:color="DCDFE5"/>
            </w:tcBorders>
            <w:vAlign w:val="center"/>
            <w:hideMark/>
          </w:tcPr>
          <w:p w14:paraId="26C28D81"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112</w:t>
            </w:r>
          </w:p>
        </w:tc>
        <w:tc>
          <w:tcPr>
            <w:tcW w:w="0" w:type="auto"/>
            <w:tcBorders>
              <w:bottom w:val="single" w:sz="6" w:space="0" w:color="DCDFE5"/>
            </w:tcBorders>
            <w:vAlign w:val="center"/>
            <w:hideMark/>
          </w:tcPr>
          <w:p w14:paraId="10BB4F6E"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-24</w:t>
            </w:r>
          </w:p>
        </w:tc>
        <w:tc>
          <w:tcPr>
            <w:tcW w:w="0" w:type="auto"/>
            <w:tcBorders>
              <w:bottom w:val="single" w:sz="6" w:space="0" w:color="DCDFE5"/>
            </w:tcBorders>
            <w:vAlign w:val="center"/>
            <w:hideMark/>
          </w:tcPr>
          <w:p w14:paraId="7CE2DFF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 xml:space="preserve">Regres (Pandemia – </w:t>
            </w:r>
            <w:r w:rsidRPr="003F13CA">
              <w:rPr>
                <w:rFonts w:eastAsia="Times New Roman" w:cs="Arial"/>
                <w:b/>
                <w:bCs/>
                <w:sz w:val="21"/>
                <w:szCs w:val="21"/>
                <w:lang w:eastAsia="pl-PL"/>
              </w:rPr>
              <w:t>szczyt zgonów</w:t>
            </w:r>
            <w:r w:rsidRPr="003F13CA">
              <w:rPr>
                <w:rFonts w:eastAsia="Times New Roman" w:cs="Arial"/>
                <w:sz w:val="21"/>
                <w:szCs w:val="21"/>
                <w:lang w:eastAsia="pl-PL"/>
              </w:rPr>
              <w:t>)</w:t>
            </w:r>
          </w:p>
        </w:tc>
      </w:tr>
      <w:tr w:rsidR="00FC398B" w:rsidRPr="003F13CA" w14:paraId="4E1792CC" w14:textId="77777777" w:rsidTr="00FC398B">
        <w:trPr>
          <w:trHeight w:val="241"/>
          <w:tblCellSpacing w:w="15" w:type="dxa"/>
          <w:jc w:val="center"/>
        </w:trPr>
        <w:tc>
          <w:tcPr>
            <w:tcW w:w="498" w:type="dxa"/>
            <w:tcBorders>
              <w:bottom w:val="single" w:sz="6" w:space="0" w:color="DCDFE5"/>
            </w:tcBorders>
            <w:vAlign w:val="center"/>
            <w:hideMark/>
          </w:tcPr>
          <w:p w14:paraId="4FA1607E"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2022</w:t>
            </w:r>
          </w:p>
        </w:tc>
        <w:tc>
          <w:tcPr>
            <w:tcW w:w="1046" w:type="dxa"/>
            <w:tcBorders>
              <w:bottom w:val="single" w:sz="6" w:space="0" w:color="DCDFE5"/>
            </w:tcBorders>
            <w:vAlign w:val="center"/>
            <w:hideMark/>
          </w:tcPr>
          <w:p w14:paraId="7CFFB0F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101</w:t>
            </w:r>
          </w:p>
        </w:tc>
        <w:tc>
          <w:tcPr>
            <w:tcW w:w="0" w:type="auto"/>
            <w:tcBorders>
              <w:bottom w:val="single" w:sz="6" w:space="0" w:color="DCDFE5"/>
            </w:tcBorders>
            <w:vAlign w:val="center"/>
            <w:hideMark/>
          </w:tcPr>
          <w:p w14:paraId="7834E2D9"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97</w:t>
            </w:r>
          </w:p>
        </w:tc>
        <w:tc>
          <w:tcPr>
            <w:tcW w:w="0" w:type="auto"/>
            <w:tcBorders>
              <w:bottom w:val="single" w:sz="6" w:space="0" w:color="DCDFE5"/>
            </w:tcBorders>
            <w:vAlign w:val="center"/>
            <w:hideMark/>
          </w:tcPr>
          <w:p w14:paraId="1FEF870F"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+4</w:t>
            </w:r>
          </w:p>
        </w:tc>
        <w:tc>
          <w:tcPr>
            <w:tcW w:w="0" w:type="auto"/>
            <w:tcBorders>
              <w:bottom w:val="single" w:sz="6" w:space="0" w:color="DCDFE5"/>
            </w:tcBorders>
            <w:vAlign w:val="center"/>
            <w:hideMark/>
          </w:tcPr>
          <w:p w14:paraId="431D176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Równowaga (Odbicie)</w:t>
            </w:r>
          </w:p>
        </w:tc>
      </w:tr>
      <w:tr w:rsidR="00FC398B" w:rsidRPr="003F13CA" w14:paraId="69FECEB3" w14:textId="77777777" w:rsidTr="00FC398B">
        <w:trPr>
          <w:trHeight w:val="242"/>
          <w:tblCellSpacing w:w="15" w:type="dxa"/>
          <w:jc w:val="center"/>
        </w:trPr>
        <w:tc>
          <w:tcPr>
            <w:tcW w:w="498" w:type="dxa"/>
            <w:tcBorders>
              <w:bottom w:val="single" w:sz="6" w:space="0" w:color="DCDFE5"/>
            </w:tcBorders>
            <w:vAlign w:val="center"/>
            <w:hideMark/>
          </w:tcPr>
          <w:p w14:paraId="796787C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2023</w:t>
            </w:r>
          </w:p>
        </w:tc>
        <w:tc>
          <w:tcPr>
            <w:tcW w:w="1046" w:type="dxa"/>
            <w:tcBorders>
              <w:bottom w:val="single" w:sz="6" w:space="0" w:color="DCDFE5"/>
            </w:tcBorders>
            <w:vAlign w:val="center"/>
            <w:hideMark/>
          </w:tcPr>
          <w:p w14:paraId="13D0DE2C"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93</w:t>
            </w:r>
          </w:p>
        </w:tc>
        <w:tc>
          <w:tcPr>
            <w:tcW w:w="0" w:type="auto"/>
            <w:tcBorders>
              <w:bottom w:val="single" w:sz="6" w:space="0" w:color="DCDFE5"/>
            </w:tcBorders>
            <w:vAlign w:val="center"/>
            <w:hideMark/>
          </w:tcPr>
          <w:p w14:paraId="4EE801A5"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84</w:t>
            </w:r>
          </w:p>
        </w:tc>
        <w:tc>
          <w:tcPr>
            <w:tcW w:w="0" w:type="auto"/>
            <w:tcBorders>
              <w:bottom w:val="single" w:sz="6" w:space="0" w:color="DCDFE5"/>
            </w:tcBorders>
            <w:vAlign w:val="center"/>
            <w:hideMark/>
          </w:tcPr>
          <w:p w14:paraId="3593F19B"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+9</w:t>
            </w:r>
          </w:p>
        </w:tc>
        <w:tc>
          <w:tcPr>
            <w:tcW w:w="0" w:type="auto"/>
            <w:tcBorders>
              <w:bottom w:val="single" w:sz="6" w:space="0" w:color="DCDFE5"/>
            </w:tcBorders>
            <w:vAlign w:val="center"/>
            <w:hideMark/>
          </w:tcPr>
          <w:p w14:paraId="07A898E9"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Równowaga</w:t>
            </w:r>
          </w:p>
        </w:tc>
      </w:tr>
      <w:tr w:rsidR="00FC398B" w:rsidRPr="003F13CA" w14:paraId="735C7262" w14:textId="77777777" w:rsidTr="00FC398B">
        <w:trPr>
          <w:trHeight w:val="241"/>
          <w:tblCellSpacing w:w="15" w:type="dxa"/>
          <w:jc w:val="center"/>
        </w:trPr>
        <w:tc>
          <w:tcPr>
            <w:tcW w:w="498" w:type="dxa"/>
            <w:tcBorders>
              <w:bottom w:val="single" w:sz="6" w:space="0" w:color="DCDFE5"/>
            </w:tcBorders>
            <w:vAlign w:val="center"/>
            <w:hideMark/>
          </w:tcPr>
          <w:p w14:paraId="6F4CA1BC"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2024</w:t>
            </w:r>
          </w:p>
        </w:tc>
        <w:tc>
          <w:tcPr>
            <w:tcW w:w="1046" w:type="dxa"/>
            <w:tcBorders>
              <w:bottom w:val="single" w:sz="6" w:space="0" w:color="DCDFE5"/>
            </w:tcBorders>
            <w:vAlign w:val="center"/>
            <w:hideMark/>
          </w:tcPr>
          <w:p w14:paraId="69E59B09"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83</w:t>
            </w:r>
          </w:p>
        </w:tc>
        <w:tc>
          <w:tcPr>
            <w:tcW w:w="0" w:type="auto"/>
            <w:tcBorders>
              <w:bottom w:val="single" w:sz="6" w:space="0" w:color="DCDFE5"/>
            </w:tcBorders>
            <w:vAlign w:val="center"/>
            <w:hideMark/>
          </w:tcPr>
          <w:p w14:paraId="28799E49"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82</w:t>
            </w:r>
          </w:p>
        </w:tc>
        <w:tc>
          <w:tcPr>
            <w:tcW w:w="0" w:type="auto"/>
            <w:tcBorders>
              <w:bottom w:val="single" w:sz="6" w:space="0" w:color="DCDFE5"/>
            </w:tcBorders>
            <w:vAlign w:val="center"/>
            <w:hideMark/>
          </w:tcPr>
          <w:p w14:paraId="5CBA0D37"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+1</w:t>
            </w:r>
          </w:p>
        </w:tc>
        <w:tc>
          <w:tcPr>
            <w:tcW w:w="0" w:type="auto"/>
            <w:tcBorders>
              <w:bottom w:val="single" w:sz="6" w:space="0" w:color="DCDFE5"/>
            </w:tcBorders>
            <w:vAlign w:val="center"/>
            <w:hideMark/>
          </w:tcPr>
          <w:p w14:paraId="6899E7BF"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Równowaga</w:t>
            </w:r>
          </w:p>
        </w:tc>
      </w:tr>
      <w:tr w:rsidR="00FC398B" w:rsidRPr="003F13CA" w14:paraId="0CE97A41" w14:textId="77777777" w:rsidTr="00FC398B">
        <w:trPr>
          <w:trHeight w:val="242"/>
          <w:tblCellSpacing w:w="15" w:type="dxa"/>
          <w:jc w:val="center"/>
        </w:trPr>
        <w:tc>
          <w:tcPr>
            <w:tcW w:w="498" w:type="dxa"/>
            <w:tcBorders>
              <w:bottom w:val="nil"/>
            </w:tcBorders>
            <w:vAlign w:val="center"/>
            <w:hideMark/>
          </w:tcPr>
          <w:p w14:paraId="3C9D1E4D"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2025</w:t>
            </w:r>
          </w:p>
        </w:tc>
        <w:tc>
          <w:tcPr>
            <w:tcW w:w="1046" w:type="dxa"/>
            <w:tcBorders>
              <w:bottom w:val="nil"/>
            </w:tcBorders>
            <w:vAlign w:val="center"/>
            <w:hideMark/>
          </w:tcPr>
          <w:p w14:paraId="72A03DD2"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58</w:t>
            </w:r>
          </w:p>
        </w:tc>
        <w:tc>
          <w:tcPr>
            <w:tcW w:w="0" w:type="auto"/>
            <w:tcBorders>
              <w:bottom w:val="nil"/>
            </w:tcBorders>
            <w:vAlign w:val="center"/>
            <w:hideMark/>
          </w:tcPr>
          <w:p w14:paraId="087096EE"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87</w:t>
            </w:r>
          </w:p>
        </w:tc>
        <w:tc>
          <w:tcPr>
            <w:tcW w:w="0" w:type="auto"/>
            <w:tcBorders>
              <w:bottom w:val="nil"/>
            </w:tcBorders>
            <w:vAlign w:val="center"/>
            <w:hideMark/>
          </w:tcPr>
          <w:p w14:paraId="625AE2D4"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sz w:val="21"/>
                <w:szCs w:val="21"/>
                <w:lang w:eastAsia="pl-PL"/>
              </w:rPr>
              <w:t>-29</w:t>
            </w:r>
          </w:p>
        </w:tc>
        <w:tc>
          <w:tcPr>
            <w:tcW w:w="0" w:type="auto"/>
            <w:tcBorders>
              <w:bottom w:val="nil"/>
            </w:tcBorders>
            <w:vAlign w:val="center"/>
            <w:hideMark/>
          </w:tcPr>
          <w:p w14:paraId="53BCCBF6" w14:textId="77777777" w:rsidR="00FC398B" w:rsidRPr="003F13CA" w:rsidRDefault="00FC398B" w:rsidP="00FC398B">
            <w:pPr>
              <w:spacing w:after="0" w:line="240" w:lineRule="auto"/>
              <w:rPr>
                <w:rFonts w:eastAsia="Times New Roman" w:cs="Arial"/>
                <w:sz w:val="21"/>
                <w:szCs w:val="21"/>
                <w:lang w:eastAsia="pl-PL"/>
              </w:rPr>
            </w:pPr>
            <w:r w:rsidRPr="003F13CA">
              <w:rPr>
                <w:rFonts w:eastAsia="Times New Roman" w:cs="Arial"/>
                <w:b/>
                <w:bCs/>
                <w:sz w:val="21"/>
                <w:szCs w:val="21"/>
                <w:lang w:eastAsia="pl-PL"/>
              </w:rPr>
              <w:t>Głęboki regres (Kryzys urodzeń)</w:t>
            </w:r>
          </w:p>
        </w:tc>
      </w:tr>
    </w:tbl>
    <w:p w14:paraId="07F4F371" w14:textId="77777777" w:rsidR="00FC398B" w:rsidRPr="003F13CA" w:rsidRDefault="00FC398B" w:rsidP="006218B9">
      <w:pPr>
        <w:spacing w:after="240" w:line="360" w:lineRule="auto"/>
        <w:ind w:firstLine="708"/>
        <w:rPr>
          <w:rFonts w:cs="Arial"/>
        </w:rPr>
      </w:pPr>
    </w:p>
    <w:p w14:paraId="41DBACF8" w14:textId="44C2C716" w:rsidR="006218B9" w:rsidRPr="003F13CA" w:rsidRDefault="006218B9" w:rsidP="006218B9">
      <w:pPr>
        <w:spacing w:after="240" w:line="360" w:lineRule="auto"/>
        <w:ind w:firstLine="708"/>
        <w:rPr>
          <w:rFonts w:cs="Arial"/>
        </w:rPr>
      </w:pPr>
      <w:r w:rsidRPr="003F13CA">
        <w:rPr>
          <w:rFonts w:cs="Arial"/>
        </w:rPr>
        <w:t>Przez większość badanego okresu nasza gmina generowała dodatni przyrost naturalny (w 13 na 16 analizowanych lat). Najwyższy przyrost odnotowano w 201</w:t>
      </w:r>
      <w:r w:rsidR="00EB62D9">
        <w:rPr>
          <w:rFonts w:cs="Arial"/>
        </w:rPr>
        <w:t>2</w:t>
      </w:r>
      <w:r w:rsidRPr="003F13CA">
        <w:rPr>
          <w:rFonts w:cs="Arial"/>
        </w:rPr>
        <w:t xml:space="preserve"> roku</w:t>
      </w:r>
      <w:r w:rsidR="00A50157">
        <w:rPr>
          <w:rFonts w:cs="Arial"/>
        </w:rPr>
        <w:br/>
      </w:r>
      <w:r w:rsidRPr="003F13CA">
        <w:rPr>
          <w:rFonts w:cs="Arial"/>
        </w:rPr>
        <w:t>(+</w:t>
      </w:r>
      <w:r w:rsidR="00EB62D9">
        <w:rPr>
          <w:rFonts w:cs="Arial"/>
        </w:rPr>
        <w:t>47</w:t>
      </w:r>
      <w:r w:rsidRPr="003F13CA">
        <w:rPr>
          <w:rFonts w:cs="Arial"/>
        </w:rPr>
        <w:t xml:space="preserve"> osób) oraz </w:t>
      </w:r>
      <w:r w:rsidR="00EB62D9">
        <w:rPr>
          <w:rFonts w:cs="Arial"/>
        </w:rPr>
        <w:t xml:space="preserve">później w </w:t>
      </w:r>
      <w:r w:rsidRPr="003F13CA">
        <w:rPr>
          <w:rFonts w:cs="Arial"/>
        </w:rPr>
        <w:t>201</w:t>
      </w:r>
      <w:r w:rsidR="00EB62D9">
        <w:rPr>
          <w:rFonts w:cs="Arial"/>
        </w:rPr>
        <w:t>6</w:t>
      </w:r>
      <w:r w:rsidRPr="003F13CA">
        <w:rPr>
          <w:rFonts w:cs="Arial"/>
        </w:rPr>
        <w:t xml:space="preserve"> roku (+</w:t>
      </w:r>
      <w:r w:rsidR="00EB62D9">
        <w:rPr>
          <w:rFonts w:cs="Arial"/>
        </w:rPr>
        <w:t>58</w:t>
      </w:r>
      <w:r w:rsidRPr="003F13CA">
        <w:rPr>
          <w:rFonts w:cs="Arial"/>
        </w:rPr>
        <w:t xml:space="preserve"> osób). Ujemny przyrost naturalny wystąpił</w:t>
      </w:r>
      <w:r w:rsidR="00A50157">
        <w:rPr>
          <w:rFonts w:cs="Arial"/>
        </w:rPr>
        <w:br/>
      </w:r>
      <w:r w:rsidRPr="003F13CA">
        <w:rPr>
          <w:rFonts w:cs="Arial"/>
        </w:rPr>
        <w:t>w trzech momentach:</w:t>
      </w:r>
    </w:p>
    <w:p w14:paraId="23878541" w14:textId="77777777" w:rsidR="006218B9" w:rsidRPr="003F13CA" w:rsidRDefault="006218B9" w:rsidP="006218B9">
      <w:pPr>
        <w:numPr>
          <w:ilvl w:val="0"/>
          <w:numId w:val="79"/>
        </w:numPr>
        <w:spacing w:after="240" w:line="360" w:lineRule="auto"/>
        <w:rPr>
          <w:rFonts w:cs="Arial"/>
        </w:rPr>
      </w:pPr>
      <w:r w:rsidRPr="003F13CA">
        <w:rPr>
          <w:rFonts w:cs="Arial"/>
        </w:rPr>
        <w:t>W latach 2020 (-17) oraz 2021 (-24) – co było bezpośrednio spowodowane skokowym wzrostem liczby zgonów (pandemia).</w:t>
      </w:r>
    </w:p>
    <w:p w14:paraId="210FDC51" w14:textId="5EAB948C" w:rsidR="006218B9" w:rsidRPr="003F13CA" w:rsidRDefault="006218B9" w:rsidP="006218B9">
      <w:pPr>
        <w:numPr>
          <w:ilvl w:val="0"/>
          <w:numId w:val="79"/>
        </w:numPr>
        <w:spacing w:after="240" w:line="360" w:lineRule="auto"/>
        <w:rPr>
          <w:rFonts w:cs="Arial"/>
        </w:rPr>
      </w:pPr>
      <w:r w:rsidRPr="003F13CA">
        <w:rPr>
          <w:rFonts w:cs="Arial"/>
        </w:rPr>
        <w:lastRenderedPageBreak/>
        <w:t>W roku 2025 (-29) – co stanowi najbardziej niepokojący sygnał w całej analizie.</w:t>
      </w:r>
      <w:r w:rsidR="00A50157">
        <w:rPr>
          <w:rFonts w:cs="Arial"/>
        </w:rPr>
        <w:br/>
      </w:r>
      <w:r w:rsidRPr="003F13CA">
        <w:rPr>
          <w:rFonts w:cs="Arial"/>
        </w:rPr>
        <w:t xml:space="preserve">W przeciwieństwie do lat pandemicznych, ujemny przyrost w 2025 roku nie wynika ze wzrostu śmiertelności (liczba zgonów była </w:t>
      </w:r>
      <w:r w:rsidR="00EB62D9">
        <w:rPr>
          <w:rFonts w:cs="Arial"/>
        </w:rPr>
        <w:t>na podobnym poziomie w stosunku do lat ubiegłych</w:t>
      </w:r>
      <w:r w:rsidRPr="003F13CA">
        <w:rPr>
          <w:rFonts w:cs="Arial"/>
        </w:rPr>
        <w:t xml:space="preserve"> – 87), lecz z </w:t>
      </w:r>
      <w:r w:rsidR="00EB62D9">
        <w:rPr>
          <w:rFonts w:cs="Arial"/>
        </w:rPr>
        <w:t>dużego</w:t>
      </w:r>
      <w:r w:rsidRPr="003F13CA">
        <w:rPr>
          <w:rFonts w:cs="Arial"/>
        </w:rPr>
        <w:t xml:space="preserve"> spadku liczby urodzeń (tylko 58).</w:t>
      </w:r>
    </w:p>
    <w:p w14:paraId="604AFD0B" w14:textId="02660AD0" w:rsidR="00C35D06" w:rsidRPr="003F13CA" w:rsidRDefault="00DF598F" w:rsidP="005604B2">
      <w:pPr>
        <w:spacing w:after="240" w:line="360" w:lineRule="auto"/>
        <w:ind w:firstLine="708"/>
        <w:rPr>
          <w:rFonts w:cs="Arial"/>
        </w:rPr>
      </w:pPr>
      <w:r w:rsidRPr="003F13CA">
        <w:rPr>
          <w:rFonts w:cs="Arial"/>
          <w:noProof/>
        </w:rPr>
        <w:drawing>
          <wp:inline distT="0" distB="0" distL="0" distR="0" wp14:anchorId="1FB99233" wp14:editId="5383EC74">
            <wp:extent cx="5760085" cy="3178810"/>
            <wp:effectExtent l="0" t="0" r="12065" b="2540"/>
            <wp:docPr id="558852124" name="Wykres 1">
              <a:extLst xmlns:a="http://schemas.openxmlformats.org/drawingml/2006/main">
                <a:ext uri="{FF2B5EF4-FFF2-40B4-BE49-F238E27FC236}">
                  <a16:creationId xmlns:a16="http://schemas.microsoft.com/office/drawing/2014/main" id="{6D58ACF1-F1BF-85D5-DBF9-1AA5083E1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455057" w14:textId="32E83C13" w:rsidR="00FC398B" w:rsidRPr="003F13CA" w:rsidRDefault="00FC398B" w:rsidP="00FC398B">
      <w:pPr>
        <w:spacing w:after="240" w:line="360" w:lineRule="auto"/>
        <w:ind w:firstLine="708"/>
        <w:rPr>
          <w:rFonts w:cs="Arial"/>
        </w:rPr>
      </w:pPr>
      <w:r w:rsidRPr="003F13CA">
        <w:rPr>
          <w:rFonts w:cs="Arial"/>
        </w:rPr>
        <w:t>Liczba ludności zameldowanej na pobyt stały w gminie Sobolew na przestrzeni ostatnich 16 lat (2010–2025) wykazuje wyraźną długofalową tendencję spadkową.</w:t>
      </w:r>
      <w:r w:rsidR="00A50157">
        <w:rPr>
          <w:rFonts w:cs="Arial"/>
        </w:rPr>
        <w:br/>
      </w:r>
      <w:r w:rsidRPr="003F13CA">
        <w:rPr>
          <w:rFonts w:cs="Arial"/>
        </w:rPr>
        <w:t>W analizowanym okresie ogólna wielkość populacji gminy zmniejszyła się o 385 osób, co stanowi spadek o 4,57% w odniesieniu do bazy z 2010 roku.</w:t>
      </w:r>
    </w:p>
    <w:p w14:paraId="7127D6D2" w14:textId="6FF8FD58" w:rsidR="00FC398B" w:rsidRPr="003F13CA" w:rsidRDefault="00FC398B" w:rsidP="00FC398B">
      <w:pPr>
        <w:spacing w:after="240" w:line="360" w:lineRule="auto"/>
        <w:ind w:firstLine="708"/>
        <w:rPr>
          <w:rFonts w:cs="Arial"/>
        </w:rPr>
      </w:pPr>
      <w:r w:rsidRPr="003F13CA">
        <w:rPr>
          <w:rFonts w:cs="Arial"/>
        </w:rPr>
        <w:t>Analiza krzywej demograficznej pozwala podzielić ten proces na trzy wyraźne podokresy różniące się dynamiką społeczną:</w:t>
      </w:r>
    </w:p>
    <w:p w14:paraId="20691F7E" w14:textId="41F3D9BE" w:rsidR="00FC398B" w:rsidRPr="003F13CA" w:rsidRDefault="00FC398B" w:rsidP="00FC398B">
      <w:pPr>
        <w:spacing w:after="240" w:line="360" w:lineRule="auto"/>
        <w:ind w:firstLine="708"/>
        <w:rPr>
          <w:rFonts w:cs="Arial"/>
        </w:rPr>
      </w:pPr>
      <w:r w:rsidRPr="003F13CA">
        <w:rPr>
          <w:rFonts w:cs="Arial"/>
        </w:rPr>
        <w:t>1. Sukcesywny spadek liczby ludności (lata 2010–2015)</w:t>
      </w:r>
    </w:p>
    <w:p w14:paraId="7BE9D925" w14:textId="77777777" w:rsidR="00FC398B" w:rsidRPr="003F13CA" w:rsidRDefault="00FC398B" w:rsidP="00FC398B">
      <w:pPr>
        <w:spacing w:after="240" w:line="360" w:lineRule="auto"/>
        <w:ind w:firstLine="708"/>
        <w:rPr>
          <w:rFonts w:cs="Arial"/>
        </w:rPr>
      </w:pPr>
      <w:r w:rsidRPr="003F13CA">
        <w:rPr>
          <w:rFonts w:cs="Arial"/>
        </w:rPr>
        <w:t>Na początku ubiegłego dziesięciolecia gmina Sobolew systematycznie traciła stałych mieszkańców. Populacja zmalała z poziomu 8424 osób w 2010 roku do 8263 osób w 2015 roku (utrata 161 mieszkańców). Spadek ten następował pomimo odnotowywanego w tamtych latach dodatniego przyrostu naturalnego (łącznie +89 osób w latach 2011–2015). Oznacza to, że ubytek ten był determinowany wyłącznie przez ujemne saldo migracji – przewagę liczby osób wymeldowujących się z gminy nad nowo zameldowanymi.</w:t>
      </w:r>
    </w:p>
    <w:p w14:paraId="553C5F5E" w14:textId="77777777" w:rsidR="00FC398B" w:rsidRPr="003F13CA" w:rsidRDefault="00FC398B" w:rsidP="00FC398B">
      <w:pPr>
        <w:spacing w:after="240" w:line="360" w:lineRule="auto"/>
        <w:ind w:firstLine="708"/>
        <w:rPr>
          <w:rFonts w:cs="Arial"/>
        </w:rPr>
      </w:pPr>
      <w:r w:rsidRPr="003F13CA">
        <w:rPr>
          <w:rFonts w:cs="Arial"/>
        </w:rPr>
        <w:t>2. Okres stabilizacji i odbicia (lata 2015–2018)</w:t>
      </w:r>
    </w:p>
    <w:p w14:paraId="08238DF7" w14:textId="77777777" w:rsidR="00FC398B" w:rsidRPr="003F13CA" w:rsidRDefault="00FC398B" w:rsidP="00FC398B">
      <w:pPr>
        <w:spacing w:after="240" w:line="360" w:lineRule="auto"/>
        <w:ind w:firstLine="708"/>
        <w:rPr>
          <w:rFonts w:cs="Arial"/>
        </w:rPr>
      </w:pPr>
      <w:r w:rsidRPr="003F13CA">
        <w:rPr>
          <w:rFonts w:cs="Arial"/>
        </w:rPr>
        <w:lastRenderedPageBreak/>
        <w:t>W latach 2015–2018 nastąpiło wyraźne odwrócenie niekorzystnego trendu. Liczba mieszkańców wzrosła z 8263 do 8322 osób. Ożywienie to zbiegło się w czasie z lokalnym szczytem demograficznym (bardzo wysoka liczba urodzeń w latach 2016–2018, generująca przyrost naturalny na poziomie blisko +166 osób). W tym okresie dodatni ruch naturalny zdołał znacząco zrekompensować odpływ migracyjny ludności.</w:t>
      </w:r>
    </w:p>
    <w:p w14:paraId="5709F706" w14:textId="77777777" w:rsidR="00FC398B" w:rsidRPr="003F13CA" w:rsidRDefault="00FC398B" w:rsidP="00FC398B">
      <w:pPr>
        <w:spacing w:after="240" w:line="360" w:lineRule="auto"/>
        <w:ind w:firstLine="708"/>
        <w:rPr>
          <w:rFonts w:cs="Arial"/>
        </w:rPr>
      </w:pPr>
      <w:r w:rsidRPr="003F13CA">
        <w:rPr>
          <w:rFonts w:cs="Arial"/>
        </w:rPr>
        <w:t>3. Pogłębiający się depopulacyjny trend (lata 2018–2025)</w:t>
      </w:r>
    </w:p>
    <w:p w14:paraId="34568728" w14:textId="07600949" w:rsidR="00FC398B" w:rsidRPr="003F13CA" w:rsidRDefault="00FC398B" w:rsidP="00FC398B">
      <w:pPr>
        <w:spacing w:after="240" w:line="360" w:lineRule="auto"/>
        <w:ind w:firstLine="708"/>
        <w:rPr>
          <w:rFonts w:cs="Arial"/>
        </w:rPr>
      </w:pPr>
      <w:r w:rsidRPr="003F13CA">
        <w:rPr>
          <w:rFonts w:cs="Arial"/>
        </w:rPr>
        <w:t>Od 2018 roku gmina Sobolew powróciła na ścieżkę stałego wyludniania się, a proces ten uległ gwałtownemu przyspieszeniu. W ciągu ostatnich 7 lat liczba mieszkańców spadła</w:t>
      </w:r>
      <w:r w:rsidR="00A50157">
        <w:rPr>
          <w:rFonts w:cs="Arial"/>
        </w:rPr>
        <w:br/>
      </w:r>
      <w:r w:rsidRPr="003F13CA">
        <w:rPr>
          <w:rFonts w:cs="Arial"/>
        </w:rPr>
        <w:t xml:space="preserve">o 283 osoby, osiągając na koniec 2025 roku </w:t>
      </w:r>
      <w:r w:rsidR="00A50157">
        <w:rPr>
          <w:rFonts w:cs="Arial"/>
        </w:rPr>
        <w:t>najniższy</w:t>
      </w:r>
      <w:r w:rsidRPr="003F13CA">
        <w:rPr>
          <w:rFonts w:cs="Arial"/>
        </w:rPr>
        <w:t xml:space="preserve"> poziom 8039 osób.</w:t>
      </w:r>
    </w:p>
    <w:p w14:paraId="66402BE1" w14:textId="5C4C78B7" w:rsidR="003414FF" w:rsidRPr="003F13CA" w:rsidRDefault="003414FF" w:rsidP="003414FF">
      <w:pPr>
        <w:spacing w:after="240" w:line="360" w:lineRule="auto"/>
        <w:ind w:firstLine="708"/>
        <w:rPr>
          <w:rFonts w:cs="Arial"/>
        </w:rPr>
      </w:pPr>
      <w:r w:rsidRPr="003F13CA">
        <w:rPr>
          <w:rFonts w:cs="Arial"/>
        </w:rPr>
        <w:t xml:space="preserve">Analiza struktury wieku mieszkańców gminy Sobolew według ekonomicznych grup wiekowych (stan na koniec 2025 roku) dostarcza informacji o potencjale gospodarczym oraz wyzwaniach społecznych stojących przed samorządem. Łączna liczba mieszkańców objętych ewidencją w tym zestawieniu wynosi 8087 osób </w:t>
      </w:r>
      <w:r w:rsidR="00ED0D1B" w:rsidRPr="003F13CA">
        <w:rPr>
          <w:rFonts w:cs="Arial"/>
        </w:rPr>
        <w:t>– zameldowania stałe i czasowe</w:t>
      </w:r>
      <w:r w:rsidR="00A50157">
        <w:rPr>
          <w:rFonts w:cs="Arial"/>
        </w:rPr>
        <w:br/>
      </w:r>
      <w:r w:rsidRPr="003F13CA">
        <w:rPr>
          <w:rFonts w:cs="Arial"/>
        </w:rPr>
        <w:t>(w tym 4163 kobiety i 3924 mężczyzn).</w:t>
      </w:r>
    </w:p>
    <w:p w14:paraId="46E04BDA" w14:textId="77777777" w:rsidR="003414FF" w:rsidRPr="003F13CA" w:rsidRDefault="003414FF" w:rsidP="003414FF">
      <w:pPr>
        <w:spacing w:after="240" w:line="360" w:lineRule="auto"/>
        <w:ind w:firstLine="708"/>
        <w:rPr>
          <w:rFonts w:cs="Arial"/>
        </w:rPr>
      </w:pPr>
      <w:r w:rsidRPr="003F13CA">
        <w:rPr>
          <w:rFonts w:cs="Arial"/>
        </w:rPr>
        <w:t>Dane te jednoznacznie potwierdzają zaawansowany proces starzenia się społeczności lokalnej oraz wysokie obciążenie demograficzne osób pracujących.</w:t>
      </w:r>
    </w:p>
    <w:p w14:paraId="2699FAE3" w14:textId="172821D6" w:rsidR="00ED0D1B" w:rsidRPr="003F13CA" w:rsidRDefault="00ED0D1B" w:rsidP="003414FF">
      <w:pPr>
        <w:spacing w:after="240" w:line="360" w:lineRule="auto"/>
        <w:ind w:firstLine="708"/>
        <w:rPr>
          <w:rFonts w:cs="Arial"/>
        </w:rPr>
      </w:pPr>
      <w:r w:rsidRPr="003F13CA">
        <w:rPr>
          <w:rFonts w:cs="Arial"/>
          <w:noProof/>
        </w:rPr>
        <w:drawing>
          <wp:inline distT="0" distB="0" distL="0" distR="0" wp14:anchorId="79A6C4D6" wp14:editId="19F3C473">
            <wp:extent cx="4494530" cy="2905125"/>
            <wp:effectExtent l="19050" t="19050" r="20320" b="28575"/>
            <wp:docPr id="5" name="Obraz 4" descr="Image of a graph 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graph lightbo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9134" cy="2921028"/>
                    </a:xfrm>
                    <a:prstGeom prst="rect">
                      <a:avLst/>
                    </a:prstGeom>
                    <a:noFill/>
                    <a:ln>
                      <a:solidFill>
                        <a:schemeClr val="tx1"/>
                      </a:solidFill>
                    </a:ln>
                  </pic:spPr>
                </pic:pic>
              </a:graphicData>
            </a:graphic>
          </wp:inline>
        </w:drawing>
      </w:r>
    </w:p>
    <w:p w14:paraId="25CAC05D" w14:textId="1C73AFFE" w:rsidR="003414FF" w:rsidRPr="003F13CA" w:rsidRDefault="003414FF" w:rsidP="003414FF">
      <w:pPr>
        <w:spacing w:after="240" w:line="360" w:lineRule="auto"/>
        <w:ind w:firstLine="708"/>
        <w:rPr>
          <w:rFonts w:cs="Arial"/>
        </w:rPr>
      </w:pPr>
      <w:r w:rsidRPr="003F13CA">
        <w:rPr>
          <w:rFonts w:cs="Arial"/>
        </w:rPr>
        <w:t>1. Wiek przedprodukcyjny (0–17 lat)</w:t>
      </w:r>
    </w:p>
    <w:p w14:paraId="6E428547" w14:textId="77777777" w:rsidR="003414FF" w:rsidRPr="003F13CA" w:rsidRDefault="003414FF" w:rsidP="003414FF">
      <w:pPr>
        <w:spacing w:after="240" w:line="360" w:lineRule="auto"/>
        <w:ind w:firstLine="708"/>
        <w:rPr>
          <w:rFonts w:cs="Arial"/>
        </w:rPr>
      </w:pPr>
      <w:r w:rsidRPr="003F13CA">
        <w:rPr>
          <w:rFonts w:cs="Arial"/>
        </w:rPr>
        <w:t>W wieku przedprodukcyjnym znajduje się 1778 osób, co stanowi 22,0% ogółu mieszkańców.</w:t>
      </w:r>
    </w:p>
    <w:p w14:paraId="08FFD84D" w14:textId="12CD6153" w:rsidR="003414FF" w:rsidRPr="003F13CA" w:rsidRDefault="003414FF" w:rsidP="003414FF">
      <w:pPr>
        <w:numPr>
          <w:ilvl w:val="0"/>
          <w:numId w:val="80"/>
        </w:numPr>
        <w:spacing w:after="240" w:line="360" w:lineRule="auto"/>
        <w:rPr>
          <w:rFonts w:cs="Arial"/>
        </w:rPr>
      </w:pPr>
      <w:r w:rsidRPr="003F13CA">
        <w:rPr>
          <w:rFonts w:cs="Arial"/>
        </w:rPr>
        <w:lastRenderedPageBreak/>
        <w:t xml:space="preserve">W tej grupie odnotowujemy lekką </w:t>
      </w:r>
      <w:r w:rsidR="00ED0D1B" w:rsidRPr="003F13CA">
        <w:rPr>
          <w:rFonts w:cs="Arial"/>
        </w:rPr>
        <w:t>przewagę</w:t>
      </w:r>
      <w:r w:rsidRPr="003F13CA">
        <w:rPr>
          <w:rFonts w:cs="Arial"/>
        </w:rPr>
        <w:t xml:space="preserve"> kobiet (911 dziewcząt) w stosunku do mężczyzn (867 chłopców).</w:t>
      </w:r>
    </w:p>
    <w:p w14:paraId="5A19BDD7" w14:textId="6795A366" w:rsidR="003414FF" w:rsidRPr="003F13CA" w:rsidRDefault="003414FF" w:rsidP="003414FF">
      <w:pPr>
        <w:numPr>
          <w:ilvl w:val="0"/>
          <w:numId w:val="80"/>
        </w:numPr>
        <w:spacing w:after="240" w:line="360" w:lineRule="auto"/>
        <w:rPr>
          <w:rFonts w:cs="Arial"/>
        </w:rPr>
      </w:pPr>
      <w:r w:rsidRPr="003F13CA">
        <w:rPr>
          <w:rFonts w:cs="Arial"/>
        </w:rPr>
        <w:t>Choć udział na poziomie ponad jednej piątej populacji wydaje się stabilny, to powiązanie tej liczby z drastycznym spadkiem urodzeń w 2025 roku (zaledwie</w:t>
      </w:r>
      <w:r w:rsidR="00A50157">
        <w:rPr>
          <w:rFonts w:cs="Arial"/>
        </w:rPr>
        <w:br/>
      </w:r>
      <w:r w:rsidRPr="003F13CA">
        <w:rPr>
          <w:rFonts w:cs="Arial"/>
        </w:rPr>
        <w:t>58 dzieci) zwiastuje gwałtowne kurczenie się tej grupy w nadchodzących latach.</w:t>
      </w:r>
    </w:p>
    <w:p w14:paraId="2894BFF7" w14:textId="77777777" w:rsidR="003414FF" w:rsidRPr="003F13CA" w:rsidRDefault="003414FF" w:rsidP="003414FF">
      <w:pPr>
        <w:spacing w:after="240" w:line="360" w:lineRule="auto"/>
        <w:ind w:firstLine="708"/>
        <w:rPr>
          <w:rFonts w:cs="Arial"/>
        </w:rPr>
      </w:pPr>
      <w:r w:rsidRPr="003F13CA">
        <w:rPr>
          <w:rFonts w:cs="Arial"/>
        </w:rPr>
        <w:t>2. Wiek produkcyjny (18–59 lat dla kobiet / 18–64 lata dla mężczyzn)</w:t>
      </w:r>
    </w:p>
    <w:p w14:paraId="6D953EEB" w14:textId="77777777" w:rsidR="003414FF" w:rsidRPr="003F13CA" w:rsidRDefault="003414FF" w:rsidP="003414FF">
      <w:pPr>
        <w:spacing w:after="240" w:line="360" w:lineRule="auto"/>
        <w:ind w:firstLine="708"/>
        <w:rPr>
          <w:rFonts w:cs="Arial"/>
        </w:rPr>
      </w:pPr>
      <w:r w:rsidRPr="003F13CA">
        <w:rPr>
          <w:rFonts w:cs="Arial"/>
        </w:rPr>
        <w:t>Trzon gospodarczy gminy stanowi 4759 osób, czyli 58,8% populacji.</w:t>
      </w:r>
    </w:p>
    <w:p w14:paraId="1D90EFEA" w14:textId="48D930E7" w:rsidR="003414FF" w:rsidRPr="00EB62D9" w:rsidRDefault="003414FF" w:rsidP="00EB62D9">
      <w:pPr>
        <w:numPr>
          <w:ilvl w:val="0"/>
          <w:numId w:val="81"/>
        </w:numPr>
        <w:spacing w:after="240" w:line="360" w:lineRule="auto"/>
        <w:rPr>
          <w:rFonts w:cs="Arial"/>
        </w:rPr>
      </w:pPr>
      <w:r w:rsidRPr="003F13CA">
        <w:rPr>
          <w:rFonts w:cs="Arial"/>
        </w:rPr>
        <w:t>W strukturze płci widoczna jest wyraźna przewaga mężczyzn (2515 osób) nad kobietami (2244 osoby).</w:t>
      </w:r>
      <w:r w:rsidR="00EB62D9">
        <w:rPr>
          <w:rFonts w:cs="Arial"/>
        </w:rPr>
        <w:t xml:space="preserve"> </w:t>
      </w:r>
      <w:r w:rsidRPr="00EB62D9">
        <w:rPr>
          <w:rFonts w:cs="Arial"/>
        </w:rPr>
        <w:t>Wynika to bezpośrednio z ustawowych definicji tej grupy – mężczyźni pracują o 5 lat dłużej (do 64. roku życia), przez co dłużej są zaliczani do kategorii produkcyjnej.</w:t>
      </w:r>
    </w:p>
    <w:p w14:paraId="5C50A9FD" w14:textId="77777777" w:rsidR="003414FF" w:rsidRPr="003F13CA" w:rsidRDefault="003414FF" w:rsidP="003414FF">
      <w:pPr>
        <w:numPr>
          <w:ilvl w:val="0"/>
          <w:numId w:val="81"/>
        </w:numPr>
        <w:spacing w:after="240" w:line="360" w:lineRule="auto"/>
        <w:rPr>
          <w:rFonts w:cs="Arial"/>
        </w:rPr>
      </w:pPr>
      <w:r w:rsidRPr="003F13CA">
        <w:rPr>
          <w:rFonts w:cs="Arial"/>
        </w:rPr>
        <w:t>Ponieważ grupa ta stanowi mniej niż 60% społeczeństwa, wypracowanie dochodów bieżących gminy (w tym z podatków PIT) spoczywa na coraz mniejszej liczbie osób.</w:t>
      </w:r>
    </w:p>
    <w:p w14:paraId="1D9641C7" w14:textId="77777777" w:rsidR="003414FF" w:rsidRPr="003F13CA" w:rsidRDefault="003414FF" w:rsidP="003414FF">
      <w:pPr>
        <w:spacing w:after="240" w:line="360" w:lineRule="auto"/>
        <w:ind w:firstLine="708"/>
        <w:rPr>
          <w:rFonts w:cs="Arial"/>
        </w:rPr>
      </w:pPr>
      <w:r w:rsidRPr="003F13CA">
        <w:rPr>
          <w:rFonts w:cs="Arial"/>
        </w:rPr>
        <w:t>3. Wiek poprodukcyjny (60+ dla kobiet / 65+ dla mężczyzn) – rosnące wyzwanie</w:t>
      </w:r>
    </w:p>
    <w:p w14:paraId="2866343B" w14:textId="77777777" w:rsidR="003414FF" w:rsidRPr="003F13CA" w:rsidRDefault="003414FF" w:rsidP="003414FF">
      <w:pPr>
        <w:spacing w:after="240" w:line="360" w:lineRule="auto"/>
        <w:ind w:firstLine="708"/>
        <w:rPr>
          <w:rFonts w:cs="Arial"/>
        </w:rPr>
      </w:pPr>
      <w:r w:rsidRPr="003F13CA">
        <w:rPr>
          <w:rFonts w:cs="Arial"/>
        </w:rPr>
        <w:t>W wieku emerytalnym znajduje się obecnie 1550 osób, co stanowi aż 19,2% mieszkańców gminy.</w:t>
      </w:r>
    </w:p>
    <w:p w14:paraId="1DC2AB14" w14:textId="6D75442D" w:rsidR="003414FF" w:rsidRPr="00EB62D9" w:rsidRDefault="003414FF" w:rsidP="00EB62D9">
      <w:pPr>
        <w:numPr>
          <w:ilvl w:val="0"/>
          <w:numId w:val="82"/>
        </w:numPr>
        <w:spacing w:after="240" w:line="360" w:lineRule="auto"/>
        <w:rPr>
          <w:rFonts w:cs="Arial"/>
        </w:rPr>
      </w:pPr>
      <w:r w:rsidRPr="003F13CA">
        <w:rPr>
          <w:rFonts w:cs="Arial"/>
        </w:rPr>
        <w:t>W grupie tej występuje potężna dysproporcja płciowa: kobiety stanowią aż 65% seniorów (1008 osób), podczas gdy mężczyźni to zaledwie 35% (542 osoby).</w:t>
      </w:r>
      <w:r w:rsidR="00EB62D9">
        <w:rPr>
          <w:rFonts w:cs="Arial"/>
        </w:rPr>
        <w:t xml:space="preserve"> </w:t>
      </w:r>
      <w:r w:rsidRPr="00EB62D9">
        <w:rPr>
          <w:rFonts w:cs="Arial"/>
        </w:rPr>
        <w:t>Zjawisko to wynika z niższej granicy wieku emerytalnego dla kobiet oraz statystycznie dłuższej średniej długości ich życia.</w:t>
      </w:r>
    </w:p>
    <w:p w14:paraId="6F3DB93F" w14:textId="77777777" w:rsidR="003414FF" w:rsidRPr="003F13CA" w:rsidRDefault="003414FF" w:rsidP="003414FF">
      <w:pPr>
        <w:spacing w:after="240" w:line="360" w:lineRule="auto"/>
        <w:ind w:firstLine="708"/>
        <w:rPr>
          <w:rFonts w:cs="Arial"/>
        </w:rPr>
      </w:pPr>
      <w:r w:rsidRPr="003F13CA">
        <w:rPr>
          <w:rFonts w:cs="Arial"/>
        </w:rPr>
        <w:t>4. Wskaźniki obciążenia demograficznego</w:t>
      </w:r>
    </w:p>
    <w:p w14:paraId="2DF88A5E" w14:textId="77777777" w:rsidR="003414FF" w:rsidRPr="003F13CA" w:rsidRDefault="003414FF" w:rsidP="003414FF">
      <w:pPr>
        <w:spacing w:after="240" w:line="360" w:lineRule="auto"/>
        <w:ind w:firstLine="708"/>
        <w:rPr>
          <w:rFonts w:cs="Arial"/>
        </w:rPr>
      </w:pPr>
      <w:r w:rsidRPr="003F13CA">
        <w:rPr>
          <w:rFonts w:cs="Arial"/>
        </w:rPr>
        <w:t>Kluczowym parametrem analitycznym jest Wskaźnik Obciążenia Demograficznego, który określa, ile osób w wieku nieprodukcyjnym (przed- i poprodukcyjnym) przypada na 100 osób w wieku produkcyjnym.</w:t>
      </w:r>
    </w:p>
    <w:p w14:paraId="32E101F4" w14:textId="77777777" w:rsidR="003414FF" w:rsidRPr="003F13CA" w:rsidRDefault="003414FF" w:rsidP="003414FF">
      <w:pPr>
        <w:numPr>
          <w:ilvl w:val="0"/>
          <w:numId w:val="83"/>
        </w:numPr>
        <w:spacing w:after="240" w:line="360" w:lineRule="auto"/>
        <w:rPr>
          <w:rFonts w:cs="Arial"/>
        </w:rPr>
      </w:pPr>
      <w:r w:rsidRPr="003F13CA">
        <w:rPr>
          <w:rFonts w:cs="Arial"/>
        </w:rPr>
        <w:t>W gminie Sobolew wskaźnik ten wynosi aż 69,9.</w:t>
      </w:r>
    </w:p>
    <w:p w14:paraId="7D14C441" w14:textId="77777777" w:rsidR="003414FF" w:rsidRPr="003F13CA" w:rsidRDefault="003414FF" w:rsidP="003414FF">
      <w:pPr>
        <w:numPr>
          <w:ilvl w:val="0"/>
          <w:numId w:val="83"/>
        </w:numPr>
        <w:spacing w:after="240" w:line="360" w:lineRule="auto"/>
        <w:rPr>
          <w:rFonts w:cs="Arial"/>
        </w:rPr>
      </w:pPr>
      <w:r w:rsidRPr="003F13CA">
        <w:rPr>
          <w:rFonts w:cs="Arial"/>
        </w:rPr>
        <w:t>Oznacza to, że na każde 100 osób w wieku produkcyjnym przypada blisko 70 osób na utrzymaniu (37,4 dzieci oraz 32,6 emerytów).</w:t>
      </w:r>
    </w:p>
    <w:p w14:paraId="10CBC42A" w14:textId="544299B1" w:rsidR="009B5124" w:rsidRPr="003F13CA" w:rsidRDefault="008B0B46" w:rsidP="008B0B46">
      <w:pPr>
        <w:spacing w:after="240" w:line="360" w:lineRule="auto"/>
        <w:rPr>
          <w:rFonts w:cs="Arial"/>
          <w:i/>
          <w:iCs/>
        </w:rPr>
      </w:pPr>
      <w:bookmarkStart w:id="5" w:name="_Hlk72491646"/>
      <w:r w:rsidRPr="003F13CA">
        <w:rPr>
          <w:rFonts w:cs="Arial"/>
          <w:noProof/>
        </w:rPr>
        <w:lastRenderedPageBreak/>
        <w:drawing>
          <wp:inline distT="0" distB="0" distL="0" distR="0" wp14:anchorId="1A0EEF26" wp14:editId="6903FEA6">
            <wp:extent cx="6477000" cy="3333750"/>
            <wp:effectExtent l="0" t="0" r="0" b="0"/>
            <wp:docPr id="1082563697" name="Wykres 1">
              <a:extLst xmlns:a="http://schemas.openxmlformats.org/drawingml/2006/main">
                <a:ext uri="{FF2B5EF4-FFF2-40B4-BE49-F238E27FC236}">
                  <a16:creationId xmlns:a16="http://schemas.microsoft.com/office/drawing/2014/main" id="{FA9279AC-619C-4D07-A3F2-71775BB18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A421CF" w14:textId="3DF2981A" w:rsidR="00887D95" w:rsidRPr="003F13CA" w:rsidRDefault="00887D95" w:rsidP="0061022B">
      <w:pPr>
        <w:pStyle w:val="Nagwek2"/>
        <w:rPr>
          <w:rFonts w:cs="Arial"/>
        </w:rPr>
      </w:pPr>
      <w:bookmarkStart w:id="6" w:name="_Toc199929040"/>
      <w:bookmarkStart w:id="7" w:name="_Toc231303632"/>
      <w:bookmarkEnd w:id="5"/>
      <w:r w:rsidRPr="003F13CA">
        <w:rPr>
          <w:rFonts w:cs="Arial"/>
        </w:rPr>
        <w:t>Urząd Gminy Sobolew, jednostki pomocnicze i jednostki organizacyjne</w:t>
      </w:r>
      <w:bookmarkEnd w:id="6"/>
      <w:bookmarkEnd w:id="7"/>
    </w:p>
    <w:p w14:paraId="6BB1BA51" w14:textId="49E48F49" w:rsidR="00887D95" w:rsidRPr="003F13CA" w:rsidRDefault="004C6A95" w:rsidP="0061022B">
      <w:pPr>
        <w:pStyle w:val="Nagwek3"/>
        <w:rPr>
          <w:rFonts w:cs="Arial"/>
        </w:rPr>
      </w:pPr>
      <w:bookmarkStart w:id="8" w:name="_Toc199929041"/>
      <w:bookmarkStart w:id="9" w:name="_Toc231303633"/>
      <w:r w:rsidRPr="003F13CA">
        <w:rPr>
          <w:rFonts w:cs="Arial"/>
        </w:rPr>
        <w:t>S</w:t>
      </w:r>
      <w:r w:rsidR="00887D95" w:rsidRPr="003F13CA">
        <w:rPr>
          <w:rFonts w:cs="Arial"/>
        </w:rPr>
        <w:t>truktura organizacyjna i stan zatrudnienia w Urzędzie Gminy Sobolew</w:t>
      </w:r>
      <w:bookmarkEnd w:id="8"/>
      <w:bookmarkEnd w:id="9"/>
    </w:p>
    <w:p w14:paraId="553300BA" w14:textId="19B49DCB" w:rsidR="00AD388E" w:rsidRPr="003F13CA" w:rsidRDefault="00AD388E" w:rsidP="00A50157">
      <w:pPr>
        <w:spacing w:line="360" w:lineRule="auto"/>
        <w:jc w:val="both"/>
        <w:rPr>
          <w:rFonts w:eastAsia="Times New Roman" w:cs="Arial"/>
        </w:rPr>
      </w:pPr>
      <w:r w:rsidRPr="003F13CA">
        <w:rPr>
          <w:rFonts w:cs="Arial"/>
        </w:rPr>
        <w:t>Strukturę organizacyjną Urzędu Gminy Sobolew określa Regulamin Organizacyjny, wprowadzony zarządzeniem Nr 77/2019 Wójta Gminy Sobolew z dnia 30 grudnia 2019 r.</w:t>
      </w:r>
      <w:r w:rsidR="00A50157">
        <w:rPr>
          <w:rFonts w:cs="Arial"/>
        </w:rPr>
        <w:br/>
      </w:r>
      <w:r w:rsidRPr="003F13CA">
        <w:rPr>
          <w:rFonts w:cs="Arial"/>
        </w:rPr>
        <w:t>w sprawie Regulaminu Organizacyjnego Urzędu Gminy Sobolew. Urząd Gminy Sobolew jest jednostka budżetową Gminy Sobolew i stanowi aparat pomocniczy Wójta Gminy Sobolew. Urzędem kieruje Wójt Gminy Sobolew, przy czym jest on pracodawcą dla zatrudnionych w nim pracowników. W Urzędzie zatrudnionych jest 45 pracowników, w tym na stanowiskach urzędniczych 30 osób, na stanowiskach pomocniczych i obsługi – 3 osoby oraz na stanowisku konserwatora 12 osób. Stanowiskami kierowniczymi w Urzędzie Gminy Sobolew są Wójt, zast</w:t>
      </w:r>
      <w:r w:rsidR="006C473A" w:rsidRPr="003F13CA">
        <w:rPr>
          <w:rFonts w:cs="Arial"/>
        </w:rPr>
        <w:t>ę</w:t>
      </w:r>
      <w:r w:rsidRPr="003F13CA">
        <w:rPr>
          <w:rFonts w:cs="Arial"/>
        </w:rPr>
        <w:t>pca wójta, Sekretarz, Skarbnik, Kierownik USC, Kierownik Referatu Oświatowego, z-ca Kierownika Referatu Oświatowego, Kierownik Referatu Gospodarki Komunalnej.</w:t>
      </w:r>
    </w:p>
    <w:p w14:paraId="59795180" w14:textId="3FA78FA1" w:rsidR="00154771" w:rsidRPr="003F13CA" w:rsidRDefault="00154771" w:rsidP="005604B2">
      <w:pPr>
        <w:spacing w:after="240" w:line="360" w:lineRule="auto"/>
        <w:rPr>
          <w:rFonts w:cs="Arial"/>
          <w:i/>
        </w:rPr>
      </w:pPr>
      <w:r w:rsidRPr="003F13CA">
        <w:rPr>
          <w:rFonts w:cs="Arial"/>
          <w:i/>
        </w:rPr>
        <w:t>Tabela: Struktura zatrudnienia w Urzędzie Gminy Sobolew wg stanu na dzień 31.12.202</w:t>
      </w:r>
      <w:r w:rsidR="006A2260" w:rsidRPr="003F13CA">
        <w:rPr>
          <w:rFonts w:cs="Arial"/>
          <w:i/>
        </w:rPr>
        <w:t>5</w:t>
      </w:r>
      <w:r w:rsidRPr="003F13CA">
        <w:rPr>
          <w:rFonts w:cs="Arial"/>
          <w:i/>
        </w:rPr>
        <w:t xml:space="preserve"> r.</w:t>
      </w:r>
    </w:p>
    <w:tbl>
      <w:tblPr>
        <w:tblStyle w:val="Tabela-Siatka"/>
        <w:tblW w:w="8367" w:type="dxa"/>
        <w:jc w:val="center"/>
        <w:tblLook w:val="04A0" w:firstRow="1" w:lastRow="0" w:firstColumn="1" w:lastColumn="0" w:noHBand="0" w:noVBand="1"/>
      </w:tblPr>
      <w:tblGrid>
        <w:gridCol w:w="748"/>
        <w:gridCol w:w="1275"/>
        <w:gridCol w:w="1275"/>
        <w:gridCol w:w="1275"/>
        <w:gridCol w:w="748"/>
        <w:gridCol w:w="748"/>
        <w:gridCol w:w="748"/>
        <w:gridCol w:w="748"/>
        <w:gridCol w:w="748"/>
        <w:gridCol w:w="748"/>
      </w:tblGrid>
      <w:tr w:rsidR="004E321D" w:rsidRPr="003F13CA" w14:paraId="52D22291" w14:textId="77777777" w:rsidTr="00F62BE8">
        <w:trPr>
          <w:cantSplit/>
          <w:trHeight w:val="2101"/>
          <w:tblHeader/>
          <w:jc w:val="center"/>
        </w:trPr>
        <w:tc>
          <w:tcPr>
            <w:tcW w:w="694" w:type="dxa"/>
            <w:textDirection w:val="btLr"/>
          </w:tcPr>
          <w:p w14:paraId="5F591E37"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Ilość osób łącznie</w:t>
            </w:r>
          </w:p>
        </w:tc>
        <w:tc>
          <w:tcPr>
            <w:tcW w:w="1167" w:type="dxa"/>
            <w:textDirection w:val="btLr"/>
          </w:tcPr>
          <w:p w14:paraId="78E911AC"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1 etat</w:t>
            </w:r>
          </w:p>
          <w:p w14:paraId="2057F0B1"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Liczba osób</w:t>
            </w:r>
          </w:p>
        </w:tc>
        <w:tc>
          <w:tcPr>
            <w:tcW w:w="1168" w:type="dxa"/>
            <w:textDirection w:val="btLr"/>
          </w:tcPr>
          <w:p w14:paraId="68B97DDB"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½ etat</w:t>
            </w:r>
          </w:p>
          <w:p w14:paraId="2F1E264F"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Liczba osób</w:t>
            </w:r>
          </w:p>
        </w:tc>
        <w:tc>
          <w:tcPr>
            <w:tcW w:w="1168" w:type="dxa"/>
            <w:textDirection w:val="btLr"/>
          </w:tcPr>
          <w:p w14:paraId="32B05FD2"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3/4 etat</w:t>
            </w:r>
          </w:p>
          <w:p w14:paraId="3358BAD4"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Liczba osób</w:t>
            </w:r>
          </w:p>
        </w:tc>
        <w:tc>
          <w:tcPr>
            <w:tcW w:w="695" w:type="dxa"/>
            <w:textDirection w:val="btLr"/>
          </w:tcPr>
          <w:p w14:paraId="6E04320D"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Stanowisko inspektora</w:t>
            </w:r>
          </w:p>
        </w:tc>
        <w:tc>
          <w:tcPr>
            <w:tcW w:w="695" w:type="dxa"/>
            <w:textDirection w:val="btLr"/>
          </w:tcPr>
          <w:p w14:paraId="3201112A"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Stanowisko podinspektora</w:t>
            </w:r>
          </w:p>
        </w:tc>
        <w:tc>
          <w:tcPr>
            <w:tcW w:w="695" w:type="dxa"/>
            <w:textDirection w:val="btLr"/>
          </w:tcPr>
          <w:p w14:paraId="6DFC3639"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Konserwator</w:t>
            </w:r>
          </w:p>
        </w:tc>
        <w:tc>
          <w:tcPr>
            <w:tcW w:w="695" w:type="dxa"/>
            <w:textDirection w:val="btLr"/>
          </w:tcPr>
          <w:p w14:paraId="7FB90ADC"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Stanowisko kierownicze</w:t>
            </w:r>
          </w:p>
        </w:tc>
        <w:tc>
          <w:tcPr>
            <w:tcW w:w="695" w:type="dxa"/>
            <w:textDirection w:val="btLr"/>
          </w:tcPr>
          <w:p w14:paraId="78E29853"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Stanowiska obsługi</w:t>
            </w:r>
          </w:p>
        </w:tc>
        <w:tc>
          <w:tcPr>
            <w:tcW w:w="695" w:type="dxa"/>
            <w:textDirection w:val="btLr"/>
          </w:tcPr>
          <w:p w14:paraId="27FA927A" w14:textId="77777777" w:rsidR="004E321D" w:rsidRPr="003F13CA" w:rsidRDefault="004E321D" w:rsidP="005604B2">
            <w:pPr>
              <w:spacing w:after="240" w:line="360" w:lineRule="auto"/>
              <w:ind w:left="113" w:right="113"/>
              <w:rPr>
                <w:rFonts w:cs="Arial"/>
                <w:b/>
                <w:bCs/>
                <w:sz w:val="20"/>
                <w:szCs w:val="20"/>
              </w:rPr>
            </w:pPr>
            <w:r w:rsidRPr="003F13CA">
              <w:rPr>
                <w:rFonts w:cs="Arial"/>
                <w:b/>
                <w:bCs/>
                <w:sz w:val="20"/>
                <w:szCs w:val="20"/>
              </w:rPr>
              <w:t>Stanowisko pomocnicze</w:t>
            </w:r>
          </w:p>
        </w:tc>
      </w:tr>
      <w:tr w:rsidR="004E321D" w:rsidRPr="003F13CA" w14:paraId="737172FC" w14:textId="77777777" w:rsidTr="004E321D">
        <w:trPr>
          <w:jc w:val="center"/>
        </w:trPr>
        <w:tc>
          <w:tcPr>
            <w:tcW w:w="694" w:type="dxa"/>
          </w:tcPr>
          <w:p w14:paraId="23D58C10" w14:textId="746C2D1B" w:rsidR="004E321D" w:rsidRPr="003F13CA" w:rsidRDefault="00784E08" w:rsidP="005604B2">
            <w:pPr>
              <w:spacing w:after="240" w:line="360" w:lineRule="auto"/>
              <w:rPr>
                <w:rFonts w:cs="Arial"/>
                <w:sz w:val="20"/>
                <w:szCs w:val="20"/>
              </w:rPr>
            </w:pPr>
            <w:r w:rsidRPr="003F13CA">
              <w:rPr>
                <w:rFonts w:cs="Arial"/>
                <w:sz w:val="20"/>
                <w:szCs w:val="20"/>
              </w:rPr>
              <w:t>45</w:t>
            </w:r>
          </w:p>
        </w:tc>
        <w:tc>
          <w:tcPr>
            <w:tcW w:w="1167" w:type="dxa"/>
          </w:tcPr>
          <w:p w14:paraId="526B0672" w14:textId="4E29B8B3" w:rsidR="004E321D" w:rsidRPr="003F13CA" w:rsidRDefault="00784E08" w:rsidP="005604B2">
            <w:pPr>
              <w:spacing w:after="240" w:line="360" w:lineRule="auto"/>
              <w:rPr>
                <w:rFonts w:cs="Arial"/>
                <w:sz w:val="20"/>
                <w:szCs w:val="20"/>
              </w:rPr>
            </w:pPr>
            <w:r w:rsidRPr="003F13CA">
              <w:rPr>
                <w:rFonts w:cs="Arial"/>
                <w:sz w:val="20"/>
                <w:szCs w:val="20"/>
              </w:rPr>
              <w:t>42</w:t>
            </w:r>
          </w:p>
        </w:tc>
        <w:tc>
          <w:tcPr>
            <w:tcW w:w="1168" w:type="dxa"/>
          </w:tcPr>
          <w:p w14:paraId="6EE32BF0" w14:textId="319F8E75" w:rsidR="004E321D" w:rsidRPr="003F13CA" w:rsidRDefault="00784E08" w:rsidP="005604B2">
            <w:pPr>
              <w:spacing w:after="240" w:line="360" w:lineRule="auto"/>
              <w:rPr>
                <w:rFonts w:cs="Arial"/>
                <w:sz w:val="20"/>
                <w:szCs w:val="20"/>
              </w:rPr>
            </w:pPr>
            <w:r w:rsidRPr="003F13CA">
              <w:rPr>
                <w:rFonts w:cs="Arial"/>
                <w:sz w:val="20"/>
                <w:szCs w:val="20"/>
              </w:rPr>
              <w:t>3</w:t>
            </w:r>
          </w:p>
        </w:tc>
        <w:tc>
          <w:tcPr>
            <w:tcW w:w="1168" w:type="dxa"/>
          </w:tcPr>
          <w:p w14:paraId="1C197EF1" w14:textId="5128F9C4" w:rsidR="004E321D" w:rsidRPr="003F13CA" w:rsidRDefault="00784E08" w:rsidP="005604B2">
            <w:pPr>
              <w:spacing w:after="240" w:line="360" w:lineRule="auto"/>
              <w:rPr>
                <w:rFonts w:cs="Arial"/>
                <w:sz w:val="20"/>
                <w:szCs w:val="20"/>
              </w:rPr>
            </w:pPr>
            <w:r w:rsidRPr="003F13CA">
              <w:rPr>
                <w:rFonts w:cs="Arial"/>
                <w:sz w:val="20"/>
                <w:szCs w:val="20"/>
              </w:rPr>
              <w:t>0</w:t>
            </w:r>
          </w:p>
        </w:tc>
        <w:tc>
          <w:tcPr>
            <w:tcW w:w="695" w:type="dxa"/>
          </w:tcPr>
          <w:p w14:paraId="192794A2" w14:textId="7F3A5DE3" w:rsidR="004E321D" w:rsidRPr="003F13CA" w:rsidRDefault="00784E08" w:rsidP="005604B2">
            <w:pPr>
              <w:spacing w:after="240" w:line="360" w:lineRule="auto"/>
              <w:rPr>
                <w:rFonts w:cs="Arial"/>
                <w:sz w:val="20"/>
                <w:szCs w:val="20"/>
              </w:rPr>
            </w:pPr>
            <w:r w:rsidRPr="003F13CA">
              <w:rPr>
                <w:rFonts w:cs="Arial"/>
                <w:sz w:val="20"/>
                <w:szCs w:val="20"/>
              </w:rPr>
              <w:t>21</w:t>
            </w:r>
          </w:p>
        </w:tc>
        <w:tc>
          <w:tcPr>
            <w:tcW w:w="695" w:type="dxa"/>
          </w:tcPr>
          <w:p w14:paraId="1E7DBD5B" w14:textId="7D30C92B" w:rsidR="004E321D" w:rsidRPr="003F13CA" w:rsidRDefault="00784E08" w:rsidP="005604B2">
            <w:pPr>
              <w:spacing w:after="240" w:line="360" w:lineRule="auto"/>
              <w:rPr>
                <w:rFonts w:cs="Arial"/>
                <w:sz w:val="20"/>
                <w:szCs w:val="20"/>
              </w:rPr>
            </w:pPr>
            <w:r w:rsidRPr="003F13CA">
              <w:rPr>
                <w:rFonts w:cs="Arial"/>
                <w:sz w:val="20"/>
                <w:szCs w:val="20"/>
              </w:rPr>
              <w:t>1</w:t>
            </w:r>
          </w:p>
        </w:tc>
        <w:tc>
          <w:tcPr>
            <w:tcW w:w="695" w:type="dxa"/>
          </w:tcPr>
          <w:p w14:paraId="58D60FDE" w14:textId="1A1455A5" w:rsidR="004E321D" w:rsidRPr="003F13CA" w:rsidRDefault="00784E08" w:rsidP="005604B2">
            <w:pPr>
              <w:spacing w:after="240" w:line="360" w:lineRule="auto"/>
              <w:rPr>
                <w:rFonts w:cs="Arial"/>
                <w:sz w:val="20"/>
                <w:szCs w:val="20"/>
              </w:rPr>
            </w:pPr>
            <w:r w:rsidRPr="003F13CA">
              <w:rPr>
                <w:rFonts w:cs="Arial"/>
                <w:sz w:val="20"/>
                <w:szCs w:val="20"/>
              </w:rPr>
              <w:t>12</w:t>
            </w:r>
          </w:p>
        </w:tc>
        <w:tc>
          <w:tcPr>
            <w:tcW w:w="695" w:type="dxa"/>
          </w:tcPr>
          <w:p w14:paraId="272BA040" w14:textId="1926558A" w:rsidR="004E321D" w:rsidRPr="003F13CA" w:rsidRDefault="00784E08" w:rsidP="005604B2">
            <w:pPr>
              <w:spacing w:after="240" w:line="360" w:lineRule="auto"/>
              <w:rPr>
                <w:rFonts w:cs="Arial"/>
                <w:sz w:val="20"/>
                <w:szCs w:val="20"/>
              </w:rPr>
            </w:pPr>
            <w:r w:rsidRPr="003F13CA">
              <w:rPr>
                <w:rFonts w:cs="Arial"/>
                <w:sz w:val="20"/>
                <w:szCs w:val="20"/>
              </w:rPr>
              <w:t>8</w:t>
            </w:r>
          </w:p>
        </w:tc>
        <w:tc>
          <w:tcPr>
            <w:tcW w:w="695" w:type="dxa"/>
          </w:tcPr>
          <w:p w14:paraId="4FAF809B" w14:textId="6EAC4441" w:rsidR="004E321D" w:rsidRPr="003F13CA" w:rsidRDefault="00784E08" w:rsidP="005604B2">
            <w:pPr>
              <w:spacing w:after="240" w:line="360" w:lineRule="auto"/>
              <w:rPr>
                <w:rFonts w:cs="Arial"/>
                <w:sz w:val="20"/>
                <w:szCs w:val="20"/>
              </w:rPr>
            </w:pPr>
            <w:r w:rsidRPr="003F13CA">
              <w:rPr>
                <w:rFonts w:cs="Arial"/>
                <w:sz w:val="20"/>
                <w:szCs w:val="20"/>
              </w:rPr>
              <w:t>2</w:t>
            </w:r>
          </w:p>
        </w:tc>
        <w:tc>
          <w:tcPr>
            <w:tcW w:w="695" w:type="dxa"/>
          </w:tcPr>
          <w:p w14:paraId="1AE58D7B" w14:textId="61C3697F" w:rsidR="004E321D" w:rsidRPr="003F13CA" w:rsidRDefault="00784E08" w:rsidP="005604B2">
            <w:pPr>
              <w:spacing w:after="240" w:line="360" w:lineRule="auto"/>
              <w:rPr>
                <w:rFonts w:cs="Arial"/>
                <w:sz w:val="20"/>
                <w:szCs w:val="20"/>
              </w:rPr>
            </w:pPr>
            <w:r w:rsidRPr="003F13CA">
              <w:rPr>
                <w:rFonts w:cs="Arial"/>
                <w:sz w:val="20"/>
                <w:szCs w:val="20"/>
              </w:rPr>
              <w:t>1</w:t>
            </w:r>
          </w:p>
        </w:tc>
      </w:tr>
    </w:tbl>
    <w:p w14:paraId="1C45B781" w14:textId="22253047" w:rsidR="00887D95" w:rsidRPr="003F13CA" w:rsidRDefault="007E6927" w:rsidP="0061022B">
      <w:pPr>
        <w:pStyle w:val="Nagwek3"/>
        <w:rPr>
          <w:rFonts w:cs="Arial"/>
        </w:rPr>
      </w:pPr>
      <w:bookmarkStart w:id="10" w:name="_Toc199929042"/>
      <w:bookmarkStart w:id="11" w:name="_Toc231303634"/>
      <w:r w:rsidRPr="003F13CA">
        <w:rPr>
          <w:rFonts w:cs="Arial"/>
        </w:rPr>
        <w:lastRenderedPageBreak/>
        <w:t>Jednostki pomocnicze w Gminie Sobolew</w:t>
      </w:r>
      <w:bookmarkEnd w:id="10"/>
      <w:bookmarkEnd w:id="11"/>
      <w:r w:rsidRPr="003F13CA">
        <w:rPr>
          <w:rFonts w:cs="Arial"/>
        </w:rPr>
        <w:t xml:space="preserve"> </w:t>
      </w:r>
    </w:p>
    <w:p w14:paraId="6C0A5C59" w14:textId="08C1C9CB" w:rsidR="007E6927" w:rsidRPr="003F13CA" w:rsidRDefault="007E6927" w:rsidP="005604B2">
      <w:pPr>
        <w:spacing w:after="240" w:line="360" w:lineRule="auto"/>
        <w:ind w:firstLine="709"/>
        <w:contextualSpacing/>
        <w:rPr>
          <w:rFonts w:cs="Arial"/>
        </w:rPr>
      </w:pPr>
      <w:r w:rsidRPr="003F13CA">
        <w:rPr>
          <w:rFonts w:cs="Arial"/>
        </w:rPr>
        <w:t xml:space="preserve">W Gminie Sobolew działa 18 sołectw, które są jednostkami pomocniczymi Gminy. </w:t>
      </w:r>
      <w:r w:rsidR="00CA1561" w:rsidRPr="003F13CA">
        <w:rPr>
          <w:rFonts w:cs="Arial"/>
        </w:rPr>
        <w:t xml:space="preserve">Sołectwa prowadzą gospodarkę finansową w ramach budżetu Gminy Sobolew. </w:t>
      </w:r>
    </w:p>
    <w:p w14:paraId="3CE80FE8" w14:textId="46DA5D27" w:rsidR="00CA1561" w:rsidRPr="003F13CA" w:rsidRDefault="00CA1561" w:rsidP="005604B2">
      <w:pPr>
        <w:spacing w:after="240" w:line="360" w:lineRule="auto"/>
        <w:ind w:firstLine="709"/>
        <w:contextualSpacing/>
        <w:rPr>
          <w:rFonts w:cs="Arial"/>
        </w:rPr>
      </w:pPr>
      <w:r w:rsidRPr="003F13CA">
        <w:rPr>
          <w:rFonts w:cs="Arial"/>
        </w:rPr>
        <w:t>W sołectwach działają organy, którymi są Sołtysi oraz Rady Sołeckie. Sołtysi uczestniczą w sesjach Rady Gminy Sobolew, mo</w:t>
      </w:r>
      <w:r w:rsidR="00944CFC" w:rsidRPr="003F13CA">
        <w:rPr>
          <w:rFonts w:cs="Arial"/>
        </w:rPr>
        <w:t>g</w:t>
      </w:r>
      <w:r w:rsidR="004C6A95" w:rsidRPr="003F13CA">
        <w:rPr>
          <w:rFonts w:cs="Arial"/>
        </w:rPr>
        <w:t>ą</w:t>
      </w:r>
      <w:r w:rsidRPr="003F13CA">
        <w:rPr>
          <w:rFonts w:cs="Arial"/>
        </w:rPr>
        <w:t xml:space="preserve"> zabierać głos na sesjach, jednak nie mają prawa do udziału w głosowaniach. </w:t>
      </w:r>
    </w:p>
    <w:p w14:paraId="1897B76F" w14:textId="41661227" w:rsidR="00CA1561" w:rsidRPr="003F13CA" w:rsidRDefault="00CA1561" w:rsidP="005604B2">
      <w:pPr>
        <w:spacing w:after="240" w:line="360" w:lineRule="auto"/>
        <w:ind w:firstLine="709"/>
        <w:contextualSpacing/>
        <w:rPr>
          <w:rFonts w:cs="Arial"/>
        </w:rPr>
      </w:pPr>
      <w:r w:rsidRPr="003F13CA">
        <w:rPr>
          <w:rFonts w:cs="Arial"/>
        </w:rPr>
        <w:t>Sołtysi są każdorazowo zawiadamiani o terminie sesji Rady Gminy na takich samych zasadach jak radni</w:t>
      </w:r>
      <w:r w:rsidR="00944CFC" w:rsidRPr="003F13CA">
        <w:rPr>
          <w:rFonts w:cs="Arial"/>
        </w:rPr>
        <w:t xml:space="preserve"> i </w:t>
      </w:r>
      <w:r w:rsidRPr="003F13CA">
        <w:rPr>
          <w:rFonts w:cs="Arial"/>
        </w:rPr>
        <w:t xml:space="preserve">otrzymują projekty uchwał wraz z porządkiem obrad sesji. </w:t>
      </w:r>
    </w:p>
    <w:p w14:paraId="03D33412" w14:textId="77777777" w:rsidR="00246BEE" w:rsidRPr="003F13CA" w:rsidRDefault="00246BEE" w:rsidP="005604B2">
      <w:pPr>
        <w:spacing w:after="240" w:line="360" w:lineRule="auto"/>
        <w:ind w:firstLine="709"/>
        <w:contextualSpacing/>
        <w:rPr>
          <w:rFonts w:cs="Arial"/>
        </w:rPr>
      </w:pPr>
    </w:p>
    <w:p w14:paraId="3F88CFD1" w14:textId="25D0A702" w:rsidR="00CA1561" w:rsidRPr="003F13CA" w:rsidRDefault="00CA1561" w:rsidP="005604B2">
      <w:pPr>
        <w:spacing w:after="240" w:line="360" w:lineRule="auto"/>
        <w:rPr>
          <w:rFonts w:cs="Arial"/>
          <w:i/>
        </w:rPr>
      </w:pPr>
      <w:r w:rsidRPr="003F13CA">
        <w:rPr>
          <w:rFonts w:cs="Arial"/>
          <w:i/>
        </w:rPr>
        <w:t>Tabela</w:t>
      </w:r>
      <w:r w:rsidR="000B708B" w:rsidRPr="003F13CA">
        <w:rPr>
          <w:rFonts w:cs="Arial"/>
          <w:i/>
        </w:rPr>
        <w:t>:</w:t>
      </w:r>
      <w:r w:rsidRPr="003F13CA">
        <w:rPr>
          <w:rFonts w:cs="Arial"/>
          <w:i/>
        </w:rPr>
        <w:t xml:space="preserve"> Sołectwa w Gminie Sobolew </w:t>
      </w:r>
      <w:r w:rsidR="008A2564" w:rsidRPr="003F13CA">
        <w:rPr>
          <w:rFonts w:cs="Arial"/>
          <w:i/>
        </w:rPr>
        <w:t xml:space="preserve">– liczba ludności i </w:t>
      </w:r>
      <w:r w:rsidR="00C108FA" w:rsidRPr="003F13CA">
        <w:rPr>
          <w:rFonts w:cs="Arial"/>
          <w:i/>
        </w:rPr>
        <w:t xml:space="preserve">powierzchnia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ołectwa w Gminie Sobolew – liczba ludności i powierzchnia "/>
        <w:tblDescription w:val="liczba ludności i powierzchnia w poszczególnych sołectwach w Gminie Sobolew "/>
      </w:tblPr>
      <w:tblGrid>
        <w:gridCol w:w="549"/>
        <w:gridCol w:w="1450"/>
        <w:gridCol w:w="1541"/>
        <w:gridCol w:w="1573"/>
        <w:gridCol w:w="1266"/>
        <w:gridCol w:w="1178"/>
        <w:gridCol w:w="1367"/>
      </w:tblGrid>
      <w:tr w:rsidR="002930D6" w:rsidRPr="003F13CA" w14:paraId="0AC5FC5A" w14:textId="77777777" w:rsidTr="002930D6">
        <w:trPr>
          <w:trHeight w:hRule="exact" w:val="601"/>
          <w:tblHeader/>
        </w:trPr>
        <w:tc>
          <w:tcPr>
            <w:tcW w:w="549" w:type="dxa"/>
            <w:vMerge w:val="restart"/>
          </w:tcPr>
          <w:p w14:paraId="53B1A3E1" w14:textId="58C720FB" w:rsidR="002930D6" w:rsidRPr="003F13CA" w:rsidRDefault="002930D6" w:rsidP="00DE30F3">
            <w:pPr>
              <w:rPr>
                <w:rFonts w:cs="Arial"/>
                <w:b/>
                <w:bCs/>
                <w:sz w:val="18"/>
                <w:szCs w:val="18"/>
              </w:rPr>
            </w:pPr>
            <w:r w:rsidRPr="003F13CA">
              <w:rPr>
                <w:rFonts w:cs="Arial"/>
                <w:b/>
                <w:bCs/>
                <w:sz w:val="18"/>
                <w:szCs w:val="18"/>
              </w:rPr>
              <w:t>Lp.</w:t>
            </w:r>
          </w:p>
        </w:tc>
        <w:tc>
          <w:tcPr>
            <w:tcW w:w="1450" w:type="dxa"/>
            <w:vMerge w:val="restart"/>
          </w:tcPr>
          <w:p w14:paraId="7C0732AC" w14:textId="49FCFCEE" w:rsidR="002930D6" w:rsidRPr="003F13CA" w:rsidRDefault="002930D6" w:rsidP="00DE30F3">
            <w:pPr>
              <w:rPr>
                <w:rFonts w:cs="Arial"/>
                <w:b/>
                <w:bCs/>
                <w:sz w:val="18"/>
                <w:szCs w:val="18"/>
              </w:rPr>
            </w:pPr>
            <w:r w:rsidRPr="003F13CA">
              <w:rPr>
                <w:rFonts w:cs="Arial"/>
                <w:b/>
                <w:bCs/>
                <w:sz w:val="18"/>
                <w:szCs w:val="18"/>
              </w:rPr>
              <w:t>Miejscowość</w:t>
            </w:r>
          </w:p>
        </w:tc>
        <w:tc>
          <w:tcPr>
            <w:tcW w:w="5558" w:type="dxa"/>
            <w:gridSpan w:val="4"/>
          </w:tcPr>
          <w:p w14:paraId="1AA40EAC" w14:textId="7D02326F" w:rsidR="002930D6" w:rsidRPr="003F13CA" w:rsidRDefault="002930D6" w:rsidP="002930D6">
            <w:pPr>
              <w:rPr>
                <w:rFonts w:cs="Arial"/>
                <w:b/>
                <w:bCs/>
                <w:sz w:val="18"/>
                <w:szCs w:val="18"/>
              </w:rPr>
            </w:pPr>
            <w:r w:rsidRPr="003F13CA">
              <w:rPr>
                <w:rFonts w:cs="Arial"/>
                <w:b/>
                <w:bCs/>
                <w:sz w:val="18"/>
                <w:szCs w:val="18"/>
              </w:rPr>
              <w:t xml:space="preserve">Liczba ludności (stałe i czasowe zameldowania) stan na dzień </w:t>
            </w:r>
          </w:p>
        </w:tc>
        <w:tc>
          <w:tcPr>
            <w:tcW w:w="1367" w:type="dxa"/>
          </w:tcPr>
          <w:p w14:paraId="3B2FF435" w14:textId="339C9F9D" w:rsidR="002930D6" w:rsidRPr="003F13CA" w:rsidRDefault="002930D6" w:rsidP="00DE30F3">
            <w:pPr>
              <w:rPr>
                <w:rFonts w:cs="Arial"/>
                <w:b/>
                <w:bCs/>
                <w:sz w:val="18"/>
                <w:szCs w:val="18"/>
              </w:rPr>
            </w:pPr>
            <w:r w:rsidRPr="003F13CA">
              <w:rPr>
                <w:rFonts w:cs="Arial"/>
                <w:b/>
                <w:bCs/>
                <w:sz w:val="18"/>
                <w:szCs w:val="18"/>
              </w:rPr>
              <w:t>Powierzchnia w hektarach</w:t>
            </w:r>
          </w:p>
        </w:tc>
      </w:tr>
      <w:tr w:rsidR="002930D6" w:rsidRPr="003F13CA" w14:paraId="68CDFB26" w14:textId="77777777" w:rsidTr="002930D6">
        <w:trPr>
          <w:trHeight w:hRule="exact" w:val="290"/>
          <w:tblHeader/>
        </w:trPr>
        <w:tc>
          <w:tcPr>
            <w:tcW w:w="549" w:type="dxa"/>
            <w:vMerge/>
          </w:tcPr>
          <w:p w14:paraId="555D2AF5" w14:textId="77777777" w:rsidR="002930D6" w:rsidRPr="003F13CA" w:rsidRDefault="002930D6" w:rsidP="00DE30F3">
            <w:pPr>
              <w:rPr>
                <w:rFonts w:cs="Arial"/>
                <w:b/>
                <w:bCs/>
                <w:sz w:val="18"/>
                <w:szCs w:val="18"/>
              </w:rPr>
            </w:pPr>
          </w:p>
        </w:tc>
        <w:tc>
          <w:tcPr>
            <w:tcW w:w="1450" w:type="dxa"/>
            <w:vMerge/>
          </w:tcPr>
          <w:p w14:paraId="7245D7DC" w14:textId="77777777" w:rsidR="002930D6" w:rsidRPr="003F13CA" w:rsidRDefault="002930D6" w:rsidP="00DE30F3">
            <w:pPr>
              <w:rPr>
                <w:rFonts w:cs="Arial"/>
                <w:b/>
                <w:bCs/>
                <w:sz w:val="18"/>
                <w:szCs w:val="18"/>
              </w:rPr>
            </w:pPr>
          </w:p>
        </w:tc>
        <w:tc>
          <w:tcPr>
            <w:tcW w:w="1541" w:type="dxa"/>
          </w:tcPr>
          <w:p w14:paraId="7C771179" w14:textId="0D8E6442" w:rsidR="002930D6" w:rsidRPr="003F13CA" w:rsidRDefault="002930D6" w:rsidP="00DE30F3">
            <w:pPr>
              <w:rPr>
                <w:rFonts w:cs="Arial"/>
                <w:b/>
                <w:bCs/>
                <w:sz w:val="18"/>
                <w:szCs w:val="18"/>
              </w:rPr>
            </w:pPr>
            <w:r w:rsidRPr="003F13CA">
              <w:rPr>
                <w:rFonts w:cs="Arial"/>
                <w:b/>
                <w:bCs/>
                <w:sz w:val="18"/>
                <w:szCs w:val="18"/>
              </w:rPr>
              <w:t>31-12-2022</w:t>
            </w:r>
          </w:p>
        </w:tc>
        <w:tc>
          <w:tcPr>
            <w:tcW w:w="1573" w:type="dxa"/>
          </w:tcPr>
          <w:p w14:paraId="7EE64737" w14:textId="38E78D3C" w:rsidR="002930D6" w:rsidRPr="003F13CA" w:rsidRDefault="002930D6" w:rsidP="00DE30F3">
            <w:pPr>
              <w:rPr>
                <w:rFonts w:cs="Arial"/>
                <w:b/>
                <w:bCs/>
                <w:sz w:val="18"/>
                <w:szCs w:val="18"/>
              </w:rPr>
            </w:pPr>
            <w:r w:rsidRPr="003F13CA">
              <w:rPr>
                <w:rFonts w:cs="Arial"/>
                <w:b/>
                <w:bCs/>
                <w:sz w:val="18"/>
                <w:szCs w:val="18"/>
              </w:rPr>
              <w:t>31-12-2023</w:t>
            </w:r>
          </w:p>
        </w:tc>
        <w:tc>
          <w:tcPr>
            <w:tcW w:w="1266" w:type="dxa"/>
          </w:tcPr>
          <w:p w14:paraId="6346F759" w14:textId="4819AEF8" w:rsidR="002930D6" w:rsidRPr="003F13CA" w:rsidRDefault="002930D6" w:rsidP="00DE30F3">
            <w:pPr>
              <w:rPr>
                <w:rFonts w:cs="Arial"/>
                <w:b/>
                <w:bCs/>
                <w:sz w:val="18"/>
                <w:szCs w:val="18"/>
              </w:rPr>
            </w:pPr>
            <w:r w:rsidRPr="003F13CA">
              <w:rPr>
                <w:rFonts w:cs="Arial"/>
                <w:b/>
                <w:bCs/>
                <w:sz w:val="18"/>
                <w:szCs w:val="18"/>
              </w:rPr>
              <w:t>31-12-2024</w:t>
            </w:r>
          </w:p>
        </w:tc>
        <w:tc>
          <w:tcPr>
            <w:tcW w:w="1178" w:type="dxa"/>
          </w:tcPr>
          <w:p w14:paraId="348C009A" w14:textId="1694AF40" w:rsidR="002930D6" w:rsidRPr="003F13CA" w:rsidRDefault="002930D6" w:rsidP="00DE30F3">
            <w:pPr>
              <w:rPr>
                <w:rFonts w:cs="Arial"/>
                <w:b/>
                <w:bCs/>
                <w:sz w:val="18"/>
                <w:szCs w:val="18"/>
              </w:rPr>
            </w:pPr>
            <w:r w:rsidRPr="003F13CA">
              <w:rPr>
                <w:rFonts w:cs="Arial"/>
                <w:b/>
                <w:bCs/>
                <w:sz w:val="18"/>
                <w:szCs w:val="18"/>
              </w:rPr>
              <w:t>31-12-2025</w:t>
            </w:r>
          </w:p>
        </w:tc>
        <w:tc>
          <w:tcPr>
            <w:tcW w:w="1367" w:type="dxa"/>
          </w:tcPr>
          <w:p w14:paraId="79FFE3AA" w14:textId="77777777" w:rsidR="002930D6" w:rsidRPr="003F13CA" w:rsidRDefault="002930D6" w:rsidP="00DE30F3">
            <w:pPr>
              <w:rPr>
                <w:rFonts w:cs="Arial"/>
                <w:b/>
                <w:bCs/>
                <w:sz w:val="18"/>
                <w:szCs w:val="18"/>
              </w:rPr>
            </w:pPr>
          </w:p>
        </w:tc>
      </w:tr>
      <w:tr w:rsidR="002930D6" w:rsidRPr="003F13CA" w14:paraId="2D46E4B2" w14:textId="77777777" w:rsidTr="0080355C">
        <w:trPr>
          <w:trHeight w:hRule="exact" w:val="284"/>
        </w:trPr>
        <w:tc>
          <w:tcPr>
            <w:tcW w:w="549" w:type="dxa"/>
          </w:tcPr>
          <w:p w14:paraId="5C60F313" w14:textId="45A1BB6E" w:rsidR="002930D6" w:rsidRPr="003F13CA" w:rsidRDefault="002930D6" w:rsidP="005604B2">
            <w:pPr>
              <w:spacing w:after="240" w:line="360" w:lineRule="auto"/>
              <w:rPr>
                <w:rFonts w:cs="Arial"/>
                <w:sz w:val="18"/>
                <w:szCs w:val="18"/>
              </w:rPr>
            </w:pPr>
            <w:r w:rsidRPr="003F13CA">
              <w:rPr>
                <w:rFonts w:cs="Arial"/>
                <w:sz w:val="18"/>
                <w:szCs w:val="18"/>
              </w:rPr>
              <w:t>1</w:t>
            </w:r>
          </w:p>
        </w:tc>
        <w:tc>
          <w:tcPr>
            <w:tcW w:w="1450" w:type="dxa"/>
          </w:tcPr>
          <w:p w14:paraId="686EC935" w14:textId="23C322CF" w:rsidR="002930D6" w:rsidRPr="003F13CA" w:rsidRDefault="002930D6" w:rsidP="005604B2">
            <w:pPr>
              <w:spacing w:after="240" w:line="360" w:lineRule="auto"/>
              <w:rPr>
                <w:rFonts w:cs="Arial"/>
                <w:sz w:val="18"/>
                <w:szCs w:val="18"/>
              </w:rPr>
            </w:pPr>
            <w:r w:rsidRPr="003F13CA">
              <w:rPr>
                <w:rFonts w:cs="Arial"/>
                <w:sz w:val="18"/>
                <w:szCs w:val="18"/>
              </w:rPr>
              <w:t>Anielów</w:t>
            </w:r>
          </w:p>
        </w:tc>
        <w:tc>
          <w:tcPr>
            <w:tcW w:w="1541" w:type="dxa"/>
          </w:tcPr>
          <w:p w14:paraId="345ED5D8" w14:textId="4A19FAB7" w:rsidR="002930D6" w:rsidRPr="003F13CA" w:rsidRDefault="002930D6" w:rsidP="005604B2">
            <w:pPr>
              <w:spacing w:after="240" w:line="360" w:lineRule="auto"/>
              <w:rPr>
                <w:rFonts w:cs="Arial"/>
                <w:sz w:val="18"/>
                <w:szCs w:val="18"/>
              </w:rPr>
            </w:pPr>
            <w:r w:rsidRPr="003F13CA">
              <w:rPr>
                <w:rFonts w:cs="Arial"/>
                <w:sz w:val="18"/>
                <w:szCs w:val="18"/>
              </w:rPr>
              <w:t>113</w:t>
            </w:r>
          </w:p>
        </w:tc>
        <w:tc>
          <w:tcPr>
            <w:tcW w:w="1573" w:type="dxa"/>
          </w:tcPr>
          <w:p w14:paraId="3232E002" w14:textId="50A06566" w:rsidR="002930D6" w:rsidRPr="003F13CA" w:rsidRDefault="002930D6" w:rsidP="005604B2">
            <w:pPr>
              <w:spacing w:after="240" w:line="360" w:lineRule="auto"/>
              <w:rPr>
                <w:rFonts w:cs="Arial"/>
                <w:sz w:val="18"/>
                <w:szCs w:val="18"/>
              </w:rPr>
            </w:pPr>
            <w:r w:rsidRPr="003F13CA">
              <w:rPr>
                <w:rFonts w:cs="Arial"/>
                <w:sz w:val="18"/>
                <w:szCs w:val="18"/>
              </w:rPr>
              <w:t>109</w:t>
            </w:r>
          </w:p>
        </w:tc>
        <w:tc>
          <w:tcPr>
            <w:tcW w:w="1266" w:type="dxa"/>
          </w:tcPr>
          <w:p w14:paraId="0812570A" w14:textId="1A5D371E" w:rsidR="002930D6" w:rsidRPr="003F13CA" w:rsidRDefault="002930D6" w:rsidP="005604B2">
            <w:pPr>
              <w:spacing w:after="240" w:line="360" w:lineRule="auto"/>
              <w:rPr>
                <w:rFonts w:cs="Arial"/>
                <w:sz w:val="18"/>
                <w:szCs w:val="18"/>
              </w:rPr>
            </w:pPr>
            <w:r w:rsidRPr="003F13CA">
              <w:rPr>
                <w:rFonts w:cs="Arial"/>
                <w:sz w:val="18"/>
                <w:szCs w:val="18"/>
              </w:rPr>
              <w:t>112</w:t>
            </w:r>
          </w:p>
        </w:tc>
        <w:tc>
          <w:tcPr>
            <w:tcW w:w="1178" w:type="dxa"/>
          </w:tcPr>
          <w:p w14:paraId="2B7A08B1" w14:textId="2725AA25" w:rsidR="002930D6" w:rsidRPr="003F13CA" w:rsidRDefault="00DD4947" w:rsidP="005604B2">
            <w:pPr>
              <w:spacing w:after="240" w:line="360" w:lineRule="auto"/>
              <w:rPr>
                <w:rFonts w:cs="Arial"/>
                <w:sz w:val="18"/>
                <w:szCs w:val="18"/>
              </w:rPr>
            </w:pPr>
            <w:r>
              <w:rPr>
                <w:rFonts w:cs="Arial"/>
                <w:sz w:val="18"/>
                <w:szCs w:val="18"/>
              </w:rPr>
              <w:t>110</w:t>
            </w:r>
          </w:p>
        </w:tc>
        <w:tc>
          <w:tcPr>
            <w:tcW w:w="1367" w:type="dxa"/>
          </w:tcPr>
          <w:p w14:paraId="7D29DF26" w14:textId="22D39EA6" w:rsidR="002930D6" w:rsidRPr="003F13CA" w:rsidRDefault="002930D6" w:rsidP="005604B2">
            <w:pPr>
              <w:spacing w:after="240" w:line="360" w:lineRule="auto"/>
              <w:rPr>
                <w:rFonts w:cs="Arial"/>
                <w:sz w:val="18"/>
                <w:szCs w:val="18"/>
              </w:rPr>
            </w:pPr>
            <w:r w:rsidRPr="003F13CA">
              <w:rPr>
                <w:rFonts w:cs="Arial"/>
                <w:sz w:val="18"/>
                <w:szCs w:val="18"/>
              </w:rPr>
              <w:t>240</w:t>
            </w:r>
          </w:p>
        </w:tc>
      </w:tr>
      <w:tr w:rsidR="002930D6" w:rsidRPr="003F13CA" w14:paraId="49481109" w14:textId="77777777" w:rsidTr="0080355C">
        <w:trPr>
          <w:trHeight w:hRule="exact" w:val="284"/>
        </w:trPr>
        <w:tc>
          <w:tcPr>
            <w:tcW w:w="549" w:type="dxa"/>
          </w:tcPr>
          <w:p w14:paraId="3094943E" w14:textId="68A04B64" w:rsidR="002930D6" w:rsidRPr="003F13CA" w:rsidRDefault="002930D6" w:rsidP="005604B2">
            <w:pPr>
              <w:spacing w:after="240" w:line="360" w:lineRule="auto"/>
              <w:rPr>
                <w:rFonts w:cs="Arial"/>
                <w:sz w:val="18"/>
                <w:szCs w:val="18"/>
              </w:rPr>
            </w:pPr>
            <w:r w:rsidRPr="003F13CA">
              <w:rPr>
                <w:rFonts w:cs="Arial"/>
                <w:sz w:val="18"/>
                <w:szCs w:val="18"/>
              </w:rPr>
              <w:t>2</w:t>
            </w:r>
          </w:p>
        </w:tc>
        <w:tc>
          <w:tcPr>
            <w:tcW w:w="1450" w:type="dxa"/>
          </w:tcPr>
          <w:p w14:paraId="13C05D5A" w14:textId="794C3B0C" w:rsidR="002930D6" w:rsidRPr="003F13CA" w:rsidRDefault="002930D6" w:rsidP="005604B2">
            <w:pPr>
              <w:spacing w:after="240" w:line="360" w:lineRule="auto"/>
              <w:rPr>
                <w:rFonts w:cs="Arial"/>
                <w:sz w:val="18"/>
                <w:szCs w:val="18"/>
              </w:rPr>
            </w:pPr>
            <w:r w:rsidRPr="003F13CA">
              <w:rPr>
                <w:rFonts w:cs="Arial"/>
                <w:sz w:val="18"/>
                <w:szCs w:val="18"/>
              </w:rPr>
              <w:t>Chotynia</w:t>
            </w:r>
          </w:p>
        </w:tc>
        <w:tc>
          <w:tcPr>
            <w:tcW w:w="1541" w:type="dxa"/>
          </w:tcPr>
          <w:p w14:paraId="3ABABDD5" w14:textId="61B42D73" w:rsidR="002930D6" w:rsidRPr="003F13CA" w:rsidRDefault="002930D6" w:rsidP="005604B2">
            <w:pPr>
              <w:spacing w:after="240" w:line="360" w:lineRule="auto"/>
              <w:rPr>
                <w:rFonts w:cs="Arial"/>
                <w:sz w:val="18"/>
                <w:szCs w:val="18"/>
              </w:rPr>
            </w:pPr>
            <w:r w:rsidRPr="003F13CA">
              <w:rPr>
                <w:rFonts w:cs="Arial"/>
                <w:sz w:val="18"/>
                <w:szCs w:val="18"/>
              </w:rPr>
              <w:t>507</w:t>
            </w:r>
          </w:p>
        </w:tc>
        <w:tc>
          <w:tcPr>
            <w:tcW w:w="1573" w:type="dxa"/>
          </w:tcPr>
          <w:p w14:paraId="7B861E5A" w14:textId="353E8680" w:rsidR="002930D6" w:rsidRPr="003F13CA" w:rsidRDefault="002930D6" w:rsidP="005604B2">
            <w:pPr>
              <w:spacing w:after="240" w:line="360" w:lineRule="auto"/>
              <w:rPr>
                <w:rFonts w:cs="Arial"/>
                <w:sz w:val="18"/>
                <w:szCs w:val="18"/>
              </w:rPr>
            </w:pPr>
            <w:r w:rsidRPr="003F13CA">
              <w:rPr>
                <w:rFonts w:cs="Arial"/>
                <w:sz w:val="18"/>
                <w:szCs w:val="18"/>
              </w:rPr>
              <w:t>500</w:t>
            </w:r>
          </w:p>
        </w:tc>
        <w:tc>
          <w:tcPr>
            <w:tcW w:w="1266" w:type="dxa"/>
          </w:tcPr>
          <w:p w14:paraId="5427DCF2" w14:textId="051841FC" w:rsidR="002930D6" w:rsidRPr="003F13CA" w:rsidRDefault="002930D6" w:rsidP="005604B2">
            <w:pPr>
              <w:spacing w:after="240" w:line="360" w:lineRule="auto"/>
              <w:rPr>
                <w:rFonts w:cs="Arial"/>
                <w:sz w:val="18"/>
                <w:szCs w:val="18"/>
              </w:rPr>
            </w:pPr>
            <w:r w:rsidRPr="003F13CA">
              <w:rPr>
                <w:rFonts w:cs="Arial"/>
                <w:sz w:val="18"/>
                <w:szCs w:val="18"/>
              </w:rPr>
              <w:t>520</w:t>
            </w:r>
          </w:p>
        </w:tc>
        <w:tc>
          <w:tcPr>
            <w:tcW w:w="1178" w:type="dxa"/>
          </w:tcPr>
          <w:p w14:paraId="02F6A327" w14:textId="013C5A77" w:rsidR="002930D6" w:rsidRPr="003F13CA" w:rsidRDefault="00DD4947" w:rsidP="005604B2">
            <w:pPr>
              <w:spacing w:after="240" w:line="360" w:lineRule="auto"/>
              <w:rPr>
                <w:rFonts w:cs="Arial"/>
                <w:sz w:val="18"/>
                <w:szCs w:val="18"/>
              </w:rPr>
            </w:pPr>
            <w:r>
              <w:rPr>
                <w:rFonts w:cs="Arial"/>
                <w:sz w:val="18"/>
                <w:szCs w:val="18"/>
              </w:rPr>
              <w:t>520</w:t>
            </w:r>
          </w:p>
        </w:tc>
        <w:tc>
          <w:tcPr>
            <w:tcW w:w="1367" w:type="dxa"/>
          </w:tcPr>
          <w:p w14:paraId="55CA139F" w14:textId="03AC4599" w:rsidR="002930D6" w:rsidRPr="003F13CA" w:rsidRDefault="002930D6" w:rsidP="005604B2">
            <w:pPr>
              <w:spacing w:after="240" w:line="360" w:lineRule="auto"/>
              <w:rPr>
                <w:rFonts w:cs="Arial"/>
                <w:sz w:val="18"/>
                <w:szCs w:val="18"/>
              </w:rPr>
            </w:pPr>
            <w:r w:rsidRPr="003F13CA">
              <w:rPr>
                <w:rFonts w:cs="Arial"/>
                <w:sz w:val="18"/>
                <w:szCs w:val="18"/>
              </w:rPr>
              <w:t>693</w:t>
            </w:r>
          </w:p>
        </w:tc>
      </w:tr>
      <w:tr w:rsidR="002930D6" w:rsidRPr="003F13CA" w14:paraId="46FBC17E" w14:textId="77777777" w:rsidTr="002930D6">
        <w:trPr>
          <w:trHeight w:hRule="exact" w:val="284"/>
        </w:trPr>
        <w:tc>
          <w:tcPr>
            <w:tcW w:w="549" w:type="dxa"/>
          </w:tcPr>
          <w:p w14:paraId="7CCED070" w14:textId="687932C3" w:rsidR="002930D6" w:rsidRPr="003F13CA" w:rsidRDefault="002930D6" w:rsidP="005604B2">
            <w:pPr>
              <w:spacing w:after="240" w:line="360" w:lineRule="auto"/>
              <w:rPr>
                <w:rFonts w:cs="Arial"/>
                <w:sz w:val="18"/>
                <w:szCs w:val="18"/>
              </w:rPr>
            </w:pPr>
            <w:r w:rsidRPr="003F13CA">
              <w:rPr>
                <w:rFonts w:cs="Arial"/>
                <w:sz w:val="18"/>
                <w:szCs w:val="18"/>
              </w:rPr>
              <w:t>3</w:t>
            </w:r>
          </w:p>
        </w:tc>
        <w:tc>
          <w:tcPr>
            <w:tcW w:w="1450" w:type="dxa"/>
          </w:tcPr>
          <w:p w14:paraId="6CC268DF" w14:textId="55B07B47" w:rsidR="002930D6" w:rsidRPr="003F13CA" w:rsidRDefault="002930D6" w:rsidP="005604B2">
            <w:pPr>
              <w:spacing w:after="240" w:line="360" w:lineRule="auto"/>
              <w:rPr>
                <w:rFonts w:cs="Arial"/>
                <w:sz w:val="18"/>
                <w:szCs w:val="18"/>
              </w:rPr>
            </w:pPr>
            <w:r w:rsidRPr="003F13CA">
              <w:rPr>
                <w:rFonts w:cs="Arial"/>
                <w:sz w:val="18"/>
                <w:szCs w:val="18"/>
              </w:rPr>
              <w:t>Godzisz</w:t>
            </w:r>
          </w:p>
        </w:tc>
        <w:tc>
          <w:tcPr>
            <w:tcW w:w="1541" w:type="dxa"/>
          </w:tcPr>
          <w:p w14:paraId="1C764F40" w14:textId="58406EFD" w:rsidR="002930D6" w:rsidRPr="003F13CA" w:rsidRDefault="002930D6" w:rsidP="005604B2">
            <w:pPr>
              <w:spacing w:after="240" w:line="360" w:lineRule="auto"/>
              <w:rPr>
                <w:rFonts w:cs="Arial"/>
                <w:sz w:val="18"/>
                <w:szCs w:val="18"/>
              </w:rPr>
            </w:pPr>
            <w:r w:rsidRPr="003F13CA">
              <w:rPr>
                <w:rFonts w:cs="Arial"/>
                <w:sz w:val="18"/>
                <w:szCs w:val="18"/>
              </w:rPr>
              <w:t>388</w:t>
            </w:r>
          </w:p>
        </w:tc>
        <w:tc>
          <w:tcPr>
            <w:tcW w:w="1573" w:type="dxa"/>
          </w:tcPr>
          <w:p w14:paraId="467E6E4C" w14:textId="29116C59" w:rsidR="002930D6" w:rsidRPr="003F13CA" w:rsidRDefault="002930D6" w:rsidP="005604B2">
            <w:pPr>
              <w:spacing w:after="240" w:line="360" w:lineRule="auto"/>
              <w:rPr>
                <w:rFonts w:cs="Arial"/>
                <w:sz w:val="18"/>
                <w:szCs w:val="18"/>
              </w:rPr>
            </w:pPr>
            <w:r w:rsidRPr="003F13CA">
              <w:rPr>
                <w:rFonts w:cs="Arial"/>
                <w:sz w:val="18"/>
                <w:szCs w:val="18"/>
              </w:rPr>
              <w:t>385</w:t>
            </w:r>
          </w:p>
        </w:tc>
        <w:tc>
          <w:tcPr>
            <w:tcW w:w="1266" w:type="dxa"/>
          </w:tcPr>
          <w:p w14:paraId="6E489D47" w14:textId="6929380F" w:rsidR="002930D6" w:rsidRPr="003F13CA" w:rsidRDefault="002930D6" w:rsidP="005604B2">
            <w:pPr>
              <w:spacing w:after="240" w:line="360" w:lineRule="auto"/>
              <w:rPr>
                <w:rFonts w:cs="Arial"/>
                <w:sz w:val="18"/>
                <w:szCs w:val="18"/>
              </w:rPr>
            </w:pPr>
            <w:r w:rsidRPr="003F13CA">
              <w:rPr>
                <w:rFonts w:cs="Arial"/>
                <w:sz w:val="18"/>
                <w:szCs w:val="18"/>
              </w:rPr>
              <w:t>382</w:t>
            </w:r>
          </w:p>
        </w:tc>
        <w:tc>
          <w:tcPr>
            <w:tcW w:w="1178" w:type="dxa"/>
          </w:tcPr>
          <w:p w14:paraId="36701D6A" w14:textId="2BA57A31" w:rsidR="002930D6" w:rsidRPr="003F13CA" w:rsidRDefault="00DD4947" w:rsidP="005604B2">
            <w:pPr>
              <w:spacing w:after="240" w:line="360" w:lineRule="auto"/>
              <w:rPr>
                <w:rFonts w:cs="Arial"/>
                <w:sz w:val="18"/>
                <w:szCs w:val="18"/>
              </w:rPr>
            </w:pPr>
            <w:r>
              <w:rPr>
                <w:rFonts w:cs="Arial"/>
                <w:sz w:val="18"/>
                <w:szCs w:val="18"/>
              </w:rPr>
              <w:t>373</w:t>
            </w:r>
          </w:p>
        </w:tc>
        <w:tc>
          <w:tcPr>
            <w:tcW w:w="1367" w:type="dxa"/>
          </w:tcPr>
          <w:p w14:paraId="793E34B6" w14:textId="4ADDB4DB" w:rsidR="002930D6" w:rsidRPr="003F13CA" w:rsidRDefault="002930D6" w:rsidP="005604B2">
            <w:pPr>
              <w:spacing w:after="240" w:line="360" w:lineRule="auto"/>
              <w:rPr>
                <w:rFonts w:cs="Arial"/>
                <w:sz w:val="18"/>
                <w:szCs w:val="18"/>
              </w:rPr>
            </w:pPr>
            <w:r w:rsidRPr="003F13CA">
              <w:rPr>
                <w:rFonts w:cs="Arial"/>
                <w:sz w:val="18"/>
                <w:szCs w:val="18"/>
              </w:rPr>
              <w:t>1025</w:t>
            </w:r>
          </w:p>
        </w:tc>
      </w:tr>
      <w:tr w:rsidR="002930D6" w:rsidRPr="003F13CA" w14:paraId="78B208FD" w14:textId="77777777" w:rsidTr="002930D6">
        <w:trPr>
          <w:trHeight w:hRule="exact" w:val="284"/>
        </w:trPr>
        <w:tc>
          <w:tcPr>
            <w:tcW w:w="549" w:type="dxa"/>
          </w:tcPr>
          <w:p w14:paraId="6F7BD62D" w14:textId="4A3B7563" w:rsidR="002930D6" w:rsidRPr="003F13CA" w:rsidRDefault="002930D6" w:rsidP="005604B2">
            <w:pPr>
              <w:spacing w:after="240" w:line="360" w:lineRule="auto"/>
              <w:rPr>
                <w:rFonts w:cs="Arial"/>
                <w:sz w:val="18"/>
                <w:szCs w:val="18"/>
              </w:rPr>
            </w:pPr>
            <w:r w:rsidRPr="003F13CA">
              <w:rPr>
                <w:rFonts w:cs="Arial"/>
                <w:sz w:val="18"/>
                <w:szCs w:val="18"/>
              </w:rPr>
              <w:t>4</w:t>
            </w:r>
          </w:p>
        </w:tc>
        <w:tc>
          <w:tcPr>
            <w:tcW w:w="1450" w:type="dxa"/>
          </w:tcPr>
          <w:p w14:paraId="7CD47F05" w14:textId="622740C0" w:rsidR="002930D6" w:rsidRPr="003F13CA" w:rsidRDefault="002930D6" w:rsidP="005604B2">
            <w:pPr>
              <w:spacing w:after="240" w:line="360" w:lineRule="auto"/>
              <w:rPr>
                <w:rFonts w:cs="Arial"/>
                <w:sz w:val="18"/>
                <w:szCs w:val="18"/>
              </w:rPr>
            </w:pPr>
            <w:r w:rsidRPr="003F13CA">
              <w:rPr>
                <w:rFonts w:cs="Arial"/>
                <w:sz w:val="18"/>
                <w:szCs w:val="18"/>
              </w:rPr>
              <w:t>Gończyce</w:t>
            </w:r>
          </w:p>
        </w:tc>
        <w:tc>
          <w:tcPr>
            <w:tcW w:w="1541" w:type="dxa"/>
          </w:tcPr>
          <w:p w14:paraId="67544D9F" w14:textId="3AEED46D" w:rsidR="002930D6" w:rsidRPr="003F13CA" w:rsidRDefault="002930D6" w:rsidP="005604B2">
            <w:pPr>
              <w:spacing w:after="240" w:line="360" w:lineRule="auto"/>
              <w:rPr>
                <w:rFonts w:cs="Arial"/>
                <w:sz w:val="18"/>
                <w:szCs w:val="18"/>
              </w:rPr>
            </w:pPr>
            <w:r w:rsidRPr="003F13CA">
              <w:rPr>
                <w:rFonts w:cs="Arial"/>
                <w:sz w:val="18"/>
                <w:szCs w:val="18"/>
              </w:rPr>
              <w:t>972</w:t>
            </w:r>
          </w:p>
        </w:tc>
        <w:tc>
          <w:tcPr>
            <w:tcW w:w="1573" w:type="dxa"/>
          </w:tcPr>
          <w:p w14:paraId="4D8BBEED" w14:textId="01CB1795" w:rsidR="002930D6" w:rsidRPr="003F13CA" w:rsidRDefault="002930D6" w:rsidP="005604B2">
            <w:pPr>
              <w:spacing w:after="240" w:line="360" w:lineRule="auto"/>
              <w:rPr>
                <w:rFonts w:cs="Arial"/>
                <w:sz w:val="18"/>
                <w:szCs w:val="18"/>
              </w:rPr>
            </w:pPr>
            <w:r w:rsidRPr="003F13CA">
              <w:rPr>
                <w:rFonts w:cs="Arial"/>
                <w:sz w:val="18"/>
                <w:szCs w:val="18"/>
              </w:rPr>
              <w:t>954</w:t>
            </w:r>
          </w:p>
        </w:tc>
        <w:tc>
          <w:tcPr>
            <w:tcW w:w="1266" w:type="dxa"/>
          </w:tcPr>
          <w:p w14:paraId="49F60F3F" w14:textId="6D588C69" w:rsidR="002930D6" w:rsidRPr="003F13CA" w:rsidRDefault="002930D6" w:rsidP="005604B2">
            <w:pPr>
              <w:spacing w:after="240" w:line="360" w:lineRule="auto"/>
              <w:rPr>
                <w:rFonts w:cs="Arial"/>
                <w:sz w:val="18"/>
                <w:szCs w:val="18"/>
              </w:rPr>
            </w:pPr>
            <w:r w:rsidRPr="003F13CA">
              <w:rPr>
                <w:rFonts w:cs="Arial"/>
                <w:sz w:val="18"/>
                <w:szCs w:val="18"/>
              </w:rPr>
              <w:t>940</w:t>
            </w:r>
          </w:p>
        </w:tc>
        <w:tc>
          <w:tcPr>
            <w:tcW w:w="1178" w:type="dxa"/>
          </w:tcPr>
          <w:p w14:paraId="5B2AC3CF" w14:textId="76648FDF" w:rsidR="002930D6" w:rsidRPr="003F13CA" w:rsidRDefault="00DD4947" w:rsidP="005604B2">
            <w:pPr>
              <w:spacing w:after="240" w:line="360" w:lineRule="auto"/>
              <w:rPr>
                <w:rFonts w:cs="Arial"/>
                <w:sz w:val="18"/>
                <w:szCs w:val="18"/>
              </w:rPr>
            </w:pPr>
            <w:r>
              <w:rPr>
                <w:rFonts w:cs="Arial"/>
                <w:sz w:val="18"/>
                <w:szCs w:val="18"/>
              </w:rPr>
              <w:t>939</w:t>
            </w:r>
          </w:p>
        </w:tc>
        <w:tc>
          <w:tcPr>
            <w:tcW w:w="1367" w:type="dxa"/>
          </w:tcPr>
          <w:p w14:paraId="7F19DAA0" w14:textId="06252C8D" w:rsidR="002930D6" w:rsidRPr="003F13CA" w:rsidRDefault="002930D6" w:rsidP="005604B2">
            <w:pPr>
              <w:spacing w:after="240" w:line="360" w:lineRule="auto"/>
              <w:rPr>
                <w:rFonts w:cs="Arial"/>
                <w:sz w:val="18"/>
                <w:szCs w:val="18"/>
              </w:rPr>
            </w:pPr>
            <w:r w:rsidRPr="003F13CA">
              <w:rPr>
                <w:rFonts w:cs="Arial"/>
                <w:sz w:val="18"/>
                <w:szCs w:val="18"/>
              </w:rPr>
              <w:t>1015</w:t>
            </w:r>
          </w:p>
        </w:tc>
      </w:tr>
      <w:tr w:rsidR="002930D6" w:rsidRPr="003F13CA" w14:paraId="4DE4C30C" w14:textId="77777777" w:rsidTr="002930D6">
        <w:trPr>
          <w:trHeight w:hRule="exact" w:val="284"/>
        </w:trPr>
        <w:tc>
          <w:tcPr>
            <w:tcW w:w="549" w:type="dxa"/>
          </w:tcPr>
          <w:p w14:paraId="3D6B828B" w14:textId="080DAE7B" w:rsidR="002930D6" w:rsidRPr="003F13CA" w:rsidRDefault="002930D6" w:rsidP="005604B2">
            <w:pPr>
              <w:spacing w:after="240" w:line="360" w:lineRule="auto"/>
              <w:rPr>
                <w:rFonts w:cs="Arial"/>
                <w:sz w:val="18"/>
                <w:szCs w:val="18"/>
              </w:rPr>
            </w:pPr>
            <w:r w:rsidRPr="003F13CA">
              <w:rPr>
                <w:rFonts w:cs="Arial"/>
                <w:sz w:val="18"/>
                <w:szCs w:val="18"/>
              </w:rPr>
              <w:t>5</w:t>
            </w:r>
          </w:p>
        </w:tc>
        <w:tc>
          <w:tcPr>
            <w:tcW w:w="1450" w:type="dxa"/>
          </w:tcPr>
          <w:p w14:paraId="433ACD13" w14:textId="6B8E803C" w:rsidR="002930D6" w:rsidRPr="003F13CA" w:rsidRDefault="002930D6" w:rsidP="005604B2">
            <w:pPr>
              <w:spacing w:after="240" w:line="360" w:lineRule="auto"/>
              <w:rPr>
                <w:rFonts w:cs="Arial"/>
                <w:sz w:val="18"/>
                <w:szCs w:val="18"/>
              </w:rPr>
            </w:pPr>
            <w:r w:rsidRPr="003F13CA">
              <w:rPr>
                <w:rFonts w:cs="Arial"/>
                <w:sz w:val="18"/>
                <w:szCs w:val="18"/>
              </w:rPr>
              <w:t>Grabniak</w:t>
            </w:r>
          </w:p>
        </w:tc>
        <w:tc>
          <w:tcPr>
            <w:tcW w:w="1541" w:type="dxa"/>
          </w:tcPr>
          <w:p w14:paraId="3F83AD31" w14:textId="77581E61" w:rsidR="002930D6" w:rsidRPr="003F13CA" w:rsidRDefault="002930D6" w:rsidP="005604B2">
            <w:pPr>
              <w:spacing w:after="240" w:line="360" w:lineRule="auto"/>
              <w:rPr>
                <w:rFonts w:cs="Arial"/>
                <w:sz w:val="18"/>
                <w:szCs w:val="18"/>
              </w:rPr>
            </w:pPr>
            <w:r w:rsidRPr="003F13CA">
              <w:rPr>
                <w:rFonts w:cs="Arial"/>
                <w:sz w:val="18"/>
                <w:szCs w:val="18"/>
              </w:rPr>
              <w:t>223</w:t>
            </w:r>
          </w:p>
        </w:tc>
        <w:tc>
          <w:tcPr>
            <w:tcW w:w="1573" w:type="dxa"/>
          </w:tcPr>
          <w:p w14:paraId="77C8944A" w14:textId="2832CA32" w:rsidR="002930D6" w:rsidRPr="003F13CA" w:rsidRDefault="002930D6" w:rsidP="005604B2">
            <w:pPr>
              <w:spacing w:after="240" w:line="360" w:lineRule="auto"/>
              <w:rPr>
                <w:rFonts w:cs="Arial"/>
                <w:sz w:val="18"/>
                <w:szCs w:val="18"/>
              </w:rPr>
            </w:pPr>
            <w:r w:rsidRPr="003F13CA">
              <w:rPr>
                <w:rFonts w:cs="Arial"/>
                <w:sz w:val="18"/>
                <w:szCs w:val="18"/>
              </w:rPr>
              <w:t>219</w:t>
            </w:r>
          </w:p>
        </w:tc>
        <w:tc>
          <w:tcPr>
            <w:tcW w:w="1266" w:type="dxa"/>
          </w:tcPr>
          <w:p w14:paraId="2EA1CD50" w14:textId="1FEDA277" w:rsidR="002930D6" w:rsidRPr="003F13CA" w:rsidRDefault="002930D6" w:rsidP="005604B2">
            <w:pPr>
              <w:spacing w:after="240" w:line="360" w:lineRule="auto"/>
              <w:rPr>
                <w:rFonts w:cs="Arial"/>
                <w:sz w:val="18"/>
                <w:szCs w:val="18"/>
              </w:rPr>
            </w:pPr>
            <w:r w:rsidRPr="003F13CA">
              <w:rPr>
                <w:rFonts w:cs="Arial"/>
                <w:sz w:val="18"/>
                <w:szCs w:val="18"/>
              </w:rPr>
              <w:t>217</w:t>
            </w:r>
          </w:p>
        </w:tc>
        <w:tc>
          <w:tcPr>
            <w:tcW w:w="1178" w:type="dxa"/>
          </w:tcPr>
          <w:p w14:paraId="23C46B3A" w14:textId="751A68E9" w:rsidR="002930D6" w:rsidRPr="003F13CA" w:rsidRDefault="00DD4947" w:rsidP="005604B2">
            <w:pPr>
              <w:spacing w:after="240" w:line="360" w:lineRule="auto"/>
              <w:rPr>
                <w:rFonts w:cs="Arial"/>
                <w:sz w:val="18"/>
                <w:szCs w:val="18"/>
              </w:rPr>
            </w:pPr>
            <w:r>
              <w:rPr>
                <w:rFonts w:cs="Arial"/>
                <w:sz w:val="18"/>
                <w:szCs w:val="18"/>
              </w:rPr>
              <w:t>216</w:t>
            </w:r>
          </w:p>
        </w:tc>
        <w:tc>
          <w:tcPr>
            <w:tcW w:w="1367" w:type="dxa"/>
          </w:tcPr>
          <w:p w14:paraId="41DA24A0" w14:textId="12A6CAF2" w:rsidR="002930D6" w:rsidRPr="003F13CA" w:rsidRDefault="002930D6" w:rsidP="005604B2">
            <w:pPr>
              <w:spacing w:after="240" w:line="360" w:lineRule="auto"/>
              <w:rPr>
                <w:rFonts w:cs="Arial"/>
                <w:sz w:val="18"/>
                <w:szCs w:val="18"/>
              </w:rPr>
            </w:pPr>
            <w:r w:rsidRPr="003F13CA">
              <w:rPr>
                <w:rFonts w:cs="Arial"/>
                <w:sz w:val="18"/>
                <w:szCs w:val="18"/>
              </w:rPr>
              <w:t>360</w:t>
            </w:r>
          </w:p>
        </w:tc>
      </w:tr>
      <w:tr w:rsidR="002930D6" w:rsidRPr="003F13CA" w14:paraId="19BD5020" w14:textId="77777777" w:rsidTr="002930D6">
        <w:trPr>
          <w:trHeight w:hRule="exact" w:val="284"/>
        </w:trPr>
        <w:tc>
          <w:tcPr>
            <w:tcW w:w="549" w:type="dxa"/>
          </w:tcPr>
          <w:p w14:paraId="0B3CAC0C" w14:textId="504649B9" w:rsidR="002930D6" w:rsidRPr="003F13CA" w:rsidRDefault="002930D6" w:rsidP="005604B2">
            <w:pPr>
              <w:spacing w:after="240" w:line="360" w:lineRule="auto"/>
              <w:rPr>
                <w:rFonts w:cs="Arial"/>
                <w:sz w:val="18"/>
                <w:szCs w:val="18"/>
              </w:rPr>
            </w:pPr>
            <w:r w:rsidRPr="003F13CA">
              <w:rPr>
                <w:rFonts w:cs="Arial"/>
                <w:sz w:val="18"/>
                <w:szCs w:val="18"/>
              </w:rPr>
              <w:t>6</w:t>
            </w:r>
          </w:p>
        </w:tc>
        <w:tc>
          <w:tcPr>
            <w:tcW w:w="1450" w:type="dxa"/>
          </w:tcPr>
          <w:p w14:paraId="5C1B8AC2" w14:textId="3866DBCA" w:rsidR="002930D6" w:rsidRPr="003F13CA" w:rsidRDefault="002930D6" w:rsidP="005604B2">
            <w:pPr>
              <w:spacing w:after="240" w:line="360" w:lineRule="auto"/>
              <w:rPr>
                <w:rFonts w:cs="Arial"/>
                <w:sz w:val="18"/>
                <w:szCs w:val="18"/>
              </w:rPr>
            </w:pPr>
            <w:r w:rsidRPr="003F13CA">
              <w:rPr>
                <w:rFonts w:cs="Arial"/>
                <w:sz w:val="18"/>
                <w:szCs w:val="18"/>
              </w:rPr>
              <w:t>Kaleń Drugi</w:t>
            </w:r>
          </w:p>
        </w:tc>
        <w:tc>
          <w:tcPr>
            <w:tcW w:w="1541" w:type="dxa"/>
          </w:tcPr>
          <w:p w14:paraId="174A995C" w14:textId="0A9265B4" w:rsidR="002930D6" w:rsidRPr="003F13CA" w:rsidRDefault="002930D6" w:rsidP="005604B2">
            <w:pPr>
              <w:spacing w:after="240" w:line="360" w:lineRule="auto"/>
              <w:rPr>
                <w:rFonts w:cs="Arial"/>
                <w:sz w:val="18"/>
                <w:szCs w:val="18"/>
              </w:rPr>
            </w:pPr>
            <w:r w:rsidRPr="003F13CA">
              <w:rPr>
                <w:rFonts w:cs="Arial"/>
                <w:sz w:val="18"/>
                <w:szCs w:val="18"/>
              </w:rPr>
              <w:t>367</w:t>
            </w:r>
          </w:p>
        </w:tc>
        <w:tc>
          <w:tcPr>
            <w:tcW w:w="1573" w:type="dxa"/>
          </w:tcPr>
          <w:p w14:paraId="13C12F54" w14:textId="39980027" w:rsidR="002930D6" w:rsidRPr="003F13CA" w:rsidRDefault="002930D6" w:rsidP="005604B2">
            <w:pPr>
              <w:spacing w:after="240" w:line="360" w:lineRule="auto"/>
              <w:rPr>
                <w:rFonts w:cs="Arial"/>
                <w:sz w:val="18"/>
                <w:szCs w:val="18"/>
              </w:rPr>
            </w:pPr>
            <w:r w:rsidRPr="003F13CA">
              <w:rPr>
                <w:rFonts w:cs="Arial"/>
                <w:sz w:val="18"/>
                <w:szCs w:val="18"/>
              </w:rPr>
              <w:t>363</w:t>
            </w:r>
          </w:p>
        </w:tc>
        <w:tc>
          <w:tcPr>
            <w:tcW w:w="1266" w:type="dxa"/>
          </w:tcPr>
          <w:p w14:paraId="230C5441" w14:textId="7A7E7EF3" w:rsidR="002930D6" w:rsidRPr="003F13CA" w:rsidRDefault="002930D6" w:rsidP="005604B2">
            <w:pPr>
              <w:spacing w:after="240" w:line="360" w:lineRule="auto"/>
              <w:rPr>
                <w:rFonts w:cs="Arial"/>
                <w:sz w:val="18"/>
                <w:szCs w:val="18"/>
              </w:rPr>
            </w:pPr>
            <w:r w:rsidRPr="003F13CA">
              <w:rPr>
                <w:rFonts w:cs="Arial"/>
                <w:sz w:val="18"/>
                <w:szCs w:val="18"/>
              </w:rPr>
              <w:t>368</w:t>
            </w:r>
          </w:p>
        </w:tc>
        <w:tc>
          <w:tcPr>
            <w:tcW w:w="1178" w:type="dxa"/>
          </w:tcPr>
          <w:p w14:paraId="0C10025F" w14:textId="7B7551A5" w:rsidR="002930D6" w:rsidRPr="003F13CA" w:rsidRDefault="00DD4947" w:rsidP="005604B2">
            <w:pPr>
              <w:spacing w:after="240" w:line="360" w:lineRule="auto"/>
              <w:rPr>
                <w:rFonts w:cs="Arial"/>
                <w:sz w:val="18"/>
                <w:szCs w:val="18"/>
              </w:rPr>
            </w:pPr>
            <w:r>
              <w:rPr>
                <w:rFonts w:cs="Arial"/>
                <w:sz w:val="18"/>
                <w:szCs w:val="18"/>
              </w:rPr>
              <w:t>368</w:t>
            </w:r>
          </w:p>
        </w:tc>
        <w:tc>
          <w:tcPr>
            <w:tcW w:w="1367" w:type="dxa"/>
          </w:tcPr>
          <w:p w14:paraId="27A727CB" w14:textId="41524438" w:rsidR="002930D6" w:rsidRPr="003F13CA" w:rsidRDefault="002930D6" w:rsidP="005604B2">
            <w:pPr>
              <w:spacing w:after="240" w:line="360" w:lineRule="auto"/>
              <w:rPr>
                <w:rFonts w:cs="Arial"/>
                <w:sz w:val="18"/>
                <w:szCs w:val="18"/>
              </w:rPr>
            </w:pPr>
            <w:r w:rsidRPr="003F13CA">
              <w:rPr>
                <w:rFonts w:cs="Arial"/>
                <w:sz w:val="18"/>
                <w:szCs w:val="18"/>
              </w:rPr>
              <w:t>425</w:t>
            </w:r>
          </w:p>
        </w:tc>
      </w:tr>
      <w:tr w:rsidR="002930D6" w:rsidRPr="003F13CA" w14:paraId="76B950A0" w14:textId="77777777" w:rsidTr="002930D6">
        <w:trPr>
          <w:trHeight w:hRule="exact" w:val="284"/>
        </w:trPr>
        <w:tc>
          <w:tcPr>
            <w:tcW w:w="549" w:type="dxa"/>
          </w:tcPr>
          <w:p w14:paraId="0B1D4D8F" w14:textId="63D731D1" w:rsidR="002930D6" w:rsidRPr="003F13CA" w:rsidRDefault="002930D6" w:rsidP="005604B2">
            <w:pPr>
              <w:spacing w:after="240" w:line="360" w:lineRule="auto"/>
              <w:rPr>
                <w:rFonts w:cs="Arial"/>
                <w:sz w:val="18"/>
                <w:szCs w:val="18"/>
              </w:rPr>
            </w:pPr>
            <w:r w:rsidRPr="003F13CA">
              <w:rPr>
                <w:rFonts w:cs="Arial"/>
                <w:sz w:val="18"/>
                <w:szCs w:val="18"/>
              </w:rPr>
              <w:t>7</w:t>
            </w:r>
          </w:p>
        </w:tc>
        <w:tc>
          <w:tcPr>
            <w:tcW w:w="1450" w:type="dxa"/>
          </w:tcPr>
          <w:p w14:paraId="0EB79F4A" w14:textId="1DF2E911" w:rsidR="002930D6" w:rsidRPr="003F13CA" w:rsidRDefault="002930D6" w:rsidP="005604B2">
            <w:pPr>
              <w:spacing w:after="240" w:line="360" w:lineRule="auto"/>
              <w:rPr>
                <w:rFonts w:cs="Arial"/>
                <w:sz w:val="18"/>
                <w:szCs w:val="18"/>
              </w:rPr>
            </w:pPr>
            <w:r w:rsidRPr="003F13CA">
              <w:rPr>
                <w:rFonts w:cs="Arial"/>
                <w:sz w:val="18"/>
                <w:szCs w:val="18"/>
              </w:rPr>
              <w:t>Kaleń Pierwszy</w:t>
            </w:r>
          </w:p>
        </w:tc>
        <w:tc>
          <w:tcPr>
            <w:tcW w:w="1541" w:type="dxa"/>
          </w:tcPr>
          <w:p w14:paraId="65E5B46A" w14:textId="2D54649D" w:rsidR="002930D6" w:rsidRPr="003F13CA" w:rsidRDefault="002930D6" w:rsidP="005604B2">
            <w:pPr>
              <w:spacing w:after="240" w:line="360" w:lineRule="auto"/>
              <w:rPr>
                <w:rFonts w:cs="Arial"/>
                <w:sz w:val="18"/>
                <w:szCs w:val="18"/>
              </w:rPr>
            </w:pPr>
            <w:r w:rsidRPr="003F13CA">
              <w:rPr>
                <w:rFonts w:cs="Arial"/>
                <w:sz w:val="18"/>
                <w:szCs w:val="18"/>
              </w:rPr>
              <w:t>169</w:t>
            </w:r>
          </w:p>
        </w:tc>
        <w:tc>
          <w:tcPr>
            <w:tcW w:w="1573" w:type="dxa"/>
          </w:tcPr>
          <w:p w14:paraId="696DD8DD" w14:textId="23EA12F3" w:rsidR="002930D6" w:rsidRPr="003F13CA" w:rsidRDefault="002930D6" w:rsidP="005604B2">
            <w:pPr>
              <w:spacing w:after="240" w:line="360" w:lineRule="auto"/>
              <w:rPr>
                <w:rFonts w:cs="Arial"/>
                <w:sz w:val="18"/>
                <w:szCs w:val="18"/>
              </w:rPr>
            </w:pPr>
            <w:r w:rsidRPr="003F13CA">
              <w:rPr>
                <w:rFonts w:cs="Arial"/>
                <w:sz w:val="18"/>
                <w:szCs w:val="18"/>
              </w:rPr>
              <w:t>173</w:t>
            </w:r>
          </w:p>
        </w:tc>
        <w:tc>
          <w:tcPr>
            <w:tcW w:w="1266" w:type="dxa"/>
          </w:tcPr>
          <w:p w14:paraId="130DF541" w14:textId="61D93AAB" w:rsidR="002930D6" w:rsidRPr="003F13CA" w:rsidRDefault="002930D6" w:rsidP="005604B2">
            <w:pPr>
              <w:spacing w:after="240" w:line="360" w:lineRule="auto"/>
              <w:rPr>
                <w:rFonts w:cs="Arial"/>
                <w:sz w:val="18"/>
                <w:szCs w:val="18"/>
              </w:rPr>
            </w:pPr>
            <w:r w:rsidRPr="003F13CA">
              <w:rPr>
                <w:rFonts w:cs="Arial"/>
                <w:sz w:val="18"/>
                <w:szCs w:val="18"/>
              </w:rPr>
              <w:t>176</w:t>
            </w:r>
          </w:p>
        </w:tc>
        <w:tc>
          <w:tcPr>
            <w:tcW w:w="1178" w:type="dxa"/>
          </w:tcPr>
          <w:p w14:paraId="3BA0BF29" w14:textId="3BAC7E6D" w:rsidR="002930D6" w:rsidRPr="003F13CA" w:rsidRDefault="00DD4947" w:rsidP="005604B2">
            <w:pPr>
              <w:spacing w:after="240" w:line="360" w:lineRule="auto"/>
              <w:rPr>
                <w:rFonts w:cs="Arial"/>
                <w:sz w:val="18"/>
                <w:szCs w:val="18"/>
              </w:rPr>
            </w:pPr>
            <w:r>
              <w:rPr>
                <w:rFonts w:cs="Arial"/>
                <w:sz w:val="18"/>
                <w:szCs w:val="18"/>
              </w:rPr>
              <w:t>177</w:t>
            </w:r>
          </w:p>
        </w:tc>
        <w:tc>
          <w:tcPr>
            <w:tcW w:w="1367" w:type="dxa"/>
          </w:tcPr>
          <w:p w14:paraId="35668E2F" w14:textId="5D37AACF" w:rsidR="002930D6" w:rsidRPr="003F13CA" w:rsidRDefault="002930D6" w:rsidP="005604B2">
            <w:pPr>
              <w:spacing w:after="240" w:line="360" w:lineRule="auto"/>
              <w:rPr>
                <w:rFonts w:cs="Arial"/>
                <w:sz w:val="18"/>
                <w:szCs w:val="18"/>
              </w:rPr>
            </w:pPr>
            <w:r w:rsidRPr="003F13CA">
              <w:rPr>
                <w:rFonts w:cs="Arial"/>
                <w:sz w:val="18"/>
                <w:szCs w:val="18"/>
              </w:rPr>
              <w:t>573</w:t>
            </w:r>
          </w:p>
        </w:tc>
      </w:tr>
      <w:tr w:rsidR="002930D6" w:rsidRPr="003F13CA" w14:paraId="69B652A1" w14:textId="77777777" w:rsidTr="002930D6">
        <w:trPr>
          <w:trHeight w:hRule="exact" w:val="284"/>
        </w:trPr>
        <w:tc>
          <w:tcPr>
            <w:tcW w:w="549" w:type="dxa"/>
          </w:tcPr>
          <w:p w14:paraId="5868A091" w14:textId="5FF5CC9C" w:rsidR="002930D6" w:rsidRPr="003F13CA" w:rsidRDefault="002930D6" w:rsidP="005604B2">
            <w:pPr>
              <w:spacing w:after="240" w:line="360" w:lineRule="auto"/>
              <w:rPr>
                <w:rFonts w:cs="Arial"/>
                <w:sz w:val="18"/>
                <w:szCs w:val="18"/>
              </w:rPr>
            </w:pPr>
            <w:r w:rsidRPr="003F13CA">
              <w:rPr>
                <w:rFonts w:cs="Arial"/>
                <w:sz w:val="18"/>
                <w:szCs w:val="18"/>
              </w:rPr>
              <w:t>8</w:t>
            </w:r>
          </w:p>
        </w:tc>
        <w:tc>
          <w:tcPr>
            <w:tcW w:w="1450" w:type="dxa"/>
          </w:tcPr>
          <w:p w14:paraId="3E56FBF1" w14:textId="262B1B07" w:rsidR="002930D6" w:rsidRPr="003F13CA" w:rsidRDefault="002930D6" w:rsidP="005604B2">
            <w:pPr>
              <w:spacing w:after="240" w:line="360" w:lineRule="auto"/>
              <w:rPr>
                <w:rFonts w:cs="Arial"/>
                <w:sz w:val="18"/>
                <w:szCs w:val="18"/>
              </w:rPr>
            </w:pPr>
            <w:r w:rsidRPr="003F13CA">
              <w:rPr>
                <w:rFonts w:cs="Arial"/>
                <w:sz w:val="18"/>
                <w:szCs w:val="18"/>
              </w:rPr>
              <w:t>Kobusy</w:t>
            </w:r>
          </w:p>
        </w:tc>
        <w:tc>
          <w:tcPr>
            <w:tcW w:w="1541" w:type="dxa"/>
          </w:tcPr>
          <w:p w14:paraId="1E79A7EF" w14:textId="19A493AF" w:rsidR="002930D6" w:rsidRPr="003F13CA" w:rsidRDefault="002930D6" w:rsidP="005604B2">
            <w:pPr>
              <w:spacing w:after="240" w:line="360" w:lineRule="auto"/>
              <w:rPr>
                <w:rFonts w:cs="Arial"/>
                <w:sz w:val="18"/>
                <w:szCs w:val="18"/>
              </w:rPr>
            </w:pPr>
            <w:r w:rsidRPr="003F13CA">
              <w:rPr>
                <w:rFonts w:cs="Arial"/>
                <w:sz w:val="18"/>
                <w:szCs w:val="18"/>
              </w:rPr>
              <w:t>162</w:t>
            </w:r>
          </w:p>
        </w:tc>
        <w:tc>
          <w:tcPr>
            <w:tcW w:w="1573" w:type="dxa"/>
          </w:tcPr>
          <w:p w14:paraId="580E6D7B" w14:textId="384732EE" w:rsidR="002930D6" w:rsidRPr="003F13CA" w:rsidRDefault="002930D6" w:rsidP="005604B2">
            <w:pPr>
              <w:spacing w:after="240" w:line="360" w:lineRule="auto"/>
              <w:rPr>
                <w:rFonts w:cs="Arial"/>
                <w:sz w:val="18"/>
                <w:szCs w:val="18"/>
              </w:rPr>
            </w:pPr>
            <w:r w:rsidRPr="003F13CA">
              <w:rPr>
                <w:rFonts w:cs="Arial"/>
                <w:sz w:val="18"/>
                <w:szCs w:val="18"/>
              </w:rPr>
              <w:t>162</w:t>
            </w:r>
          </w:p>
        </w:tc>
        <w:tc>
          <w:tcPr>
            <w:tcW w:w="1266" w:type="dxa"/>
          </w:tcPr>
          <w:p w14:paraId="552735C9" w14:textId="65AC9ED7" w:rsidR="002930D6" w:rsidRPr="003F13CA" w:rsidRDefault="002930D6" w:rsidP="005604B2">
            <w:pPr>
              <w:spacing w:after="240" w:line="360" w:lineRule="auto"/>
              <w:rPr>
                <w:rFonts w:cs="Arial"/>
                <w:sz w:val="18"/>
                <w:szCs w:val="18"/>
              </w:rPr>
            </w:pPr>
            <w:r w:rsidRPr="003F13CA">
              <w:rPr>
                <w:rFonts w:cs="Arial"/>
                <w:sz w:val="18"/>
                <w:szCs w:val="18"/>
              </w:rPr>
              <w:t>161</w:t>
            </w:r>
          </w:p>
        </w:tc>
        <w:tc>
          <w:tcPr>
            <w:tcW w:w="1178" w:type="dxa"/>
          </w:tcPr>
          <w:p w14:paraId="40DFA7C6" w14:textId="039363E7" w:rsidR="002930D6" w:rsidRPr="003F13CA" w:rsidRDefault="00DD4947" w:rsidP="005604B2">
            <w:pPr>
              <w:spacing w:after="240" w:line="360" w:lineRule="auto"/>
              <w:rPr>
                <w:rFonts w:cs="Arial"/>
                <w:sz w:val="18"/>
                <w:szCs w:val="18"/>
              </w:rPr>
            </w:pPr>
            <w:r>
              <w:rPr>
                <w:rFonts w:cs="Arial"/>
                <w:sz w:val="18"/>
                <w:szCs w:val="18"/>
              </w:rPr>
              <w:t>161</w:t>
            </w:r>
          </w:p>
        </w:tc>
        <w:tc>
          <w:tcPr>
            <w:tcW w:w="1367" w:type="dxa"/>
          </w:tcPr>
          <w:p w14:paraId="2A0C2318" w14:textId="20D25A51" w:rsidR="002930D6" w:rsidRPr="003F13CA" w:rsidRDefault="002930D6" w:rsidP="005604B2">
            <w:pPr>
              <w:spacing w:after="240" w:line="360" w:lineRule="auto"/>
              <w:rPr>
                <w:rFonts w:cs="Arial"/>
                <w:sz w:val="18"/>
                <w:szCs w:val="18"/>
              </w:rPr>
            </w:pPr>
            <w:r w:rsidRPr="003F13CA">
              <w:rPr>
                <w:rFonts w:cs="Arial"/>
                <w:sz w:val="18"/>
                <w:szCs w:val="18"/>
              </w:rPr>
              <w:t>299</w:t>
            </w:r>
          </w:p>
        </w:tc>
      </w:tr>
      <w:tr w:rsidR="002930D6" w:rsidRPr="003F13CA" w14:paraId="25D7DB8A" w14:textId="77777777" w:rsidTr="002930D6">
        <w:trPr>
          <w:trHeight w:hRule="exact" w:val="284"/>
        </w:trPr>
        <w:tc>
          <w:tcPr>
            <w:tcW w:w="549" w:type="dxa"/>
          </w:tcPr>
          <w:p w14:paraId="2C5F356A" w14:textId="4F9BBC9A" w:rsidR="002930D6" w:rsidRPr="003F13CA" w:rsidRDefault="002930D6" w:rsidP="005604B2">
            <w:pPr>
              <w:spacing w:after="240" w:line="360" w:lineRule="auto"/>
              <w:rPr>
                <w:rFonts w:cs="Arial"/>
                <w:sz w:val="18"/>
                <w:szCs w:val="18"/>
              </w:rPr>
            </w:pPr>
            <w:r w:rsidRPr="003F13CA">
              <w:rPr>
                <w:rFonts w:cs="Arial"/>
                <w:sz w:val="18"/>
                <w:szCs w:val="18"/>
              </w:rPr>
              <w:t>9</w:t>
            </w:r>
          </w:p>
        </w:tc>
        <w:tc>
          <w:tcPr>
            <w:tcW w:w="1450" w:type="dxa"/>
          </w:tcPr>
          <w:p w14:paraId="5B90E79E" w14:textId="56B28E39" w:rsidR="002930D6" w:rsidRPr="003F13CA" w:rsidRDefault="002930D6" w:rsidP="005604B2">
            <w:pPr>
              <w:spacing w:after="240" w:line="360" w:lineRule="auto"/>
              <w:rPr>
                <w:rFonts w:cs="Arial"/>
                <w:sz w:val="18"/>
                <w:szCs w:val="18"/>
              </w:rPr>
            </w:pPr>
            <w:r w:rsidRPr="003F13CA">
              <w:rPr>
                <w:rFonts w:cs="Arial"/>
                <w:sz w:val="18"/>
                <w:szCs w:val="18"/>
              </w:rPr>
              <w:t>Kownacica</w:t>
            </w:r>
          </w:p>
        </w:tc>
        <w:tc>
          <w:tcPr>
            <w:tcW w:w="1541" w:type="dxa"/>
          </w:tcPr>
          <w:p w14:paraId="081F17A1" w14:textId="59C26056" w:rsidR="002930D6" w:rsidRPr="003F13CA" w:rsidRDefault="002930D6" w:rsidP="005604B2">
            <w:pPr>
              <w:spacing w:after="240" w:line="360" w:lineRule="auto"/>
              <w:rPr>
                <w:rFonts w:cs="Arial"/>
                <w:sz w:val="18"/>
                <w:szCs w:val="18"/>
              </w:rPr>
            </w:pPr>
            <w:r w:rsidRPr="003F13CA">
              <w:rPr>
                <w:rFonts w:cs="Arial"/>
                <w:sz w:val="18"/>
                <w:szCs w:val="18"/>
              </w:rPr>
              <w:t>354</w:t>
            </w:r>
          </w:p>
        </w:tc>
        <w:tc>
          <w:tcPr>
            <w:tcW w:w="1573" w:type="dxa"/>
          </w:tcPr>
          <w:p w14:paraId="3A367E1B" w14:textId="3C2C3CA3" w:rsidR="002930D6" w:rsidRPr="003F13CA" w:rsidRDefault="002930D6" w:rsidP="005604B2">
            <w:pPr>
              <w:spacing w:after="240" w:line="360" w:lineRule="auto"/>
              <w:rPr>
                <w:rFonts w:cs="Arial"/>
                <w:sz w:val="18"/>
                <w:szCs w:val="18"/>
              </w:rPr>
            </w:pPr>
            <w:r w:rsidRPr="003F13CA">
              <w:rPr>
                <w:rFonts w:cs="Arial"/>
                <w:sz w:val="18"/>
                <w:szCs w:val="18"/>
              </w:rPr>
              <w:t>353</w:t>
            </w:r>
          </w:p>
        </w:tc>
        <w:tc>
          <w:tcPr>
            <w:tcW w:w="1266" w:type="dxa"/>
          </w:tcPr>
          <w:p w14:paraId="3601A1E2" w14:textId="2A568D73" w:rsidR="002930D6" w:rsidRPr="003F13CA" w:rsidRDefault="002930D6" w:rsidP="005604B2">
            <w:pPr>
              <w:spacing w:after="240" w:line="360" w:lineRule="auto"/>
              <w:rPr>
                <w:rFonts w:cs="Arial"/>
                <w:sz w:val="18"/>
                <w:szCs w:val="18"/>
              </w:rPr>
            </w:pPr>
            <w:r w:rsidRPr="003F13CA">
              <w:rPr>
                <w:rFonts w:cs="Arial"/>
                <w:sz w:val="18"/>
                <w:szCs w:val="18"/>
              </w:rPr>
              <w:t>347</w:t>
            </w:r>
          </w:p>
        </w:tc>
        <w:tc>
          <w:tcPr>
            <w:tcW w:w="1178" w:type="dxa"/>
          </w:tcPr>
          <w:p w14:paraId="6E150032" w14:textId="52250C7B" w:rsidR="002930D6" w:rsidRPr="003F13CA" w:rsidRDefault="00DD4947" w:rsidP="005604B2">
            <w:pPr>
              <w:spacing w:after="240" w:line="360" w:lineRule="auto"/>
              <w:rPr>
                <w:rFonts w:cs="Arial"/>
                <w:sz w:val="18"/>
                <w:szCs w:val="18"/>
              </w:rPr>
            </w:pPr>
            <w:r>
              <w:rPr>
                <w:rFonts w:cs="Arial"/>
                <w:sz w:val="18"/>
                <w:szCs w:val="18"/>
              </w:rPr>
              <w:t>350</w:t>
            </w:r>
          </w:p>
        </w:tc>
        <w:tc>
          <w:tcPr>
            <w:tcW w:w="1367" w:type="dxa"/>
          </w:tcPr>
          <w:p w14:paraId="61127682" w14:textId="5F34224E" w:rsidR="002930D6" w:rsidRPr="003F13CA" w:rsidRDefault="002930D6" w:rsidP="005604B2">
            <w:pPr>
              <w:spacing w:after="240" w:line="360" w:lineRule="auto"/>
              <w:rPr>
                <w:rFonts w:cs="Arial"/>
                <w:sz w:val="18"/>
                <w:szCs w:val="18"/>
              </w:rPr>
            </w:pPr>
            <w:r w:rsidRPr="003F13CA">
              <w:rPr>
                <w:rFonts w:cs="Arial"/>
                <w:sz w:val="18"/>
                <w:szCs w:val="18"/>
              </w:rPr>
              <w:t>528</w:t>
            </w:r>
          </w:p>
        </w:tc>
      </w:tr>
      <w:tr w:rsidR="002930D6" w:rsidRPr="003F13CA" w14:paraId="4773E678" w14:textId="77777777" w:rsidTr="002930D6">
        <w:trPr>
          <w:trHeight w:hRule="exact" w:val="284"/>
        </w:trPr>
        <w:tc>
          <w:tcPr>
            <w:tcW w:w="549" w:type="dxa"/>
          </w:tcPr>
          <w:p w14:paraId="1BB1E007" w14:textId="036A9438" w:rsidR="002930D6" w:rsidRPr="003F13CA" w:rsidRDefault="002930D6" w:rsidP="005604B2">
            <w:pPr>
              <w:spacing w:after="240" w:line="360" w:lineRule="auto"/>
              <w:rPr>
                <w:rFonts w:cs="Arial"/>
                <w:sz w:val="18"/>
                <w:szCs w:val="18"/>
              </w:rPr>
            </w:pPr>
            <w:r w:rsidRPr="003F13CA">
              <w:rPr>
                <w:rFonts w:cs="Arial"/>
                <w:sz w:val="18"/>
                <w:szCs w:val="18"/>
              </w:rPr>
              <w:t>10</w:t>
            </w:r>
          </w:p>
        </w:tc>
        <w:tc>
          <w:tcPr>
            <w:tcW w:w="1450" w:type="dxa"/>
          </w:tcPr>
          <w:p w14:paraId="11EC3F45" w14:textId="6A927E11" w:rsidR="002930D6" w:rsidRPr="003F13CA" w:rsidRDefault="002930D6" w:rsidP="005604B2">
            <w:pPr>
              <w:spacing w:after="240" w:line="360" w:lineRule="auto"/>
              <w:rPr>
                <w:rFonts w:cs="Arial"/>
                <w:sz w:val="18"/>
                <w:szCs w:val="18"/>
              </w:rPr>
            </w:pPr>
            <w:r w:rsidRPr="003F13CA">
              <w:rPr>
                <w:rFonts w:cs="Arial"/>
                <w:sz w:val="18"/>
                <w:szCs w:val="18"/>
              </w:rPr>
              <w:t>Nowa Krępa</w:t>
            </w:r>
          </w:p>
        </w:tc>
        <w:tc>
          <w:tcPr>
            <w:tcW w:w="1541" w:type="dxa"/>
          </w:tcPr>
          <w:p w14:paraId="6B851432" w14:textId="10F6B330" w:rsidR="002930D6" w:rsidRPr="003F13CA" w:rsidRDefault="002930D6" w:rsidP="005604B2">
            <w:pPr>
              <w:spacing w:after="240" w:line="360" w:lineRule="auto"/>
              <w:rPr>
                <w:rFonts w:cs="Arial"/>
                <w:sz w:val="18"/>
                <w:szCs w:val="18"/>
              </w:rPr>
            </w:pPr>
            <w:r w:rsidRPr="003F13CA">
              <w:rPr>
                <w:rFonts w:cs="Arial"/>
                <w:sz w:val="18"/>
                <w:szCs w:val="18"/>
              </w:rPr>
              <w:t>70</w:t>
            </w:r>
          </w:p>
        </w:tc>
        <w:tc>
          <w:tcPr>
            <w:tcW w:w="1573" w:type="dxa"/>
          </w:tcPr>
          <w:p w14:paraId="64608D9D" w14:textId="2BDA29DF" w:rsidR="002930D6" w:rsidRPr="003F13CA" w:rsidRDefault="002930D6" w:rsidP="005604B2">
            <w:pPr>
              <w:spacing w:after="240" w:line="360" w:lineRule="auto"/>
              <w:rPr>
                <w:rFonts w:cs="Arial"/>
                <w:sz w:val="18"/>
                <w:szCs w:val="18"/>
              </w:rPr>
            </w:pPr>
            <w:r w:rsidRPr="003F13CA">
              <w:rPr>
                <w:rFonts w:cs="Arial"/>
                <w:sz w:val="18"/>
                <w:szCs w:val="18"/>
              </w:rPr>
              <w:t>66</w:t>
            </w:r>
          </w:p>
        </w:tc>
        <w:tc>
          <w:tcPr>
            <w:tcW w:w="1266" w:type="dxa"/>
          </w:tcPr>
          <w:p w14:paraId="2546C9EA" w14:textId="784245BC" w:rsidR="002930D6" w:rsidRPr="003F13CA" w:rsidRDefault="002930D6" w:rsidP="005604B2">
            <w:pPr>
              <w:spacing w:after="240" w:line="360" w:lineRule="auto"/>
              <w:rPr>
                <w:rFonts w:cs="Arial"/>
                <w:sz w:val="18"/>
                <w:szCs w:val="18"/>
              </w:rPr>
            </w:pPr>
            <w:r w:rsidRPr="003F13CA">
              <w:rPr>
                <w:rFonts w:cs="Arial"/>
                <w:sz w:val="18"/>
                <w:szCs w:val="18"/>
              </w:rPr>
              <w:t>65</w:t>
            </w:r>
          </w:p>
        </w:tc>
        <w:tc>
          <w:tcPr>
            <w:tcW w:w="1178" w:type="dxa"/>
          </w:tcPr>
          <w:p w14:paraId="6A22A050" w14:textId="6909245D" w:rsidR="002930D6" w:rsidRPr="003F13CA" w:rsidRDefault="00DD4947" w:rsidP="005604B2">
            <w:pPr>
              <w:spacing w:after="240" w:line="360" w:lineRule="auto"/>
              <w:rPr>
                <w:rFonts w:cs="Arial"/>
                <w:sz w:val="18"/>
                <w:szCs w:val="18"/>
              </w:rPr>
            </w:pPr>
            <w:r>
              <w:rPr>
                <w:rFonts w:cs="Arial"/>
                <w:sz w:val="18"/>
                <w:szCs w:val="18"/>
              </w:rPr>
              <w:t>64</w:t>
            </w:r>
          </w:p>
        </w:tc>
        <w:tc>
          <w:tcPr>
            <w:tcW w:w="1367" w:type="dxa"/>
          </w:tcPr>
          <w:p w14:paraId="2F43E710" w14:textId="36B573A7" w:rsidR="002930D6" w:rsidRPr="003F13CA" w:rsidRDefault="002930D6" w:rsidP="005604B2">
            <w:pPr>
              <w:spacing w:after="240" w:line="360" w:lineRule="auto"/>
              <w:rPr>
                <w:rFonts w:cs="Arial"/>
                <w:sz w:val="18"/>
                <w:szCs w:val="18"/>
              </w:rPr>
            </w:pPr>
            <w:r w:rsidRPr="003F13CA">
              <w:rPr>
                <w:rFonts w:cs="Arial"/>
                <w:sz w:val="18"/>
                <w:szCs w:val="18"/>
              </w:rPr>
              <w:t>578</w:t>
            </w:r>
          </w:p>
        </w:tc>
      </w:tr>
      <w:tr w:rsidR="002930D6" w:rsidRPr="003F13CA" w14:paraId="0C8FD0A6" w14:textId="77777777" w:rsidTr="002930D6">
        <w:trPr>
          <w:trHeight w:hRule="exact" w:val="284"/>
        </w:trPr>
        <w:tc>
          <w:tcPr>
            <w:tcW w:w="549" w:type="dxa"/>
          </w:tcPr>
          <w:p w14:paraId="1FD50CA6" w14:textId="5EFAE466" w:rsidR="002930D6" w:rsidRPr="003F13CA" w:rsidRDefault="002930D6" w:rsidP="005604B2">
            <w:pPr>
              <w:spacing w:after="240" w:line="360" w:lineRule="auto"/>
              <w:rPr>
                <w:rFonts w:cs="Arial"/>
                <w:sz w:val="18"/>
                <w:szCs w:val="18"/>
              </w:rPr>
            </w:pPr>
            <w:r w:rsidRPr="003F13CA">
              <w:rPr>
                <w:rFonts w:cs="Arial"/>
                <w:sz w:val="18"/>
                <w:szCs w:val="18"/>
              </w:rPr>
              <w:t>11</w:t>
            </w:r>
          </w:p>
        </w:tc>
        <w:tc>
          <w:tcPr>
            <w:tcW w:w="1450" w:type="dxa"/>
          </w:tcPr>
          <w:p w14:paraId="4B5303C9" w14:textId="60C56C76" w:rsidR="002930D6" w:rsidRPr="003F13CA" w:rsidRDefault="002930D6" w:rsidP="005604B2">
            <w:pPr>
              <w:spacing w:after="240" w:line="360" w:lineRule="auto"/>
              <w:rPr>
                <w:rFonts w:cs="Arial"/>
                <w:sz w:val="18"/>
                <w:szCs w:val="18"/>
              </w:rPr>
            </w:pPr>
            <w:r w:rsidRPr="003F13CA">
              <w:rPr>
                <w:rFonts w:cs="Arial"/>
                <w:sz w:val="18"/>
                <w:szCs w:val="18"/>
              </w:rPr>
              <w:t>Ostrożeń Drugi</w:t>
            </w:r>
          </w:p>
        </w:tc>
        <w:tc>
          <w:tcPr>
            <w:tcW w:w="1541" w:type="dxa"/>
          </w:tcPr>
          <w:p w14:paraId="0F70D0B7" w14:textId="6344FA26" w:rsidR="002930D6" w:rsidRPr="003F13CA" w:rsidRDefault="002930D6" w:rsidP="005604B2">
            <w:pPr>
              <w:spacing w:after="240" w:line="360" w:lineRule="auto"/>
              <w:rPr>
                <w:rFonts w:cs="Arial"/>
                <w:sz w:val="18"/>
                <w:szCs w:val="18"/>
              </w:rPr>
            </w:pPr>
            <w:r w:rsidRPr="003F13CA">
              <w:rPr>
                <w:rFonts w:cs="Arial"/>
                <w:sz w:val="18"/>
                <w:szCs w:val="18"/>
              </w:rPr>
              <w:t>218</w:t>
            </w:r>
          </w:p>
        </w:tc>
        <w:tc>
          <w:tcPr>
            <w:tcW w:w="1573" w:type="dxa"/>
          </w:tcPr>
          <w:p w14:paraId="29AC6B1E" w14:textId="6B64A73D" w:rsidR="002930D6" w:rsidRPr="003F13CA" w:rsidRDefault="002930D6" w:rsidP="005604B2">
            <w:pPr>
              <w:spacing w:after="240" w:line="360" w:lineRule="auto"/>
              <w:rPr>
                <w:rFonts w:cs="Arial"/>
                <w:sz w:val="18"/>
                <w:szCs w:val="18"/>
              </w:rPr>
            </w:pPr>
            <w:r w:rsidRPr="003F13CA">
              <w:rPr>
                <w:rFonts w:cs="Arial"/>
                <w:sz w:val="18"/>
                <w:szCs w:val="18"/>
              </w:rPr>
              <w:t>219</w:t>
            </w:r>
          </w:p>
        </w:tc>
        <w:tc>
          <w:tcPr>
            <w:tcW w:w="1266" w:type="dxa"/>
          </w:tcPr>
          <w:p w14:paraId="1205DAA7" w14:textId="217A36C2" w:rsidR="002930D6" w:rsidRPr="003F13CA" w:rsidRDefault="002930D6" w:rsidP="005604B2">
            <w:pPr>
              <w:spacing w:after="240" w:line="360" w:lineRule="auto"/>
              <w:rPr>
                <w:rFonts w:cs="Arial"/>
                <w:sz w:val="18"/>
                <w:szCs w:val="18"/>
              </w:rPr>
            </w:pPr>
            <w:r w:rsidRPr="003F13CA">
              <w:rPr>
                <w:rFonts w:cs="Arial"/>
                <w:sz w:val="18"/>
                <w:szCs w:val="18"/>
              </w:rPr>
              <w:t>224</w:t>
            </w:r>
          </w:p>
        </w:tc>
        <w:tc>
          <w:tcPr>
            <w:tcW w:w="1178" w:type="dxa"/>
          </w:tcPr>
          <w:p w14:paraId="6A4B5670" w14:textId="0EB78ED4" w:rsidR="002930D6" w:rsidRPr="003F13CA" w:rsidRDefault="00DD4947" w:rsidP="005604B2">
            <w:pPr>
              <w:spacing w:after="240" w:line="360" w:lineRule="auto"/>
              <w:rPr>
                <w:rFonts w:cs="Arial"/>
                <w:sz w:val="18"/>
                <w:szCs w:val="18"/>
              </w:rPr>
            </w:pPr>
            <w:r>
              <w:rPr>
                <w:rFonts w:cs="Arial"/>
                <w:sz w:val="18"/>
                <w:szCs w:val="18"/>
              </w:rPr>
              <w:t>223</w:t>
            </w:r>
          </w:p>
        </w:tc>
        <w:tc>
          <w:tcPr>
            <w:tcW w:w="1367" w:type="dxa"/>
          </w:tcPr>
          <w:p w14:paraId="4AC51ACC" w14:textId="4D6D0450" w:rsidR="002930D6" w:rsidRPr="003F13CA" w:rsidRDefault="002930D6" w:rsidP="005604B2">
            <w:pPr>
              <w:spacing w:after="240" w:line="360" w:lineRule="auto"/>
              <w:rPr>
                <w:rFonts w:cs="Arial"/>
                <w:sz w:val="18"/>
                <w:szCs w:val="18"/>
              </w:rPr>
            </w:pPr>
            <w:r w:rsidRPr="003F13CA">
              <w:rPr>
                <w:rFonts w:cs="Arial"/>
                <w:sz w:val="18"/>
                <w:szCs w:val="18"/>
              </w:rPr>
              <w:t>348</w:t>
            </w:r>
          </w:p>
        </w:tc>
      </w:tr>
      <w:tr w:rsidR="002930D6" w:rsidRPr="003F13CA" w14:paraId="427A9278" w14:textId="77777777" w:rsidTr="002930D6">
        <w:trPr>
          <w:trHeight w:hRule="exact" w:val="452"/>
        </w:trPr>
        <w:tc>
          <w:tcPr>
            <w:tcW w:w="549" w:type="dxa"/>
          </w:tcPr>
          <w:p w14:paraId="44EFFD3A" w14:textId="0A3D66F2" w:rsidR="002930D6" w:rsidRPr="003F13CA" w:rsidRDefault="002930D6" w:rsidP="005604B2">
            <w:pPr>
              <w:spacing w:after="240" w:line="360" w:lineRule="auto"/>
              <w:rPr>
                <w:rFonts w:cs="Arial"/>
                <w:sz w:val="18"/>
                <w:szCs w:val="18"/>
              </w:rPr>
            </w:pPr>
            <w:r w:rsidRPr="003F13CA">
              <w:rPr>
                <w:rFonts w:cs="Arial"/>
                <w:sz w:val="18"/>
                <w:szCs w:val="18"/>
              </w:rPr>
              <w:t>12</w:t>
            </w:r>
          </w:p>
        </w:tc>
        <w:tc>
          <w:tcPr>
            <w:tcW w:w="1450" w:type="dxa"/>
          </w:tcPr>
          <w:p w14:paraId="45D26C44" w14:textId="3DA8354E" w:rsidR="002930D6" w:rsidRPr="003F13CA" w:rsidRDefault="002930D6" w:rsidP="00DE30F3">
            <w:pPr>
              <w:rPr>
                <w:rFonts w:cs="Arial"/>
                <w:sz w:val="18"/>
                <w:szCs w:val="18"/>
              </w:rPr>
            </w:pPr>
            <w:r w:rsidRPr="003F13CA">
              <w:rPr>
                <w:rFonts w:cs="Arial"/>
                <w:sz w:val="18"/>
                <w:szCs w:val="18"/>
              </w:rPr>
              <w:t>Ostrożeń Pierwszy</w:t>
            </w:r>
          </w:p>
        </w:tc>
        <w:tc>
          <w:tcPr>
            <w:tcW w:w="1541" w:type="dxa"/>
          </w:tcPr>
          <w:p w14:paraId="06D857CD" w14:textId="4A7A1344" w:rsidR="002930D6" w:rsidRPr="003F13CA" w:rsidRDefault="002930D6" w:rsidP="005604B2">
            <w:pPr>
              <w:spacing w:after="240" w:line="360" w:lineRule="auto"/>
              <w:rPr>
                <w:rFonts w:cs="Arial"/>
                <w:sz w:val="18"/>
                <w:szCs w:val="18"/>
              </w:rPr>
            </w:pPr>
            <w:r w:rsidRPr="003F13CA">
              <w:rPr>
                <w:rFonts w:cs="Arial"/>
                <w:sz w:val="18"/>
                <w:szCs w:val="18"/>
              </w:rPr>
              <w:t>268</w:t>
            </w:r>
          </w:p>
        </w:tc>
        <w:tc>
          <w:tcPr>
            <w:tcW w:w="1573" w:type="dxa"/>
          </w:tcPr>
          <w:p w14:paraId="578F9140" w14:textId="7603B233" w:rsidR="002930D6" w:rsidRPr="003F13CA" w:rsidRDefault="002930D6" w:rsidP="005604B2">
            <w:pPr>
              <w:spacing w:after="240" w:line="360" w:lineRule="auto"/>
              <w:rPr>
                <w:rFonts w:cs="Arial"/>
                <w:sz w:val="18"/>
                <w:szCs w:val="18"/>
              </w:rPr>
            </w:pPr>
            <w:r w:rsidRPr="003F13CA">
              <w:rPr>
                <w:rFonts w:cs="Arial"/>
                <w:sz w:val="18"/>
                <w:szCs w:val="18"/>
              </w:rPr>
              <w:t>275</w:t>
            </w:r>
          </w:p>
        </w:tc>
        <w:tc>
          <w:tcPr>
            <w:tcW w:w="1266" w:type="dxa"/>
          </w:tcPr>
          <w:p w14:paraId="2ED365CA" w14:textId="689374E2" w:rsidR="002930D6" w:rsidRPr="003F13CA" w:rsidRDefault="002930D6" w:rsidP="005604B2">
            <w:pPr>
              <w:spacing w:after="240" w:line="360" w:lineRule="auto"/>
              <w:rPr>
                <w:rFonts w:cs="Arial"/>
                <w:sz w:val="18"/>
                <w:szCs w:val="18"/>
              </w:rPr>
            </w:pPr>
            <w:r w:rsidRPr="003F13CA">
              <w:rPr>
                <w:rFonts w:cs="Arial"/>
                <w:sz w:val="18"/>
                <w:szCs w:val="18"/>
              </w:rPr>
              <w:t>269</w:t>
            </w:r>
          </w:p>
        </w:tc>
        <w:tc>
          <w:tcPr>
            <w:tcW w:w="1178" w:type="dxa"/>
          </w:tcPr>
          <w:p w14:paraId="1CF39A69" w14:textId="63B7DB53" w:rsidR="002930D6" w:rsidRPr="003F13CA" w:rsidRDefault="00DD4947" w:rsidP="005604B2">
            <w:pPr>
              <w:spacing w:after="240" w:line="360" w:lineRule="auto"/>
              <w:rPr>
                <w:rFonts w:cs="Arial"/>
                <w:sz w:val="18"/>
                <w:szCs w:val="18"/>
              </w:rPr>
            </w:pPr>
            <w:r>
              <w:rPr>
                <w:rFonts w:cs="Arial"/>
                <w:sz w:val="18"/>
                <w:szCs w:val="18"/>
              </w:rPr>
              <w:t>267</w:t>
            </w:r>
          </w:p>
        </w:tc>
        <w:tc>
          <w:tcPr>
            <w:tcW w:w="1367" w:type="dxa"/>
          </w:tcPr>
          <w:p w14:paraId="34905082" w14:textId="673FFDAC" w:rsidR="002930D6" w:rsidRPr="003F13CA" w:rsidRDefault="002930D6" w:rsidP="005604B2">
            <w:pPr>
              <w:spacing w:after="240" w:line="360" w:lineRule="auto"/>
              <w:rPr>
                <w:rFonts w:cs="Arial"/>
                <w:sz w:val="18"/>
                <w:szCs w:val="18"/>
              </w:rPr>
            </w:pPr>
            <w:r w:rsidRPr="003F13CA">
              <w:rPr>
                <w:rFonts w:cs="Arial"/>
                <w:sz w:val="18"/>
                <w:szCs w:val="18"/>
              </w:rPr>
              <w:t>315</w:t>
            </w:r>
          </w:p>
        </w:tc>
      </w:tr>
      <w:tr w:rsidR="002930D6" w:rsidRPr="003F13CA" w14:paraId="76EB25A2" w14:textId="77777777" w:rsidTr="002930D6">
        <w:trPr>
          <w:trHeight w:hRule="exact" w:val="284"/>
        </w:trPr>
        <w:tc>
          <w:tcPr>
            <w:tcW w:w="549" w:type="dxa"/>
          </w:tcPr>
          <w:p w14:paraId="372FB295" w14:textId="39493C8B" w:rsidR="002930D6" w:rsidRPr="003F13CA" w:rsidRDefault="002930D6" w:rsidP="005604B2">
            <w:pPr>
              <w:spacing w:after="240" w:line="360" w:lineRule="auto"/>
              <w:rPr>
                <w:rFonts w:cs="Arial"/>
                <w:sz w:val="18"/>
                <w:szCs w:val="18"/>
              </w:rPr>
            </w:pPr>
            <w:r w:rsidRPr="003F13CA">
              <w:rPr>
                <w:rFonts w:cs="Arial"/>
                <w:sz w:val="18"/>
                <w:szCs w:val="18"/>
              </w:rPr>
              <w:t>13</w:t>
            </w:r>
          </w:p>
        </w:tc>
        <w:tc>
          <w:tcPr>
            <w:tcW w:w="1450" w:type="dxa"/>
          </w:tcPr>
          <w:p w14:paraId="3BE2CCF4" w14:textId="40ADF18C" w:rsidR="002930D6" w:rsidRPr="003F13CA" w:rsidRDefault="002930D6" w:rsidP="005604B2">
            <w:pPr>
              <w:spacing w:after="240" w:line="360" w:lineRule="auto"/>
              <w:rPr>
                <w:rFonts w:cs="Arial"/>
                <w:sz w:val="18"/>
                <w:szCs w:val="18"/>
              </w:rPr>
            </w:pPr>
            <w:r w:rsidRPr="003F13CA">
              <w:rPr>
                <w:rFonts w:cs="Arial"/>
                <w:sz w:val="18"/>
                <w:szCs w:val="18"/>
              </w:rPr>
              <w:t>Przyłęk</w:t>
            </w:r>
          </w:p>
        </w:tc>
        <w:tc>
          <w:tcPr>
            <w:tcW w:w="1541" w:type="dxa"/>
          </w:tcPr>
          <w:p w14:paraId="6B977977" w14:textId="48420433" w:rsidR="002930D6" w:rsidRPr="003F13CA" w:rsidRDefault="002930D6" w:rsidP="005604B2">
            <w:pPr>
              <w:spacing w:after="240" w:line="360" w:lineRule="auto"/>
              <w:rPr>
                <w:rFonts w:cs="Arial"/>
                <w:sz w:val="18"/>
                <w:szCs w:val="18"/>
              </w:rPr>
            </w:pPr>
            <w:r w:rsidRPr="003F13CA">
              <w:rPr>
                <w:rFonts w:cs="Arial"/>
                <w:sz w:val="18"/>
                <w:szCs w:val="18"/>
              </w:rPr>
              <w:t>128</w:t>
            </w:r>
          </w:p>
        </w:tc>
        <w:tc>
          <w:tcPr>
            <w:tcW w:w="1573" w:type="dxa"/>
          </w:tcPr>
          <w:p w14:paraId="365E0C06" w14:textId="34ACFDF5" w:rsidR="002930D6" w:rsidRPr="003F13CA" w:rsidRDefault="002930D6" w:rsidP="005604B2">
            <w:pPr>
              <w:spacing w:after="240" w:line="360" w:lineRule="auto"/>
              <w:rPr>
                <w:rFonts w:cs="Arial"/>
                <w:sz w:val="18"/>
                <w:szCs w:val="18"/>
              </w:rPr>
            </w:pPr>
            <w:r w:rsidRPr="003F13CA">
              <w:rPr>
                <w:rFonts w:cs="Arial"/>
                <w:sz w:val="18"/>
                <w:szCs w:val="18"/>
              </w:rPr>
              <w:t>128</w:t>
            </w:r>
          </w:p>
        </w:tc>
        <w:tc>
          <w:tcPr>
            <w:tcW w:w="1266" w:type="dxa"/>
          </w:tcPr>
          <w:p w14:paraId="0E1C0C74" w14:textId="7BF7FC15" w:rsidR="002930D6" w:rsidRPr="003F13CA" w:rsidRDefault="002930D6" w:rsidP="005604B2">
            <w:pPr>
              <w:spacing w:after="240" w:line="360" w:lineRule="auto"/>
              <w:rPr>
                <w:rFonts w:cs="Arial"/>
                <w:sz w:val="18"/>
                <w:szCs w:val="18"/>
              </w:rPr>
            </w:pPr>
            <w:r w:rsidRPr="003F13CA">
              <w:rPr>
                <w:rFonts w:cs="Arial"/>
                <w:sz w:val="18"/>
                <w:szCs w:val="18"/>
              </w:rPr>
              <w:t>119</w:t>
            </w:r>
          </w:p>
        </w:tc>
        <w:tc>
          <w:tcPr>
            <w:tcW w:w="1178" w:type="dxa"/>
          </w:tcPr>
          <w:p w14:paraId="2810F51D" w14:textId="367712D8" w:rsidR="002930D6" w:rsidRPr="003F13CA" w:rsidRDefault="00DD4947" w:rsidP="005604B2">
            <w:pPr>
              <w:spacing w:after="240" w:line="360" w:lineRule="auto"/>
              <w:rPr>
                <w:rFonts w:cs="Arial"/>
                <w:sz w:val="18"/>
                <w:szCs w:val="18"/>
              </w:rPr>
            </w:pPr>
            <w:r>
              <w:rPr>
                <w:rFonts w:cs="Arial"/>
                <w:sz w:val="18"/>
                <w:szCs w:val="18"/>
              </w:rPr>
              <w:t>123</w:t>
            </w:r>
          </w:p>
        </w:tc>
        <w:tc>
          <w:tcPr>
            <w:tcW w:w="1367" w:type="dxa"/>
          </w:tcPr>
          <w:p w14:paraId="06DD89C8" w14:textId="48776956" w:rsidR="002930D6" w:rsidRPr="003F13CA" w:rsidRDefault="002930D6" w:rsidP="005604B2">
            <w:pPr>
              <w:spacing w:after="240" w:line="360" w:lineRule="auto"/>
              <w:rPr>
                <w:rFonts w:cs="Arial"/>
                <w:sz w:val="18"/>
                <w:szCs w:val="18"/>
              </w:rPr>
            </w:pPr>
            <w:r w:rsidRPr="003F13CA">
              <w:rPr>
                <w:rFonts w:cs="Arial"/>
                <w:sz w:val="18"/>
                <w:szCs w:val="18"/>
              </w:rPr>
              <w:t>226</w:t>
            </w:r>
          </w:p>
        </w:tc>
      </w:tr>
      <w:tr w:rsidR="002930D6" w:rsidRPr="003F13CA" w14:paraId="5E388CF1" w14:textId="77777777" w:rsidTr="006F4DE6">
        <w:trPr>
          <w:trHeight w:hRule="exact" w:val="1662"/>
        </w:trPr>
        <w:tc>
          <w:tcPr>
            <w:tcW w:w="549" w:type="dxa"/>
          </w:tcPr>
          <w:p w14:paraId="3B51140E" w14:textId="6E09983B" w:rsidR="002930D6" w:rsidRPr="003F13CA" w:rsidRDefault="002930D6" w:rsidP="005604B2">
            <w:pPr>
              <w:spacing w:after="240" w:line="360" w:lineRule="auto"/>
              <w:rPr>
                <w:rFonts w:cs="Arial"/>
                <w:sz w:val="18"/>
                <w:szCs w:val="18"/>
              </w:rPr>
            </w:pPr>
            <w:r w:rsidRPr="003F13CA">
              <w:rPr>
                <w:rFonts w:cs="Arial"/>
                <w:sz w:val="18"/>
                <w:szCs w:val="18"/>
              </w:rPr>
              <w:t>14</w:t>
            </w:r>
          </w:p>
        </w:tc>
        <w:tc>
          <w:tcPr>
            <w:tcW w:w="1450" w:type="dxa"/>
          </w:tcPr>
          <w:p w14:paraId="307B3F51" w14:textId="42968819" w:rsidR="002930D6" w:rsidRPr="003F13CA" w:rsidRDefault="002930D6" w:rsidP="00DE30F3">
            <w:pPr>
              <w:rPr>
                <w:rFonts w:cs="Arial"/>
                <w:sz w:val="18"/>
                <w:szCs w:val="18"/>
              </w:rPr>
            </w:pPr>
            <w:r w:rsidRPr="003F13CA">
              <w:rPr>
                <w:rFonts w:cs="Arial"/>
                <w:sz w:val="18"/>
                <w:szCs w:val="18"/>
              </w:rPr>
              <w:t>Sobolew (Sobolew podzielony na 3 sołectwa Sobolew I, Sobolew II, Sobolew III)</w:t>
            </w:r>
          </w:p>
        </w:tc>
        <w:tc>
          <w:tcPr>
            <w:tcW w:w="1541" w:type="dxa"/>
          </w:tcPr>
          <w:p w14:paraId="1D7F9E17" w14:textId="273A7D33" w:rsidR="002930D6" w:rsidRPr="003F13CA" w:rsidRDefault="002930D6" w:rsidP="005604B2">
            <w:pPr>
              <w:spacing w:after="240" w:line="360" w:lineRule="auto"/>
              <w:rPr>
                <w:rFonts w:cs="Arial"/>
                <w:sz w:val="18"/>
                <w:szCs w:val="18"/>
              </w:rPr>
            </w:pPr>
            <w:r w:rsidRPr="003F13CA">
              <w:rPr>
                <w:rFonts w:cs="Arial"/>
                <w:sz w:val="18"/>
                <w:szCs w:val="18"/>
              </w:rPr>
              <w:t>3697</w:t>
            </w:r>
          </w:p>
        </w:tc>
        <w:tc>
          <w:tcPr>
            <w:tcW w:w="1573" w:type="dxa"/>
          </w:tcPr>
          <w:p w14:paraId="0338E54A" w14:textId="2D1BC5CA" w:rsidR="002930D6" w:rsidRPr="003F13CA" w:rsidRDefault="002930D6" w:rsidP="005604B2">
            <w:pPr>
              <w:spacing w:after="240" w:line="360" w:lineRule="auto"/>
              <w:rPr>
                <w:rFonts w:cs="Arial"/>
                <w:sz w:val="18"/>
                <w:szCs w:val="18"/>
              </w:rPr>
            </w:pPr>
            <w:r w:rsidRPr="003F13CA">
              <w:rPr>
                <w:rFonts w:cs="Arial"/>
                <w:sz w:val="18"/>
                <w:szCs w:val="18"/>
              </w:rPr>
              <w:t>3685</w:t>
            </w:r>
          </w:p>
        </w:tc>
        <w:tc>
          <w:tcPr>
            <w:tcW w:w="1266" w:type="dxa"/>
          </w:tcPr>
          <w:p w14:paraId="2CB4E22C" w14:textId="738EA6BD" w:rsidR="002930D6" w:rsidRPr="003F13CA" w:rsidRDefault="002930D6" w:rsidP="005604B2">
            <w:pPr>
              <w:spacing w:after="240" w:line="360" w:lineRule="auto"/>
              <w:rPr>
                <w:rFonts w:cs="Arial"/>
                <w:sz w:val="18"/>
                <w:szCs w:val="18"/>
              </w:rPr>
            </w:pPr>
            <w:r w:rsidRPr="003F13CA">
              <w:rPr>
                <w:rFonts w:cs="Arial"/>
                <w:sz w:val="18"/>
                <w:szCs w:val="18"/>
              </w:rPr>
              <w:t>3660</w:t>
            </w:r>
          </w:p>
        </w:tc>
        <w:tc>
          <w:tcPr>
            <w:tcW w:w="1178" w:type="dxa"/>
          </w:tcPr>
          <w:p w14:paraId="4287A097" w14:textId="3577348B" w:rsidR="002930D6" w:rsidRPr="003F13CA" w:rsidRDefault="00DD4947" w:rsidP="005604B2">
            <w:pPr>
              <w:spacing w:after="240" w:line="360" w:lineRule="auto"/>
              <w:rPr>
                <w:rFonts w:cs="Arial"/>
                <w:sz w:val="18"/>
                <w:szCs w:val="18"/>
              </w:rPr>
            </w:pPr>
            <w:r>
              <w:rPr>
                <w:rFonts w:cs="Arial"/>
                <w:sz w:val="18"/>
                <w:szCs w:val="18"/>
              </w:rPr>
              <w:t>3619</w:t>
            </w:r>
          </w:p>
        </w:tc>
        <w:tc>
          <w:tcPr>
            <w:tcW w:w="1367" w:type="dxa"/>
          </w:tcPr>
          <w:p w14:paraId="38C0F9B6" w14:textId="2D983074" w:rsidR="002930D6" w:rsidRPr="003F13CA" w:rsidRDefault="002930D6" w:rsidP="005604B2">
            <w:pPr>
              <w:spacing w:after="240" w:line="360" w:lineRule="auto"/>
              <w:rPr>
                <w:rFonts w:cs="Arial"/>
                <w:sz w:val="18"/>
                <w:szCs w:val="18"/>
              </w:rPr>
            </w:pPr>
            <w:r w:rsidRPr="003F13CA">
              <w:rPr>
                <w:rFonts w:cs="Arial"/>
                <w:sz w:val="18"/>
                <w:szCs w:val="18"/>
              </w:rPr>
              <w:t>3726</w:t>
            </w:r>
          </w:p>
        </w:tc>
      </w:tr>
      <w:tr w:rsidR="002930D6" w:rsidRPr="003F13CA" w14:paraId="4DFD5315" w14:textId="77777777" w:rsidTr="002930D6">
        <w:trPr>
          <w:trHeight w:hRule="exact" w:val="284"/>
        </w:trPr>
        <w:tc>
          <w:tcPr>
            <w:tcW w:w="549" w:type="dxa"/>
          </w:tcPr>
          <w:p w14:paraId="397C2BFE" w14:textId="10DEA77D" w:rsidR="002930D6" w:rsidRPr="003F13CA" w:rsidRDefault="002930D6" w:rsidP="005604B2">
            <w:pPr>
              <w:spacing w:after="240" w:line="360" w:lineRule="auto"/>
              <w:rPr>
                <w:rFonts w:cs="Arial"/>
                <w:sz w:val="18"/>
                <w:szCs w:val="18"/>
              </w:rPr>
            </w:pPr>
            <w:r w:rsidRPr="003F13CA">
              <w:rPr>
                <w:rFonts w:cs="Arial"/>
                <w:sz w:val="18"/>
                <w:szCs w:val="18"/>
              </w:rPr>
              <w:t>15</w:t>
            </w:r>
          </w:p>
        </w:tc>
        <w:tc>
          <w:tcPr>
            <w:tcW w:w="1450" w:type="dxa"/>
          </w:tcPr>
          <w:p w14:paraId="6BB0781A" w14:textId="434C02B9" w:rsidR="002930D6" w:rsidRPr="003F13CA" w:rsidRDefault="002930D6" w:rsidP="005604B2">
            <w:pPr>
              <w:spacing w:after="240" w:line="360" w:lineRule="auto"/>
              <w:rPr>
                <w:rFonts w:cs="Arial"/>
                <w:sz w:val="18"/>
                <w:szCs w:val="18"/>
              </w:rPr>
            </w:pPr>
            <w:r w:rsidRPr="003F13CA">
              <w:rPr>
                <w:rFonts w:cs="Arial"/>
                <w:sz w:val="18"/>
                <w:szCs w:val="18"/>
              </w:rPr>
              <w:t>Sokół</w:t>
            </w:r>
          </w:p>
        </w:tc>
        <w:tc>
          <w:tcPr>
            <w:tcW w:w="1541" w:type="dxa"/>
          </w:tcPr>
          <w:p w14:paraId="1D26E517" w14:textId="5A563593" w:rsidR="002930D6" w:rsidRPr="003F13CA" w:rsidRDefault="002930D6" w:rsidP="005604B2">
            <w:pPr>
              <w:spacing w:after="240" w:line="360" w:lineRule="auto"/>
              <w:rPr>
                <w:rFonts w:cs="Arial"/>
                <w:sz w:val="18"/>
                <w:szCs w:val="18"/>
              </w:rPr>
            </w:pPr>
            <w:r w:rsidRPr="003F13CA">
              <w:rPr>
                <w:rFonts w:cs="Arial"/>
                <w:sz w:val="18"/>
                <w:szCs w:val="18"/>
              </w:rPr>
              <w:t>420</w:t>
            </w:r>
          </w:p>
        </w:tc>
        <w:tc>
          <w:tcPr>
            <w:tcW w:w="1573" w:type="dxa"/>
          </w:tcPr>
          <w:p w14:paraId="4F2CFC33" w14:textId="43E0ABAD" w:rsidR="002930D6" w:rsidRPr="003F13CA" w:rsidRDefault="002930D6" w:rsidP="005604B2">
            <w:pPr>
              <w:spacing w:after="240" w:line="360" w:lineRule="auto"/>
              <w:rPr>
                <w:rFonts w:cs="Arial"/>
                <w:sz w:val="18"/>
                <w:szCs w:val="18"/>
              </w:rPr>
            </w:pPr>
            <w:r w:rsidRPr="003F13CA">
              <w:rPr>
                <w:rFonts w:cs="Arial"/>
                <w:sz w:val="18"/>
                <w:szCs w:val="18"/>
              </w:rPr>
              <w:t>421</w:t>
            </w:r>
          </w:p>
        </w:tc>
        <w:tc>
          <w:tcPr>
            <w:tcW w:w="1266" w:type="dxa"/>
          </w:tcPr>
          <w:p w14:paraId="12306563" w14:textId="577E34EC" w:rsidR="002930D6" w:rsidRPr="003F13CA" w:rsidRDefault="002930D6" w:rsidP="005604B2">
            <w:pPr>
              <w:spacing w:after="240" w:line="360" w:lineRule="auto"/>
              <w:rPr>
                <w:rFonts w:cs="Arial"/>
                <w:sz w:val="18"/>
                <w:szCs w:val="18"/>
              </w:rPr>
            </w:pPr>
            <w:r w:rsidRPr="003F13CA">
              <w:rPr>
                <w:rFonts w:cs="Arial"/>
                <w:sz w:val="18"/>
                <w:szCs w:val="18"/>
              </w:rPr>
              <w:t>411</w:t>
            </w:r>
          </w:p>
        </w:tc>
        <w:tc>
          <w:tcPr>
            <w:tcW w:w="1178" w:type="dxa"/>
          </w:tcPr>
          <w:p w14:paraId="79C90490" w14:textId="09EE4553" w:rsidR="002930D6" w:rsidRPr="003F13CA" w:rsidRDefault="00DD4947" w:rsidP="005604B2">
            <w:pPr>
              <w:spacing w:after="240" w:line="360" w:lineRule="auto"/>
              <w:rPr>
                <w:rFonts w:cs="Arial"/>
                <w:sz w:val="18"/>
                <w:szCs w:val="18"/>
              </w:rPr>
            </w:pPr>
            <w:r>
              <w:rPr>
                <w:rFonts w:cs="Arial"/>
                <w:sz w:val="18"/>
                <w:szCs w:val="18"/>
              </w:rPr>
              <w:t>402</w:t>
            </w:r>
          </w:p>
        </w:tc>
        <w:tc>
          <w:tcPr>
            <w:tcW w:w="1367" w:type="dxa"/>
          </w:tcPr>
          <w:p w14:paraId="6BFC6C90" w14:textId="6828A183" w:rsidR="002930D6" w:rsidRPr="003F13CA" w:rsidRDefault="002930D6" w:rsidP="005604B2">
            <w:pPr>
              <w:spacing w:after="240" w:line="360" w:lineRule="auto"/>
              <w:rPr>
                <w:rFonts w:cs="Arial"/>
                <w:sz w:val="18"/>
                <w:szCs w:val="18"/>
              </w:rPr>
            </w:pPr>
            <w:r w:rsidRPr="003F13CA">
              <w:rPr>
                <w:rFonts w:cs="Arial"/>
                <w:sz w:val="18"/>
                <w:szCs w:val="18"/>
              </w:rPr>
              <w:t>718</w:t>
            </w:r>
          </w:p>
        </w:tc>
      </w:tr>
      <w:tr w:rsidR="002930D6" w:rsidRPr="003F13CA" w14:paraId="30A71C0D" w14:textId="77777777" w:rsidTr="002930D6">
        <w:trPr>
          <w:trHeight w:hRule="exact" w:val="284"/>
        </w:trPr>
        <w:tc>
          <w:tcPr>
            <w:tcW w:w="549" w:type="dxa"/>
          </w:tcPr>
          <w:p w14:paraId="63606A2F" w14:textId="589F9B6C" w:rsidR="002930D6" w:rsidRPr="003F13CA" w:rsidRDefault="002930D6" w:rsidP="005604B2">
            <w:pPr>
              <w:spacing w:after="240" w:line="360" w:lineRule="auto"/>
              <w:rPr>
                <w:rFonts w:cs="Arial"/>
                <w:sz w:val="18"/>
                <w:szCs w:val="18"/>
              </w:rPr>
            </w:pPr>
            <w:r w:rsidRPr="003F13CA">
              <w:rPr>
                <w:rFonts w:cs="Arial"/>
                <w:sz w:val="18"/>
                <w:szCs w:val="18"/>
              </w:rPr>
              <w:t>16</w:t>
            </w:r>
          </w:p>
        </w:tc>
        <w:tc>
          <w:tcPr>
            <w:tcW w:w="1450" w:type="dxa"/>
          </w:tcPr>
          <w:p w14:paraId="04D6899C" w14:textId="2418E9D2" w:rsidR="002930D6" w:rsidRPr="003F13CA" w:rsidRDefault="002930D6" w:rsidP="005604B2">
            <w:pPr>
              <w:spacing w:after="240" w:line="360" w:lineRule="auto"/>
              <w:rPr>
                <w:rFonts w:cs="Arial"/>
                <w:sz w:val="18"/>
                <w:szCs w:val="18"/>
              </w:rPr>
            </w:pPr>
            <w:r w:rsidRPr="003F13CA">
              <w:rPr>
                <w:rFonts w:cs="Arial"/>
                <w:sz w:val="18"/>
                <w:szCs w:val="18"/>
              </w:rPr>
              <w:t>Trzcianka</w:t>
            </w:r>
          </w:p>
        </w:tc>
        <w:tc>
          <w:tcPr>
            <w:tcW w:w="1541" w:type="dxa"/>
          </w:tcPr>
          <w:p w14:paraId="4D0E84F0" w14:textId="385224A4" w:rsidR="002930D6" w:rsidRPr="003F13CA" w:rsidRDefault="002930D6" w:rsidP="005604B2">
            <w:pPr>
              <w:spacing w:after="240" w:line="360" w:lineRule="auto"/>
              <w:rPr>
                <w:rFonts w:cs="Arial"/>
                <w:sz w:val="18"/>
                <w:szCs w:val="18"/>
              </w:rPr>
            </w:pPr>
            <w:r w:rsidRPr="003F13CA">
              <w:rPr>
                <w:rFonts w:cs="Arial"/>
                <w:sz w:val="18"/>
                <w:szCs w:val="18"/>
              </w:rPr>
              <w:t>177</w:t>
            </w:r>
          </w:p>
        </w:tc>
        <w:tc>
          <w:tcPr>
            <w:tcW w:w="1573" w:type="dxa"/>
          </w:tcPr>
          <w:p w14:paraId="63F72348" w14:textId="782F63A4" w:rsidR="002930D6" w:rsidRPr="003F13CA" w:rsidRDefault="002930D6" w:rsidP="005604B2">
            <w:pPr>
              <w:spacing w:after="240" w:line="360" w:lineRule="auto"/>
              <w:rPr>
                <w:rFonts w:cs="Arial"/>
                <w:sz w:val="18"/>
                <w:szCs w:val="18"/>
              </w:rPr>
            </w:pPr>
            <w:r w:rsidRPr="003F13CA">
              <w:rPr>
                <w:rFonts w:cs="Arial"/>
                <w:sz w:val="18"/>
                <w:szCs w:val="18"/>
              </w:rPr>
              <w:t>176</w:t>
            </w:r>
          </w:p>
        </w:tc>
        <w:tc>
          <w:tcPr>
            <w:tcW w:w="1266" w:type="dxa"/>
          </w:tcPr>
          <w:p w14:paraId="6763D9F6" w14:textId="1FC120F8" w:rsidR="002930D6" w:rsidRPr="003F13CA" w:rsidRDefault="002930D6" w:rsidP="005604B2">
            <w:pPr>
              <w:spacing w:after="240" w:line="360" w:lineRule="auto"/>
              <w:rPr>
                <w:rFonts w:cs="Arial"/>
                <w:sz w:val="18"/>
                <w:szCs w:val="18"/>
              </w:rPr>
            </w:pPr>
            <w:r w:rsidRPr="003F13CA">
              <w:rPr>
                <w:rFonts w:cs="Arial"/>
                <w:sz w:val="18"/>
                <w:szCs w:val="18"/>
              </w:rPr>
              <w:t>178</w:t>
            </w:r>
          </w:p>
        </w:tc>
        <w:tc>
          <w:tcPr>
            <w:tcW w:w="1178" w:type="dxa"/>
          </w:tcPr>
          <w:p w14:paraId="1CA9D388" w14:textId="1C1147DC" w:rsidR="002930D6" w:rsidRPr="003F13CA" w:rsidRDefault="00DD4947" w:rsidP="005604B2">
            <w:pPr>
              <w:spacing w:after="240" w:line="360" w:lineRule="auto"/>
              <w:rPr>
                <w:rFonts w:cs="Arial"/>
                <w:sz w:val="18"/>
                <w:szCs w:val="18"/>
              </w:rPr>
            </w:pPr>
            <w:r>
              <w:rPr>
                <w:rFonts w:cs="Arial"/>
                <w:sz w:val="18"/>
                <w:szCs w:val="18"/>
              </w:rPr>
              <w:t>175</w:t>
            </w:r>
          </w:p>
        </w:tc>
        <w:tc>
          <w:tcPr>
            <w:tcW w:w="1367" w:type="dxa"/>
          </w:tcPr>
          <w:p w14:paraId="3569D4CE" w14:textId="2FC110AF" w:rsidR="002930D6" w:rsidRPr="003F13CA" w:rsidRDefault="002930D6" w:rsidP="005604B2">
            <w:pPr>
              <w:spacing w:after="240" w:line="360" w:lineRule="auto"/>
              <w:rPr>
                <w:rFonts w:cs="Arial"/>
                <w:sz w:val="18"/>
                <w:szCs w:val="18"/>
              </w:rPr>
            </w:pPr>
            <w:r w:rsidRPr="003F13CA">
              <w:rPr>
                <w:rFonts w:cs="Arial"/>
                <w:sz w:val="18"/>
                <w:szCs w:val="18"/>
              </w:rPr>
              <w:t>229</w:t>
            </w:r>
          </w:p>
        </w:tc>
      </w:tr>
      <w:tr w:rsidR="002930D6" w:rsidRPr="003F13CA" w14:paraId="4F72053E" w14:textId="77777777" w:rsidTr="002930D6">
        <w:trPr>
          <w:trHeight w:hRule="exact" w:val="284"/>
        </w:trPr>
        <w:tc>
          <w:tcPr>
            <w:tcW w:w="1999" w:type="dxa"/>
            <w:gridSpan w:val="2"/>
          </w:tcPr>
          <w:p w14:paraId="31388035" w14:textId="29C5F4EF" w:rsidR="002930D6" w:rsidRPr="003F13CA" w:rsidRDefault="002930D6" w:rsidP="005604B2">
            <w:pPr>
              <w:spacing w:after="240" w:line="360" w:lineRule="auto"/>
              <w:rPr>
                <w:rFonts w:cs="Arial"/>
                <w:b/>
                <w:bCs/>
                <w:sz w:val="18"/>
                <w:szCs w:val="18"/>
              </w:rPr>
            </w:pPr>
            <w:r w:rsidRPr="003F13CA">
              <w:rPr>
                <w:rFonts w:cs="Arial"/>
                <w:b/>
                <w:bCs/>
                <w:sz w:val="18"/>
                <w:szCs w:val="18"/>
              </w:rPr>
              <w:t xml:space="preserve">Ogółem </w:t>
            </w:r>
          </w:p>
        </w:tc>
        <w:tc>
          <w:tcPr>
            <w:tcW w:w="1541" w:type="dxa"/>
          </w:tcPr>
          <w:p w14:paraId="6C7BC84D" w14:textId="542E6AC6" w:rsidR="002930D6" w:rsidRPr="003F13CA" w:rsidRDefault="002930D6" w:rsidP="005604B2">
            <w:pPr>
              <w:spacing w:after="240" w:line="360" w:lineRule="auto"/>
              <w:rPr>
                <w:rFonts w:cs="Arial"/>
                <w:b/>
                <w:bCs/>
                <w:sz w:val="18"/>
                <w:szCs w:val="18"/>
              </w:rPr>
            </w:pPr>
            <w:r w:rsidRPr="003F13CA">
              <w:rPr>
                <w:rFonts w:cs="Arial"/>
                <w:b/>
                <w:bCs/>
                <w:sz w:val="18"/>
                <w:szCs w:val="18"/>
              </w:rPr>
              <w:t>8249</w:t>
            </w:r>
          </w:p>
        </w:tc>
        <w:tc>
          <w:tcPr>
            <w:tcW w:w="1573" w:type="dxa"/>
          </w:tcPr>
          <w:p w14:paraId="03BA3BDD" w14:textId="1211E688" w:rsidR="002930D6" w:rsidRPr="003F13CA" w:rsidRDefault="002930D6" w:rsidP="005604B2">
            <w:pPr>
              <w:spacing w:after="240" w:line="360" w:lineRule="auto"/>
              <w:rPr>
                <w:rFonts w:cs="Arial"/>
                <w:b/>
                <w:bCs/>
                <w:sz w:val="18"/>
                <w:szCs w:val="18"/>
              </w:rPr>
            </w:pPr>
            <w:r w:rsidRPr="003F13CA">
              <w:rPr>
                <w:rFonts w:cs="Arial"/>
                <w:b/>
                <w:bCs/>
                <w:sz w:val="18"/>
                <w:szCs w:val="18"/>
              </w:rPr>
              <w:t>8188</w:t>
            </w:r>
          </w:p>
        </w:tc>
        <w:tc>
          <w:tcPr>
            <w:tcW w:w="1266" w:type="dxa"/>
          </w:tcPr>
          <w:p w14:paraId="2EAE1C74" w14:textId="07E261E6" w:rsidR="002930D6" w:rsidRPr="003F13CA" w:rsidRDefault="002930D6" w:rsidP="005604B2">
            <w:pPr>
              <w:spacing w:after="240" w:line="360" w:lineRule="auto"/>
              <w:rPr>
                <w:rFonts w:cs="Arial"/>
                <w:b/>
                <w:bCs/>
                <w:sz w:val="18"/>
                <w:szCs w:val="18"/>
              </w:rPr>
            </w:pPr>
            <w:r w:rsidRPr="003F13CA">
              <w:rPr>
                <w:rFonts w:cs="Arial"/>
                <w:b/>
                <w:bCs/>
                <w:sz w:val="18"/>
                <w:szCs w:val="18"/>
              </w:rPr>
              <w:t>8149</w:t>
            </w:r>
          </w:p>
        </w:tc>
        <w:tc>
          <w:tcPr>
            <w:tcW w:w="1178" w:type="dxa"/>
          </w:tcPr>
          <w:p w14:paraId="2FE3AC48" w14:textId="65C92420" w:rsidR="002930D6" w:rsidRPr="003F13CA" w:rsidRDefault="00DD4947" w:rsidP="005604B2">
            <w:pPr>
              <w:spacing w:after="240" w:line="360" w:lineRule="auto"/>
              <w:rPr>
                <w:rFonts w:cs="Arial"/>
                <w:b/>
                <w:bCs/>
                <w:sz w:val="18"/>
                <w:szCs w:val="18"/>
              </w:rPr>
            </w:pPr>
            <w:r>
              <w:rPr>
                <w:rFonts w:cs="Arial"/>
                <w:b/>
                <w:bCs/>
                <w:sz w:val="18"/>
                <w:szCs w:val="18"/>
              </w:rPr>
              <w:t>8087</w:t>
            </w:r>
          </w:p>
        </w:tc>
        <w:tc>
          <w:tcPr>
            <w:tcW w:w="1367" w:type="dxa"/>
          </w:tcPr>
          <w:p w14:paraId="5F9B3BA8" w14:textId="3A24C699" w:rsidR="002930D6" w:rsidRPr="003F13CA" w:rsidRDefault="002930D6" w:rsidP="005604B2">
            <w:pPr>
              <w:spacing w:after="240" w:line="360" w:lineRule="auto"/>
              <w:rPr>
                <w:rFonts w:cs="Arial"/>
                <w:b/>
                <w:bCs/>
                <w:sz w:val="18"/>
                <w:szCs w:val="18"/>
              </w:rPr>
            </w:pPr>
            <w:r w:rsidRPr="003F13CA">
              <w:rPr>
                <w:rFonts w:cs="Arial"/>
                <w:b/>
                <w:bCs/>
                <w:sz w:val="18"/>
                <w:szCs w:val="18"/>
              </w:rPr>
              <w:t>9493</w:t>
            </w:r>
          </w:p>
        </w:tc>
      </w:tr>
    </w:tbl>
    <w:p w14:paraId="777BEA7E" w14:textId="77777777" w:rsidR="00F4565D" w:rsidRPr="003F13CA" w:rsidRDefault="00F4565D" w:rsidP="005604B2">
      <w:pPr>
        <w:spacing w:after="240" w:line="360" w:lineRule="auto"/>
        <w:ind w:left="870"/>
        <w:rPr>
          <w:rFonts w:cs="Arial"/>
          <w:bCs/>
        </w:rPr>
      </w:pPr>
    </w:p>
    <w:p w14:paraId="399D8FED" w14:textId="4C10D083" w:rsidR="00887D95" w:rsidRPr="003F13CA" w:rsidRDefault="000B708B" w:rsidP="0061022B">
      <w:pPr>
        <w:pStyle w:val="Nagwek3"/>
        <w:rPr>
          <w:rFonts w:cs="Arial"/>
        </w:rPr>
      </w:pPr>
      <w:bookmarkStart w:id="12" w:name="_Toc199929043"/>
      <w:bookmarkStart w:id="13" w:name="_Toc231303635"/>
      <w:r w:rsidRPr="003F13CA">
        <w:rPr>
          <w:rFonts w:cs="Arial"/>
        </w:rPr>
        <w:t>J</w:t>
      </w:r>
      <w:r w:rsidR="00887D95" w:rsidRPr="003F13CA">
        <w:rPr>
          <w:rFonts w:cs="Arial"/>
        </w:rPr>
        <w:t>ednostk</w:t>
      </w:r>
      <w:r w:rsidRPr="003F13CA">
        <w:rPr>
          <w:rFonts w:cs="Arial"/>
        </w:rPr>
        <w:t>i</w:t>
      </w:r>
      <w:r w:rsidR="00887D95" w:rsidRPr="003F13CA">
        <w:rPr>
          <w:rFonts w:cs="Arial"/>
        </w:rPr>
        <w:t xml:space="preserve"> organizacyjn</w:t>
      </w:r>
      <w:r w:rsidRPr="003F13CA">
        <w:rPr>
          <w:rFonts w:cs="Arial"/>
        </w:rPr>
        <w:t>e</w:t>
      </w:r>
      <w:r w:rsidR="00887D95" w:rsidRPr="003F13CA">
        <w:rPr>
          <w:rFonts w:cs="Arial"/>
        </w:rPr>
        <w:t xml:space="preserve"> </w:t>
      </w:r>
      <w:r w:rsidRPr="003F13CA">
        <w:rPr>
          <w:rFonts w:cs="Arial"/>
        </w:rPr>
        <w:t xml:space="preserve">w </w:t>
      </w:r>
      <w:r w:rsidR="00887D95" w:rsidRPr="003F13CA">
        <w:rPr>
          <w:rFonts w:cs="Arial"/>
        </w:rPr>
        <w:t>Gmin</w:t>
      </w:r>
      <w:r w:rsidRPr="003F13CA">
        <w:rPr>
          <w:rFonts w:cs="Arial"/>
        </w:rPr>
        <w:t>ie Sobolew</w:t>
      </w:r>
      <w:bookmarkEnd w:id="12"/>
      <w:bookmarkEnd w:id="13"/>
    </w:p>
    <w:p w14:paraId="64B1C9E5" w14:textId="77777777" w:rsidR="006148C1" w:rsidRPr="003F13CA" w:rsidRDefault="006148C1" w:rsidP="002368E4">
      <w:pPr>
        <w:spacing w:after="120" w:line="360" w:lineRule="auto"/>
        <w:ind w:firstLine="708"/>
        <w:rPr>
          <w:rFonts w:eastAsiaTheme="minorEastAsia" w:cs="Arial"/>
          <w:bCs/>
          <w:lang w:eastAsia="pl-PL"/>
        </w:rPr>
      </w:pPr>
      <w:bookmarkStart w:id="14" w:name="_Hlk167349124"/>
      <w:r w:rsidRPr="003F13CA">
        <w:rPr>
          <w:rFonts w:eastAsiaTheme="minorEastAsia" w:cs="Arial"/>
          <w:bCs/>
          <w:lang w:eastAsia="pl-PL"/>
        </w:rPr>
        <w:t xml:space="preserve">W Gminie Sobolew funkcjonują następujące gminne jednostki organizacyjne: </w:t>
      </w:r>
    </w:p>
    <w:p w14:paraId="139B3AAC" w14:textId="77777777" w:rsidR="006148C1" w:rsidRPr="003F13CA" w:rsidRDefault="006148C1" w:rsidP="002368E4">
      <w:pPr>
        <w:numPr>
          <w:ilvl w:val="0"/>
          <w:numId w:val="22"/>
        </w:numPr>
        <w:spacing w:after="120" w:line="360" w:lineRule="auto"/>
        <w:contextualSpacing/>
        <w:rPr>
          <w:rFonts w:eastAsia="Times New Roman" w:cs="Arial"/>
          <w:lang w:eastAsia="pl-PL"/>
        </w:rPr>
      </w:pPr>
      <w:r w:rsidRPr="003F13CA">
        <w:rPr>
          <w:rFonts w:eastAsia="Times New Roman" w:cs="Arial"/>
          <w:lang w:eastAsia="pl-PL"/>
        </w:rPr>
        <w:t>Urząd Gminy Sobolew,</w:t>
      </w:r>
    </w:p>
    <w:p w14:paraId="4526A237" w14:textId="77777777" w:rsidR="006148C1" w:rsidRPr="003F13CA" w:rsidRDefault="006148C1" w:rsidP="006148C1">
      <w:pPr>
        <w:numPr>
          <w:ilvl w:val="0"/>
          <w:numId w:val="22"/>
        </w:numPr>
        <w:spacing w:after="240" w:line="360" w:lineRule="auto"/>
        <w:contextualSpacing/>
        <w:rPr>
          <w:rFonts w:eastAsia="Times New Roman" w:cs="Arial"/>
          <w:lang w:eastAsia="pl-PL"/>
        </w:rPr>
      </w:pPr>
      <w:r w:rsidRPr="003F13CA">
        <w:rPr>
          <w:rFonts w:eastAsia="Times New Roman" w:cs="Arial"/>
          <w:lang w:eastAsia="pl-PL"/>
        </w:rPr>
        <w:t>Publiczna Szkoła Podstawowa w Sokole,</w:t>
      </w:r>
    </w:p>
    <w:p w14:paraId="7629E7A0" w14:textId="77777777" w:rsidR="006148C1" w:rsidRPr="003F13CA" w:rsidRDefault="006148C1" w:rsidP="006148C1">
      <w:pPr>
        <w:numPr>
          <w:ilvl w:val="0"/>
          <w:numId w:val="22"/>
        </w:numPr>
        <w:spacing w:after="240" w:line="360" w:lineRule="auto"/>
        <w:contextualSpacing/>
        <w:rPr>
          <w:rFonts w:eastAsia="Times New Roman" w:cs="Arial"/>
          <w:lang w:eastAsia="pl-PL"/>
        </w:rPr>
      </w:pPr>
      <w:r w:rsidRPr="003F13CA">
        <w:rPr>
          <w:rFonts w:eastAsia="Times New Roman" w:cs="Arial"/>
          <w:lang w:eastAsia="pl-PL"/>
        </w:rPr>
        <w:t>Publiczna Szkoła Podstawowa im. Henryka Sienkiewicza w Sobolewie,</w:t>
      </w:r>
    </w:p>
    <w:p w14:paraId="40A7E88D" w14:textId="77777777" w:rsidR="006148C1" w:rsidRPr="003F13CA" w:rsidRDefault="006148C1" w:rsidP="006148C1">
      <w:pPr>
        <w:numPr>
          <w:ilvl w:val="0"/>
          <w:numId w:val="22"/>
        </w:numPr>
        <w:spacing w:after="240" w:line="360" w:lineRule="auto"/>
        <w:contextualSpacing/>
        <w:rPr>
          <w:rFonts w:eastAsia="Times New Roman" w:cs="Arial"/>
          <w:lang w:eastAsia="pl-PL"/>
        </w:rPr>
      </w:pPr>
      <w:r w:rsidRPr="003F13CA">
        <w:rPr>
          <w:rFonts w:eastAsia="Times New Roman" w:cs="Arial"/>
          <w:lang w:eastAsia="pl-PL"/>
        </w:rPr>
        <w:lastRenderedPageBreak/>
        <w:t>Publiczny Żłobek w Sobolewie</w:t>
      </w:r>
    </w:p>
    <w:p w14:paraId="049133C8" w14:textId="77777777" w:rsidR="006148C1" w:rsidRPr="003F13CA" w:rsidRDefault="006148C1" w:rsidP="006148C1">
      <w:pPr>
        <w:numPr>
          <w:ilvl w:val="0"/>
          <w:numId w:val="22"/>
        </w:numPr>
        <w:spacing w:after="240" w:line="360" w:lineRule="auto"/>
        <w:contextualSpacing/>
        <w:rPr>
          <w:rFonts w:eastAsia="Times New Roman" w:cs="Arial"/>
          <w:lang w:eastAsia="pl-PL"/>
        </w:rPr>
      </w:pPr>
      <w:r w:rsidRPr="003F13CA">
        <w:rPr>
          <w:rFonts w:eastAsia="Times New Roman" w:cs="Arial"/>
          <w:lang w:eastAsia="pl-PL"/>
        </w:rPr>
        <w:t>Publiczne Przedszkole im. Jasia i Małgosi w Sobolewie,</w:t>
      </w:r>
    </w:p>
    <w:p w14:paraId="517C28DE" w14:textId="77777777" w:rsidR="006148C1" w:rsidRPr="003F13CA" w:rsidRDefault="006148C1" w:rsidP="006148C1">
      <w:pPr>
        <w:numPr>
          <w:ilvl w:val="0"/>
          <w:numId w:val="22"/>
        </w:numPr>
        <w:spacing w:after="120" w:line="360" w:lineRule="auto"/>
        <w:ind w:left="714" w:hanging="357"/>
        <w:contextualSpacing/>
        <w:rPr>
          <w:rFonts w:eastAsia="Times New Roman" w:cs="Arial"/>
          <w:lang w:eastAsia="pl-PL"/>
        </w:rPr>
      </w:pPr>
      <w:r w:rsidRPr="003F13CA">
        <w:rPr>
          <w:rFonts w:eastAsia="Times New Roman" w:cs="Arial"/>
          <w:lang w:eastAsia="pl-PL"/>
        </w:rPr>
        <w:t>Zespół Szkolno-Przedszkolny w Gończycach,</w:t>
      </w:r>
    </w:p>
    <w:p w14:paraId="2338A2BE" w14:textId="77777777" w:rsidR="006148C1" w:rsidRPr="003F13CA" w:rsidRDefault="006148C1" w:rsidP="006148C1">
      <w:pPr>
        <w:numPr>
          <w:ilvl w:val="0"/>
          <w:numId w:val="22"/>
        </w:numPr>
        <w:spacing w:after="120" w:line="360" w:lineRule="auto"/>
        <w:ind w:left="714" w:hanging="357"/>
        <w:contextualSpacing/>
        <w:rPr>
          <w:rFonts w:eastAsia="Times New Roman" w:cs="Arial"/>
          <w:lang w:eastAsia="pl-PL"/>
        </w:rPr>
      </w:pPr>
      <w:r w:rsidRPr="003F13CA">
        <w:rPr>
          <w:rFonts w:eastAsia="Times New Roman" w:cs="Arial"/>
          <w:lang w:eastAsia="pl-PL"/>
        </w:rPr>
        <w:t>Gminny Dom Kultury w Sobolewie,</w:t>
      </w:r>
    </w:p>
    <w:p w14:paraId="4EC8218C" w14:textId="77777777" w:rsidR="006148C1" w:rsidRPr="003F13CA" w:rsidRDefault="006148C1" w:rsidP="006148C1">
      <w:pPr>
        <w:numPr>
          <w:ilvl w:val="0"/>
          <w:numId w:val="22"/>
        </w:numPr>
        <w:spacing w:after="120" w:line="360" w:lineRule="auto"/>
        <w:ind w:left="714" w:hanging="357"/>
        <w:contextualSpacing/>
        <w:rPr>
          <w:rFonts w:eastAsia="Times New Roman" w:cs="Arial"/>
          <w:lang w:eastAsia="pl-PL"/>
        </w:rPr>
      </w:pPr>
      <w:r w:rsidRPr="003F13CA">
        <w:rPr>
          <w:rFonts w:eastAsia="Times New Roman" w:cs="Arial"/>
          <w:lang w:eastAsia="pl-PL"/>
        </w:rPr>
        <w:t>Gminna Biblioteka Publiczna w Sobolewie</w:t>
      </w:r>
    </w:p>
    <w:p w14:paraId="6EBBDF7C" w14:textId="77777777" w:rsidR="006148C1" w:rsidRPr="003F13CA" w:rsidRDefault="006148C1" w:rsidP="006148C1">
      <w:pPr>
        <w:numPr>
          <w:ilvl w:val="0"/>
          <w:numId w:val="22"/>
        </w:numPr>
        <w:spacing w:after="120" w:line="360" w:lineRule="auto"/>
        <w:ind w:left="714" w:hanging="357"/>
        <w:contextualSpacing/>
        <w:rPr>
          <w:rFonts w:eastAsia="Times New Roman" w:cs="Arial"/>
          <w:lang w:eastAsia="pl-PL"/>
        </w:rPr>
      </w:pPr>
      <w:r w:rsidRPr="003F13CA">
        <w:rPr>
          <w:rFonts w:eastAsia="Times New Roman" w:cs="Arial"/>
          <w:lang w:eastAsia="pl-PL"/>
        </w:rPr>
        <w:t>Gminny Ośrodek Pomocy Społecznej w Sobolewie.</w:t>
      </w:r>
    </w:p>
    <w:p w14:paraId="387979E7" w14:textId="6D5955DC" w:rsidR="006148C1" w:rsidRPr="003F13CA" w:rsidRDefault="006148C1" w:rsidP="006148C1">
      <w:pPr>
        <w:spacing w:after="240" w:line="360" w:lineRule="auto"/>
        <w:ind w:firstLine="708"/>
        <w:rPr>
          <w:rFonts w:eastAsia="Times New Roman" w:cs="Arial"/>
          <w:lang w:eastAsia="pl-PL"/>
        </w:rPr>
      </w:pPr>
      <w:r w:rsidRPr="003F13CA">
        <w:rPr>
          <w:rFonts w:eastAsia="Times New Roman" w:cs="Arial"/>
          <w:lang w:eastAsia="pl-PL"/>
        </w:rPr>
        <w:t>W 202</w:t>
      </w:r>
      <w:r w:rsidR="00415311" w:rsidRPr="003F13CA">
        <w:rPr>
          <w:rFonts w:eastAsia="Times New Roman" w:cs="Arial"/>
          <w:lang w:eastAsia="pl-PL"/>
        </w:rPr>
        <w:t>5</w:t>
      </w:r>
      <w:r w:rsidRPr="003F13CA">
        <w:rPr>
          <w:rFonts w:eastAsia="Times New Roman" w:cs="Arial"/>
          <w:lang w:eastAsia="pl-PL"/>
        </w:rPr>
        <w:t xml:space="preserve"> r. stanowiska kierowników gminnych jednostek organizacyjnych piastowały następujące osoby: </w:t>
      </w:r>
    </w:p>
    <w:p w14:paraId="27467573"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Pan Krzysztof Szostak– dyrektor Publicznej Szkoły Podstawowej w Sokole,</w:t>
      </w:r>
    </w:p>
    <w:p w14:paraId="55149125"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Pan Krzysztof Łapacz – dyrektor Publicznej Szkoły Podstawowej im. Henryka Sienkiewicza w Sobolewie,</w:t>
      </w:r>
    </w:p>
    <w:p w14:paraId="11112684"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Pani Katarzyna Staroń – dyrektor Publicznego Przedszkola im. Jasia i Małgosi w Sobolewie,</w:t>
      </w:r>
    </w:p>
    <w:p w14:paraId="59FF42E9"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Pani Weronika Piekarska – pełniąca obowiązki dyrektora Publicznego Żłobka w Sobolewie,</w:t>
      </w:r>
    </w:p>
    <w:p w14:paraId="30B6BDE3"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Pan Marcin Maraszek – dyrektor Zespołu Szkolno-Przedszkolnego w Gończycach,</w:t>
      </w:r>
    </w:p>
    <w:p w14:paraId="6D9F6DC0"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 xml:space="preserve">Pani Aneta Niedźwiedzka – Dyrektor Gminnego Domu Kultury w Sobolewie, </w:t>
      </w:r>
    </w:p>
    <w:p w14:paraId="1842591C"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 xml:space="preserve">Pani Elżbieta Wiśnioch – Kierownik Gminnej Biblioteki Publicznej w Sobolewie, </w:t>
      </w:r>
    </w:p>
    <w:p w14:paraId="4461527A" w14:textId="77777777" w:rsidR="006148C1" w:rsidRPr="003F13CA" w:rsidRDefault="006148C1" w:rsidP="006148C1">
      <w:pPr>
        <w:pStyle w:val="Akapitzlist"/>
        <w:numPr>
          <w:ilvl w:val="0"/>
          <w:numId w:val="3"/>
        </w:numPr>
        <w:spacing w:after="240" w:line="360" w:lineRule="auto"/>
        <w:rPr>
          <w:rFonts w:eastAsia="Times New Roman" w:cs="Arial"/>
          <w:lang w:eastAsia="pl-PL"/>
        </w:rPr>
      </w:pPr>
      <w:r w:rsidRPr="003F13CA">
        <w:rPr>
          <w:rFonts w:eastAsia="Times New Roman" w:cs="Arial"/>
          <w:lang w:eastAsia="pl-PL"/>
        </w:rPr>
        <w:t xml:space="preserve">Pani Jolanta Komar – Kierownik Gminnego Ośrodka Pomocy Społecznej. </w:t>
      </w:r>
    </w:p>
    <w:p w14:paraId="35CD1239" w14:textId="01D697B6" w:rsidR="00FE6A89" w:rsidRPr="003F13CA" w:rsidRDefault="00FE6A89" w:rsidP="007B2F16">
      <w:pPr>
        <w:spacing w:after="120" w:line="360" w:lineRule="auto"/>
        <w:rPr>
          <w:rFonts w:cs="Arial"/>
          <w:i/>
        </w:rPr>
      </w:pPr>
      <w:r w:rsidRPr="003F13CA">
        <w:rPr>
          <w:rFonts w:cs="Arial"/>
          <w:i/>
        </w:rPr>
        <w:t>Tabela</w:t>
      </w:r>
      <w:r w:rsidR="000B708B" w:rsidRPr="003F13CA">
        <w:rPr>
          <w:rFonts w:cs="Arial"/>
          <w:i/>
        </w:rPr>
        <w:t>:</w:t>
      </w:r>
      <w:r w:rsidRPr="003F13CA">
        <w:rPr>
          <w:rFonts w:cs="Arial"/>
          <w:i/>
        </w:rPr>
        <w:t xml:space="preserve"> Pracownicy zatrudnieni </w:t>
      </w:r>
      <w:r w:rsidR="00944CFC" w:rsidRPr="003F13CA">
        <w:rPr>
          <w:rFonts w:cs="Arial"/>
          <w:i/>
        </w:rPr>
        <w:t xml:space="preserve">w </w:t>
      </w:r>
      <w:r w:rsidRPr="003F13CA">
        <w:rPr>
          <w:rFonts w:cs="Arial"/>
          <w:i/>
        </w:rPr>
        <w:t>Gminnym Domu Kultury wg stanu na 31.12.</w:t>
      </w:r>
      <w:r w:rsidR="00676B86" w:rsidRPr="003F13CA">
        <w:rPr>
          <w:rFonts w:cs="Arial"/>
          <w:i/>
        </w:rPr>
        <w:t>20</w:t>
      </w:r>
      <w:r w:rsidR="006B0D94" w:rsidRPr="003F13CA">
        <w:rPr>
          <w:rFonts w:cs="Arial"/>
          <w:i/>
        </w:rPr>
        <w:t>2</w:t>
      </w:r>
      <w:r w:rsidR="004A7604" w:rsidRPr="003F13CA">
        <w:rPr>
          <w:rFonts w:cs="Arial"/>
          <w:i/>
        </w:rPr>
        <w:t>5</w:t>
      </w:r>
      <w:r w:rsidR="000B708B" w:rsidRPr="003F13CA">
        <w:rPr>
          <w:rFonts w:cs="Arial"/>
          <w:i/>
        </w:rPr>
        <w:t xml:space="preserve">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5"/>
        <w:gridCol w:w="856"/>
        <w:gridCol w:w="737"/>
        <w:gridCol w:w="1247"/>
        <w:gridCol w:w="1247"/>
      </w:tblGrid>
      <w:tr w:rsidR="004A7604" w:rsidRPr="003F13CA" w14:paraId="3CA5C235" w14:textId="77777777" w:rsidTr="002E6019">
        <w:trPr>
          <w:cantSplit/>
          <w:trHeight w:val="1518"/>
          <w:tblHeader/>
          <w:jc w:val="center"/>
        </w:trPr>
        <w:tc>
          <w:tcPr>
            <w:tcW w:w="846" w:type="dxa"/>
            <w:vMerge w:val="restart"/>
            <w:textDirection w:val="btLr"/>
          </w:tcPr>
          <w:p w14:paraId="06F5FE79" w14:textId="77777777" w:rsidR="004A7604" w:rsidRPr="003F13CA" w:rsidRDefault="004A7604" w:rsidP="002E6019">
            <w:pPr>
              <w:rPr>
                <w:rFonts w:cs="Arial"/>
                <w:b/>
                <w:bCs/>
                <w:sz w:val="20"/>
                <w:szCs w:val="20"/>
              </w:rPr>
            </w:pPr>
            <w:r w:rsidRPr="003F13CA">
              <w:rPr>
                <w:rFonts w:cs="Arial"/>
                <w:b/>
                <w:bCs/>
                <w:sz w:val="20"/>
                <w:szCs w:val="20"/>
              </w:rPr>
              <w:t>Gminny Dom Kultury</w:t>
            </w:r>
          </w:p>
        </w:tc>
        <w:tc>
          <w:tcPr>
            <w:tcW w:w="845" w:type="dxa"/>
            <w:textDirection w:val="btLr"/>
          </w:tcPr>
          <w:p w14:paraId="2630276C" w14:textId="77777777" w:rsidR="004A7604" w:rsidRPr="003F13CA" w:rsidRDefault="004A7604" w:rsidP="002E6019">
            <w:pPr>
              <w:jc w:val="center"/>
              <w:rPr>
                <w:rFonts w:cs="Arial"/>
                <w:b/>
                <w:bCs/>
                <w:sz w:val="20"/>
                <w:szCs w:val="20"/>
              </w:rPr>
            </w:pPr>
            <w:r w:rsidRPr="003F13CA">
              <w:rPr>
                <w:rFonts w:cs="Arial"/>
                <w:b/>
                <w:bCs/>
                <w:sz w:val="20"/>
                <w:szCs w:val="20"/>
              </w:rPr>
              <w:t>Ilość osób łącznie</w:t>
            </w:r>
          </w:p>
        </w:tc>
        <w:tc>
          <w:tcPr>
            <w:tcW w:w="856" w:type="dxa"/>
            <w:textDirection w:val="btLr"/>
          </w:tcPr>
          <w:p w14:paraId="20652E4E" w14:textId="77777777" w:rsidR="004A7604" w:rsidRPr="003F13CA" w:rsidRDefault="004A7604" w:rsidP="002E6019">
            <w:pPr>
              <w:jc w:val="center"/>
              <w:rPr>
                <w:rFonts w:cs="Arial"/>
                <w:b/>
                <w:bCs/>
                <w:sz w:val="20"/>
                <w:szCs w:val="20"/>
              </w:rPr>
            </w:pPr>
            <w:r w:rsidRPr="003F13CA">
              <w:rPr>
                <w:rFonts w:cs="Arial"/>
                <w:b/>
                <w:bCs/>
                <w:sz w:val="20"/>
                <w:szCs w:val="20"/>
              </w:rPr>
              <w:t>1 etat</w:t>
            </w:r>
          </w:p>
        </w:tc>
        <w:tc>
          <w:tcPr>
            <w:tcW w:w="737" w:type="dxa"/>
            <w:textDirection w:val="btLr"/>
          </w:tcPr>
          <w:p w14:paraId="64AE3888" w14:textId="77777777" w:rsidR="004A7604" w:rsidRPr="003F13CA" w:rsidRDefault="004A7604" w:rsidP="002E6019">
            <w:pPr>
              <w:jc w:val="center"/>
              <w:rPr>
                <w:rFonts w:cs="Arial"/>
                <w:b/>
                <w:bCs/>
                <w:sz w:val="20"/>
                <w:szCs w:val="20"/>
              </w:rPr>
            </w:pPr>
            <w:r w:rsidRPr="003F13CA">
              <w:rPr>
                <w:rFonts w:cs="Arial"/>
                <w:b/>
                <w:bCs/>
                <w:sz w:val="20"/>
                <w:szCs w:val="20"/>
              </w:rPr>
              <w:t>½ etat</w:t>
            </w:r>
          </w:p>
          <w:p w14:paraId="0ABB9D37" w14:textId="77777777" w:rsidR="004A7604" w:rsidRPr="003F13CA" w:rsidRDefault="004A7604" w:rsidP="002E6019">
            <w:pPr>
              <w:jc w:val="center"/>
              <w:rPr>
                <w:rFonts w:cs="Arial"/>
                <w:b/>
                <w:bCs/>
                <w:sz w:val="20"/>
                <w:szCs w:val="20"/>
              </w:rPr>
            </w:pPr>
          </w:p>
        </w:tc>
        <w:tc>
          <w:tcPr>
            <w:tcW w:w="1247" w:type="dxa"/>
            <w:textDirection w:val="btLr"/>
          </w:tcPr>
          <w:p w14:paraId="5A8AF85B" w14:textId="77777777" w:rsidR="004A7604" w:rsidRPr="003F13CA" w:rsidRDefault="004A7604" w:rsidP="002E6019">
            <w:pPr>
              <w:jc w:val="center"/>
              <w:rPr>
                <w:rFonts w:cs="Arial"/>
                <w:b/>
                <w:bCs/>
                <w:sz w:val="20"/>
                <w:szCs w:val="20"/>
              </w:rPr>
            </w:pPr>
            <w:r w:rsidRPr="003F13CA">
              <w:rPr>
                <w:rFonts w:cs="Arial"/>
                <w:b/>
                <w:bCs/>
                <w:sz w:val="20"/>
                <w:szCs w:val="20"/>
              </w:rPr>
              <w:t>Stanowisko kierownicze</w:t>
            </w:r>
          </w:p>
        </w:tc>
        <w:tc>
          <w:tcPr>
            <w:tcW w:w="1247" w:type="dxa"/>
            <w:textDirection w:val="btLr"/>
          </w:tcPr>
          <w:p w14:paraId="2066AFCD" w14:textId="77777777" w:rsidR="004A7604" w:rsidRPr="003F13CA" w:rsidRDefault="004A7604" w:rsidP="002E6019">
            <w:pPr>
              <w:jc w:val="center"/>
              <w:rPr>
                <w:rFonts w:cs="Arial"/>
                <w:b/>
                <w:bCs/>
                <w:sz w:val="20"/>
                <w:szCs w:val="20"/>
              </w:rPr>
            </w:pPr>
            <w:r w:rsidRPr="003F13CA">
              <w:rPr>
                <w:rFonts w:cs="Arial"/>
                <w:b/>
                <w:bCs/>
                <w:sz w:val="20"/>
                <w:szCs w:val="20"/>
              </w:rPr>
              <w:t>3/4 etatu</w:t>
            </w:r>
          </w:p>
          <w:p w14:paraId="1E72FECD" w14:textId="77777777" w:rsidR="004A7604" w:rsidRPr="003F13CA" w:rsidRDefault="004A7604" w:rsidP="002E6019">
            <w:pPr>
              <w:jc w:val="center"/>
              <w:rPr>
                <w:rFonts w:cs="Arial"/>
                <w:b/>
                <w:bCs/>
                <w:sz w:val="20"/>
                <w:szCs w:val="20"/>
              </w:rPr>
            </w:pPr>
          </w:p>
        </w:tc>
      </w:tr>
      <w:tr w:rsidR="004A7604" w:rsidRPr="003F13CA" w14:paraId="7A3E3785" w14:textId="77777777" w:rsidTr="002E6019">
        <w:trPr>
          <w:jc w:val="center"/>
        </w:trPr>
        <w:tc>
          <w:tcPr>
            <w:tcW w:w="846" w:type="dxa"/>
            <w:vMerge/>
          </w:tcPr>
          <w:p w14:paraId="3E184CE3" w14:textId="77777777" w:rsidR="004A7604" w:rsidRPr="003F13CA" w:rsidRDefault="004A7604" w:rsidP="002E6019">
            <w:pPr>
              <w:spacing w:after="240" w:line="360" w:lineRule="auto"/>
              <w:rPr>
                <w:rFonts w:cs="Arial"/>
              </w:rPr>
            </w:pPr>
          </w:p>
        </w:tc>
        <w:tc>
          <w:tcPr>
            <w:tcW w:w="845" w:type="dxa"/>
          </w:tcPr>
          <w:p w14:paraId="454A6DF1" w14:textId="77777777" w:rsidR="004A7604" w:rsidRPr="003F13CA" w:rsidRDefault="004A7604" w:rsidP="002E6019">
            <w:pPr>
              <w:spacing w:after="240" w:line="360" w:lineRule="auto"/>
              <w:rPr>
                <w:rFonts w:cs="Arial"/>
              </w:rPr>
            </w:pPr>
            <w:r w:rsidRPr="003F13CA">
              <w:rPr>
                <w:rFonts w:cs="Arial"/>
              </w:rPr>
              <w:t>4</w:t>
            </w:r>
          </w:p>
        </w:tc>
        <w:tc>
          <w:tcPr>
            <w:tcW w:w="856" w:type="dxa"/>
          </w:tcPr>
          <w:p w14:paraId="53688958" w14:textId="77777777" w:rsidR="004A7604" w:rsidRPr="003F13CA" w:rsidRDefault="004A7604" w:rsidP="002E6019">
            <w:pPr>
              <w:spacing w:after="240" w:line="360" w:lineRule="auto"/>
              <w:rPr>
                <w:rFonts w:cs="Arial"/>
              </w:rPr>
            </w:pPr>
            <w:r w:rsidRPr="003F13CA">
              <w:rPr>
                <w:rFonts w:cs="Arial"/>
              </w:rPr>
              <w:t>2</w:t>
            </w:r>
          </w:p>
        </w:tc>
        <w:tc>
          <w:tcPr>
            <w:tcW w:w="737" w:type="dxa"/>
          </w:tcPr>
          <w:p w14:paraId="6C69EA27" w14:textId="77777777" w:rsidR="004A7604" w:rsidRPr="003F13CA" w:rsidRDefault="004A7604" w:rsidP="002E6019">
            <w:pPr>
              <w:spacing w:after="240" w:line="360" w:lineRule="auto"/>
              <w:rPr>
                <w:rFonts w:cs="Arial"/>
              </w:rPr>
            </w:pPr>
            <w:r w:rsidRPr="003F13CA">
              <w:rPr>
                <w:rFonts w:cs="Arial"/>
              </w:rPr>
              <w:t>1</w:t>
            </w:r>
          </w:p>
        </w:tc>
        <w:tc>
          <w:tcPr>
            <w:tcW w:w="1247" w:type="dxa"/>
          </w:tcPr>
          <w:p w14:paraId="3648DDAB" w14:textId="77777777" w:rsidR="004A7604" w:rsidRPr="003F13CA" w:rsidRDefault="004A7604" w:rsidP="002E6019">
            <w:pPr>
              <w:spacing w:after="240" w:line="360" w:lineRule="auto"/>
              <w:rPr>
                <w:rFonts w:cs="Arial"/>
              </w:rPr>
            </w:pPr>
            <w:r w:rsidRPr="003F13CA">
              <w:rPr>
                <w:rFonts w:cs="Arial"/>
              </w:rPr>
              <w:t>1</w:t>
            </w:r>
          </w:p>
        </w:tc>
        <w:tc>
          <w:tcPr>
            <w:tcW w:w="1247" w:type="dxa"/>
          </w:tcPr>
          <w:p w14:paraId="246CBA92" w14:textId="77777777" w:rsidR="004A7604" w:rsidRPr="003F13CA" w:rsidRDefault="004A7604" w:rsidP="002E6019">
            <w:pPr>
              <w:spacing w:after="240" w:line="360" w:lineRule="auto"/>
              <w:rPr>
                <w:rFonts w:cs="Arial"/>
              </w:rPr>
            </w:pPr>
            <w:r w:rsidRPr="003F13CA">
              <w:rPr>
                <w:rFonts w:cs="Arial"/>
              </w:rPr>
              <w:t>1</w:t>
            </w:r>
          </w:p>
        </w:tc>
      </w:tr>
    </w:tbl>
    <w:p w14:paraId="08D28C56" w14:textId="7F142187" w:rsidR="00FE6A89" w:rsidRPr="003F13CA" w:rsidRDefault="00FE6A89" w:rsidP="00A51263">
      <w:pPr>
        <w:spacing w:after="120" w:line="360" w:lineRule="auto"/>
        <w:rPr>
          <w:rFonts w:cs="Arial"/>
          <w:i/>
        </w:rPr>
      </w:pPr>
      <w:r w:rsidRPr="003F13CA">
        <w:rPr>
          <w:rFonts w:cs="Arial"/>
          <w:i/>
        </w:rPr>
        <w:t>Tabela</w:t>
      </w:r>
      <w:r w:rsidR="000B708B" w:rsidRPr="003F13CA">
        <w:rPr>
          <w:rFonts w:cs="Arial"/>
          <w:i/>
        </w:rPr>
        <w:t>:</w:t>
      </w:r>
      <w:r w:rsidRPr="003F13CA">
        <w:rPr>
          <w:rFonts w:cs="Arial"/>
          <w:i/>
        </w:rPr>
        <w:t xml:space="preserve"> Pracownicy zatrudnieni</w:t>
      </w:r>
      <w:r w:rsidR="00944CFC" w:rsidRPr="003F13CA">
        <w:rPr>
          <w:rFonts w:cs="Arial"/>
          <w:i/>
        </w:rPr>
        <w:t xml:space="preserve"> w</w:t>
      </w:r>
      <w:r w:rsidRPr="003F13CA">
        <w:rPr>
          <w:rFonts w:cs="Arial"/>
          <w:i/>
        </w:rPr>
        <w:t xml:space="preserve"> Gminnej Bibliotece Publicznej  wg stanu na 31.12.</w:t>
      </w:r>
      <w:r w:rsidR="00676B86" w:rsidRPr="003F13CA">
        <w:rPr>
          <w:rFonts w:cs="Arial"/>
          <w:i/>
        </w:rPr>
        <w:t>20</w:t>
      </w:r>
      <w:r w:rsidR="006B0D94" w:rsidRPr="003F13CA">
        <w:rPr>
          <w:rFonts w:cs="Arial"/>
          <w:i/>
        </w:rPr>
        <w:t>2</w:t>
      </w:r>
      <w:r w:rsidR="0030222A" w:rsidRPr="003F13CA">
        <w:rPr>
          <w:rFonts w:cs="Arial"/>
          <w:i/>
        </w:rPr>
        <w:t>5</w:t>
      </w:r>
      <w:r w:rsidR="00832C7B" w:rsidRPr="003F13CA">
        <w:rPr>
          <w:rFonts w:cs="Arial"/>
          <w:i/>
        </w:rPr>
        <w:t xml:space="preserve">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5"/>
        <w:gridCol w:w="1074"/>
        <w:gridCol w:w="991"/>
        <w:gridCol w:w="773"/>
      </w:tblGrid>
      <w:tr w:rsidR="00477FBE" w:rsidRPr="003F13CA" w14:paraId="486DA400" w14:textId="77777777" w:rsidTr="00F62BE8">
        <w:trPr>
          <w:cantSplit/>
          <w:trHeight w:val="1518"/>
          <w:tblHeader/>
          <w:jc w:val="center"/>
        </w:trPr>
        <w:tc>
          <w:tcPr>
            <w:tcW w:w="846" w:type="dxa"/>
            <w:vMerge w:val="restart"/>
            <w:textDirection w:val="btLr"/>
          </w:tcPr>
          <w:p w14:paraId="131EA61D" w14:textId="27EE1798" w:rsidR="00FE6A89" w:rsidRPr="003F13CA" w:rsidRDefault="00FE6A89" w:rsidP="00C658B4">
            <w:pPr>
              <w:jc w:val="center"/>
              <w:rPr>
                <w:rFonts w:cs="Arial"/>
                <w:b/>
                <w:bCs/>
                <w:sz w:val="20"/>
                <w:szCs w:val="20"/>
              </w:rPr>
            </w:pPr>
            <w:r w:rsidRPr="003F13CA">
              <w:rPr>
                <w:rFonts w:cs="Arial"/>
                <w:b/>
                <w:bCs/>
                <w:sz w:val="20"/>
                <w:szCs w:val="20"/>
              </w:rPr>
              <w:t xml:space="preserve">Gminna </w:t>
            </w:r>
            <w:r w:rsidR="000B708B" w:rsidRPr="003F13CA">
              <w:rPr>
                <w:rFonts w:cs="Arial"/>
                <w:b/>
                <w:bCs/>
                <w:sz w:val="20"/>
                <w:szCs w:val="20"/>
              </w:rPr>
              <w:t>Biblioteka</w:t>
            </w:r>
            <w:r w:rsidRPr="003F13CA">
              <w:rPr>
                <w:rFonts w:cs="Arial"/>
                <w:b/>
                <w:bCs/>
                <w:sz w:val="20"/>
                <w:szCs w:val="20"/>
              </w:rPr>
              <w:t xml:space="preserve"> Publiczna</w:t>
            </w:r>
          </w:p>
        </w:tc>
        <w:tc>
          <w:tcPr>
            <w:tcW w:w="845" w:type="dxa"/>
            <w:textDirection w:val="btLr"/>
          </w:tcPr>
          <w:p w14:paraId="19D75A3D" w14:textId="77777777" w:rsidR="00FE6A89" w:rsidRPr="003F13CA" w:rsidRDefault="00FE6A89" w:rsidP="00C658B4">
            <w:pPr>
              <w:jc w:val="center"/>
              <w:rPr>
                <w:rFonts w:cs="Arial"/>
                <w:b/>
                <w:bCs/>
                <w:sz w:val="20"/>
                <w:szCs w:val="20"/>
              </w:rPr>
            </w:pPr>
            <w:r w:rsidRPr="003F13CA">
              <w:rPr>
                <w:rFonts w:cs="Arial"/>
                <w:b/>
                <w:bCs/>
                <w:sz w:val="20"/>
                <w:szCs w:val="20"/>
              </w:rPr>
              <w:t>Ilość osób łącznie</w:t>
            </w:r>
          </w:p>
        </w:tc>
        <w:tc>
          <w:tcPr>
            <w:tcW w:w="1074" w:type="dxa"/>
            <w:textDirection w:val="btLr"/>
          </w:tcPr>
          <w:p w14:paraId="75AD965F" w14:textId="77777777" w:rsidR="00FE6A89" w:rsidRPr="003F13CA" w:rsidRDefault="00FE6A89" w:rsidP="00C658B4">
            <w:pPr>
              <w:jc w:val="center"/>
              <w:rPr>
                <w:rFonts w:cs="Arial"/>
                <w:b/>
                <w:bCs/>
                <w:sz w:val="20"/>
                <w:szCs w:val="20"/>
              </w:rPr>
            </w:pPr>
            <w:r w:rsidRPr="003F13CA">
              <w:rPr>
                <w:rFonts w:cs="Arial"/>
                <w:b/>
                <w:bCs/>
                <w:sz w:val="20"/>
                <w:szCs w:val="20"/>
              </w:rPr>
              <w:t>1 etat</w:t>
            </w:r>
          </w:p>
          <w:p w14:paraId="1F6EADE7" w14:textId="77777777" w:rsidR="00FE6A89" w:rsidRPr="003F13CA" w:rsidRDefault="00FE6A89" w:rsidP="00C658B4">
            <w:pPr>
              <w:jc w:val="center"/>
              <w:rPr>
                <w:rFonts w:cs="Arial"/>
                <w:b/>
                <w:bCs/>
                <w:sz w:val="20"/>
                <w:szCs w:val="20"/>
              </w:rPr>
            </w:pPr>
            <w:r w:rsidRPr="003F13CA">
              <w:rPr>
                <w:rFonts w:cs="Arial"/>
                <w:b/>
                <w:bCs/>
                <w:sz w:val="20"/>
                <w:szCs w:val="20"/>
              </w:rPr>
              <w:t>Liczba osób</w:t>
            </w:r>
          </w:p>
        </w:tc>
        <w:tc>
          <w:tcPr>
            <w:tcW w:w="991" w:type="dxa"/>
            <w:textDirection w:val="btLr"/>
          </w:tcPr>
          <w:p w14:paraId="43D042D1" w14:textId="77777777" w:rsidR="00FE6A89" w:rsidRPr="003F13CA" w:rsidRDefault="00FE6A89" w:rsidP="00C658B4">
            <w:pPr>
              <w:jc w:val="center"/>
              <w:rPr>
                <w:rFonts w:cs="Arial"/>
                <w:b/>
                <w:bCs/>
                <w:sz w:val="20"/>
                <w:szCs w:val="20"/>
              </w:rPr>
            </w:pPr>
            <w:r w:rsidRPr="003F13CA">
              <w:rPr>
                <w:rFonts w:cs="Arial"/>
                <w:b/>
                <w:bCs/>
                <w:sz w:val="20"/>
                <w:szCs w:val="20"/>
              </w:rPr>
              <w:t>Stanowisko kierownicze</w:t>
            </w:r>
          </w:p>
        </w:tc>
        <w:tc>
          <w:tcPr>
            <w:tcW w:w="773" w:type="dxa"/>
            <w:textDirection w:val="btLr"/>
          </w:tcPr>
          <w:p w14:paraId="27A03713" w14:textId="1A7DA80B" w:rsidR="00FE6A89" w:rsidRPr="007804D0" w:rsidRDefault="000B708B" w:rsidP="00C658B4">
            <w:pPr>
              <w:jc w:val="center"/>
              <w:rPr>
                <w:rFonts w:cs="Arial"/>
                <w:b/>
                <w:bCs/>
                <w:sz w:val="20"/>
                <w:szCs w:val="20"/>
              </w:rPr>
            </w:pPr>
            <w:r w:rsidRPr="007804D0">
              <w:rPr>
                <w:rFonts w:cs="Arial"/>
                <w:b/>
                <w:bCs/>
                <w:sz w:val="20"/>
                <w:szCs w:val="20"/>
              </w:rPr>
              <w:t>Bibliotekarz</w:t>
            </w:r>
          </w:p>
        </w:tc>
      </w:tr>
      <w:tr w:rsidR="00477FBE" w:rsidRPr="003F13CA" w14:paraId="52973FFD" w14:textId="77777777" w:rsidTr="005A0E65">
        <w:trPr>
          <w:jc w:val="center"/>
        </w:trPr>
        <w:tc>
          <w:tcPr>
            <w:tcW w:w="846" w:type="dxa"/>
            <w:vMerge/>
          </w:tcPr>
          <w:p w14:paraId="31397482" w14:textId="77777777" w:rsidR="00FE6A89" w:rsidRPr="003F13CA" w:rsidRDefault="00FE6A89" w:rsidP="005604B2">
            <w:pPr>
              <w:spacing w:after="240" w:line="360" w:lineRule="auto"/>
              <w:rPr>
                <w:rFonts w:cs="Arial"/>
                <w:sz w:val="20"/>
                <w:szCs w:val="20"/>
              </w:rPr>
            </w:pPr>
          </w:p>
        </w:tc>
        <w:tc>
          <w:tcPr>
            <w:tcW w:w="845" w:type="dxa"/>
          </w:tcPr>
          <w:p w14:paraId="04377745" w14:textId="71190F75" w:rsidR="00FE6A89" w:rsidRPr="003F13CA" w:rsidRDefault="00FE6A89" w:rsidP="005604B2">
            <w:pPr>
              <w:spacing w:after="240" w:line="360" w:lineRule="auto"/>
              <w:rPr>
                <w:rFonts w:cs="Arial"/>
                <w:sz w:val="20"/>
                <w:szCs w:val="20"/>
              </w:rPr>
            </w:pPr>
            <w:r w:rsidRPr="003F13CA">
              <w:rPr>
                <w:rFonts w:cs="Arial"/>
                <w:sz w:val="20"/>
                <w:szCs w:val="20"/>
              </w:rPr>
              <w:t>2</w:t>
            </w:r>
          </w:p>
        </w:tc>
        <w:tc>
          <w:tcPr>
            <w:tcW w:w="1074" w:type="dxa"/>
          </w:tcPr>
          <w:p w14:paraId="5EE755F3" w14:textId="77777777" w:rsidR="00FE6A89" w:rsidRPr="003F13CA" w:rsidRDefault="00FE6A89" w:rsidP="005604B2">
            <w:pPr>
              <w:spacing w:after="240" w:line="360" w:lineRule="auto"/>
              <w:rPr>
                <w:rFonts w:cs="Arial"/>
                <w:sz w:val="20"/>
                <w:szCs w:val="20"/>
              </w:rPr>
            </w:pPr>
            <w:r w:rsidRPr="003F13CA">
              <w:rPr>
                <w:rFonts w:cs="Arial"/>
                <w:sz w:val="20"/>
                <w:szCs w:val="20"/>
              </w:rPr>
              <w:t>2</w:t>
            </w:r>
          </w:p>
        </w:tc>
        <w:tc>
          <w:tcPr>
            <w:tcW w:w="991" w:type="dxa"/>
          </w:tcPr>
          <w:p w14:paraId="07B35C12" w14:textId="77777777" w:rsidR="00FE6A89" w:rsidRPr="003F13CA" w:rsidRDefault="00FE6A89" w:rsidP="005604B2">
            <w:pPr>
              <w:spacing w:after="240" w:line="360" w:lineRule="auto"/>
              <w:rPr>
                <w:rFonts w:cs="Arial"/>
                <w:sz w:val="20"/>
                <w:szCs w:val="20"/>
              </w:rPr>
            </w:pPr>
            <w:r w:rsidRPr="003F13CA">
              <w:rPr>
                <w:rFonts w:cs="Arial"/>
                <w:sz w:val="20"/>
                <w:szCs w:val="20"/>
              </w:rPr>
              <w:t>1</w:t>
            </w:r>
          </w:p>
        </w:tc>
        <w:tc>
          <w:tcPr>
            <w:tcW w:w="773" w:type="dxa"/>
          </w:tcPr>
          <w:p w14:paraId="06DFCBBA" w14:textId="0407413A" w:rsidR="00FE6A89" w:rsidRPr="003F13CA" w:rsidRDefault="00FE6A89" w:rsidP="005604B2">
            <w:pPr>
              <w:spacing w:after="240" w:line="360" w:lineRule="auto"/>
              <w:rPr>
                <w:rFonts w:cs="Arial"/>
              </w:rPr>
            </w:pPr>
            <w:r w:rsidRPr="003F13CA">
              <w:rPr>
                <w:rFonts w:cs="Arial"/>
              </w:rPr>
              <w:t>1</w:t>
            </w:r>
          </w:p>
        </w:tc>
      </w:tr>
    </w:tbl>
    <w:p w14:paraId="78F66B00" w14:textId="25ED87E2" w:rsidR="00591D8D" w:rsidRPr="003F13CA" w:rsidRDefault="00591D8D" w:rsidP="00A51263">
      <w:pPr>
        <w:spacing w:after="120" w:line="360" w:lineRule="auto"/>
        <w:rPr>
          <w:rFonts w:cs="Arial"/>
          <w:i/>
        </w:rPr>
      </w:pPr>
      <w:r w:rsidRPr="003F13CA">
        <w:rPr>
          <w:rFonts w:cs="Arial"/>
          <w:i/>
        </w:rPr>
        <w:t>Tabela: Pracownicy zatrudnieni w Gminn</w:t>
      </w:r>
      <w:r w:rsidR="00277AA0" w:rsidRPr="003F13CA">
        <w:rPr>
          <w:rFonts w:cs="Arial"/>
          <w:i/>
        </w:rPr>
        <w:t>ym</w:t>
      </w:r>
      <w:r w:rsidRPr="003F13CA">
        <w:rPr>
          <w:rFonts w:cs="Arial"/>
          <w:i/>
        </w:rPr>
        <w:t xml:space="preserve"> Ośrodku Pomocy Społecznej wg stanu na 31.12.20</w:t>
      </w:r>
      <w:r w:rsidR="006B0D94" w:rsidRPr="003F13CA">
        <w:rPr>
          <w:rFonts w:cs="Arial"/>
          <w:i/>
        </w:rPr>
        <w:t>2</w:t>
      </w:r>
      <w:r w:rsidR="0030222A" w:rsidRPr="003F13CA">
        <w:rPr>
          <w:rFonts w:cs="Arial"/>
          <w:i/>
        </w:rPr>
        <w:t>5</w:t>
      </w:r>
      <w:r w:rsidRPr="003F13CA">
        <w:rPr>
          <w:rFonts w:cs="Arial"/>
          <w:i/>
        </w:rPr>
        <w:t xml:space="preserve"> r.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17"/>
        <w:gridCol w:w="817"/>
        <w:gridCol w:w="1412"/>
        <w:gridCol w:w="889"/>
        <w:gridCol w:w="817"/>
        <w:gridCol w:w="817"/>
        <w:gridCol w:w="817"/>
        <w:gridCol w:w="817"/>
        <w:gridCol w:w="817"/>
      </w:tblGrid>
      <w:tr w:rsidR="0030222A" w:rsidRPr="003F13CA" w14:paraId="0F3F7509" w14:textId="77777777" w:rsidTr="00494427">
        <w:trPr>
          <w:cantSplit/>
          <w:trHeight w:val="1518"/>
          <w:tblHeader/>
          <w:jc w:val="center"/>
        </w:trPr>
        <w:tc>
          <w:tcPr>
            <w:tcW w:w="767" w:type="dxa"/>
            <w:vMerge w:val="restart"/>
            <w:tcMar>
              <w:top w:w="0" w:type="dxa"/>
              <w:left w:w="108" w:type="dxa"/>
              <w:bottom w:w="0" w:type="dxa"/>
              <w:right w:w="108" w:type="dxa"/>
            </w:tcMar>
            <w:textDirection w:val="btLr"/>
            <w:hideMark/>
          </w:tcPr>
          <w:p w14:paraId="724833C2" w14:textId="77777777" w:rsidR="0030222A" w:rsidRPr="003F13CA" w:rsidRDefault="0030222A" w:rsidP="002E6019">
            <w:pPr>
              <w:spacing w:after="240" w:line="360" w:lineRule="auto"/>
              <w:jc w:val="center"/>
              <w:rPr>
                <w:rFonts w:cs="Arial"/>
                <w:b/>
                <w:bCs/>
                <w:sz w:val="20"/>
                <w:szCs w:val="20"/>
              </w:rPr>
            </w:pPr>
            <w:bookmarkStart w:id="15" w:name="_Hlk167437998"/>
            <w:r w:rsidRPr="003F13CA">
              <w:rPr>
                <w:rFonts w:cs="Arial"/>
                <w:b/>
                <w:bCs/>
                <w:sz w:val="20"/>
                <w:szCs w:val="20"/>
              </w:rPr>
              <w:lastRenderedPageBreak/>
              <w:t>Gminny Ośrodek Pomocy Społecznej w Sobolewie</w:t>
            </w:r>
          </w:p>
        </w:tc>
        <w:tc>
          <w:tcPr>
            <w:tcW w:w="768" w:type="dxa"/>
            <w:tcMar>
              <w:top w:w="0" w:type="dxa"/>
              <w:left w:w="108" w:type="dxa"/>
              <w:bottom w:w="0" w:type="dxa"/>
              <w:right w:w="108" w:type="dxa"/>
            </w:tcMar>
            <w:textDirection w:val="btLr"/>
            <w:hideMark/>
          </w:tcPr>
          <w:p w14:paraId="56F68260"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Ilość osób łącznie</w:t>
            </w:r>
          </w:p>
        </w:tc>
        <w:tc>
          <w:tcPr>
            <w:tcW w:w="991" w:type="dxa"/>
            <w:tcMar>
              <w:top w:w="0" w:type="dxa"/>
              <w:left w:w="108" w:type="dxa"/>
              <w:bottom w:w="0" w:type="dxa"/>
              <w:right w:w="108" w:type="dxa"/>
            </w:tcMar>
            <w:textDirection w:val="btLr"/>
            <w:hideMark/>
          </w:tcPr>
          <w:p w14:paraId="49F4821A"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1 etat</w:t>
            </w:r>
          </w:p>
          <w:p w14:paraId="4430087F"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Liczba osób</w:t>
            </w:r>
          </w:p>
        </w:tc>
        <w:tc>
          <w:tcPr>
            <w:tcW w:w="889" w:type="dxa"/>
            <w:tcMar>
              <w:top w:w="0" w:type="dxa"/>
              <w:left w:w="108" w:type="dxa"/>
              <w:bottom w:w="0" w:type="dxa"/>
              <w:right w:w="108" w:type="dxa"/>
            </w:tcMar>
            <w:textDirection w:val="btLr"/>
            <w:hideMark/>
          </w:tcPr>
          <w:p w14:paraId="01C2BCF1"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Stanowisko kierownicze</w:t>
            </w:r>
          </w:p>
        </w:tc>
        <w:tc>
          <w:tcPr>
            <w:tcW w:w="706" w:type="dxa"/>
            <w:tcMar>
              <w:top w:w="0" w:type="dxa"/>
              <w:left w:w="108" w:type="dxa"/>
              <w:bottom w:w="0" w:type="dxa"/>
              <w:right w:w="108" w:type="dxa"/>
            </w:tcMar>
            <w:textDirection w:val="btLr"/>
            <w:hideMark/>
          </w:tcPr>
          <w:p w14:paraId="26D723FF"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Główny księgowy</w:t>
            </w:r>
          </w:p>
        </w:tc>
        <w:tc>
          <w:tcPr>
            <w:tcW w:w="710" w:type="dxa"/>
            <w:tcMar>
              <w:top w:w="0" w:type="dxa"/>
              <w:left w:w="108" w:type="dxa"/>
              <w:bottom w:w="0" w:type="dxa"/>
              <w:right w:w="108" w:type="dxa"/>
            </w:tcMar>
            <w:textDirection w:val="btLr"/>
            <w:hideMark/>
          </w:tcPr>
          <w:p w14:paraId="268CBB31"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Pracownik socjalny</w:t>
            </w:r>
          </w:p>
        </w:tc>
        <w:tc>
          <w:tcPr>
            <w:tcW w:w="710" w:type="dxa"/>
            <w:tcMar>
              <w:top w:w="0" w:type="dxa"/>
              <w:left w:w="108" w:type="dxa"/>
              <w:bottom w:w="0" w:type="dxa"/>
              <w:right w:w="108" w:type="dxa"/>
            </w:tcMar>
            <w:textDirection w:val="btLr"/>
            <w:hideMark/>
          </w:tcPr>
          <w:p w14:paraId="7FF61133"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Asystent rodziny</w:t>
            </w:r>
          </w:p>
        </w:tc>
        <w:tc>
          <w:tcPr>
            <w:tcW w:w="710" w:type="dxa"/>
            <w:tcMar>
              <w:top w:w="0" w:type="dxa"/>
              <w:left w:w="108" w:type="dxa"/>
              <w:bottom w:w="0" w:type="dxa"/>
              <w:right w:w="108" w:type="dxa"/>
            </w:tcMar>
            <w:textDirection w:val="btLr"/>
            <w:hideMark/>
          </w:tcPr>
          <w:p w14:paraId="1DFEDFE5"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Inspektor</w:t>
            </w:r>
          </w:p>
        </w:tc>
        <w:tc>
          <w:tcPr>
            <w:tcW w:w="710" w:type="dxa"/>
            <w:tcMar>
              <w:top w:w="0" w:type="dxa"/>
              <w:left w:w="108" w:type="dxa"/>
              <w:bottom w:w="0" w:type="dxa"/>
              <w:right w:w="108" w:type="dxa"/>
            </w:tcMar>
            <w:textDirection w:val="btLr"/>
            <w:hideMark/>
          </w:tcPr>
          <w:p w14:paraId="55E00C29" w14:textId="77777777" w:rsidR="0030222A" w:rsidRPr="003F13CA" w:rsidRDefault="0030222A" w:rsidP="002E6019">
            <w:pPr>
              <w:spacing w:after="240" w:line="360" w:lineRule="auto"/>
              <w:ind w:left="113" w:right="113"/>
              <w:jc w:val="center"/>
              <w:rPr>
                <w:rFonts w:cs="Arial"/>
                <w:b/>
                <w:bCs/>
                <w:sz w:val="20"/>
                <w:szCs w:val="20"/>
              </w:rPr>
            </w:pPr>
            <w:r w:rsidRPr="003F13CA">
              <w:rPr>
                <w:rFonts w:cs="Arial"/>
                <w:b/>
                <w:bCs/>
                <w:sz w:val="20"/>
                <w:szCs w:val="20"/>
              </w:rPr>
              <w:t>Opiekun</w:t>
            </w:r>
          </w:p>
        </w:tc>
      </w:tr>
      <w:tr w:rsidR="0030222A" w:rsidRPr="003F13CA" w14:paraId="4A67D678" w14:textId="77777777" w:rsidTr="00494427">
        <w:trPr>
          <w:jc w:val="center"/>
        </w:trPr>
        <w:tc>
          <w:tcPr>
            <w:tcW w:w="0" w:type="auto"/>
            <w:vMerge/>
            <w:vAlign w:val="center"/>
            <w:hideMark/>
          </w:tcPr>
          <w:p w14:paraId="1079A294" w14:textId="77777777" w:rsidR="0030222A" w:rsidRPr="003F13CA" w:rsidRDefault="0030222A" w:rsidP="002E6019">
            <w:pPr>
              <w:spacing w:after="240" w:line="360" w:lineRule="auto"/>
              <w:rPr>
                <w:rFonts w:cs="Arial"/>
                <w:b/>
                <w:bCs/>
              </w:rPr>
            </w:pPr>
          </w:p>
        </w:tc>
        <w:tc>
          <w:tcPr>
            <w:tcW w:w="768" w:type="dxa"/>
            <w:tcMar>
              <w:top w:w="0" w:type="dxa"/>
              <w:left w:w="108" w:type="dxa"/>
              <w:bottom w:w="0" w:type="dxa"/>
              <w:right w:w="108" w:type="dxa"/>
            </w:tcMar>
            <w:hideMark/>
          </w:tcPr>
          <w:p w14:paraId="255EC61C" w14:textId="51C830D4" w:rsidR="0030222A" w:rsidRPr="003F13CA" w:rsidRDefault="00415311" w:rsidP="002E6019">
            <w:pPr>
              <w:spacing w:after="240" w:line="360" w:lineRule="auto"/>
              <w:rPr>
                <w:rFonts w:cs="Arial"/>
              </w:rPr>
            </w:pPr>
            <w:r w:rsidRPr="003F13CA">
              <w:rPr>
                <w:rFonts w:cs="Arial"/>
              </w:rPr>
              <w:t>10</w:t>
            </w:r>
          </w:p>
        </w:tc>
        <w:tc>
          <w:tcPr>
            <w:tcW w:w="991" w:type="dxa"/>
            <w:tcMar>
              <w:top w:w="0" w:type="dxa"/>
              <w:left w:w="108" w:type="dxa"/>
              <w:bottom w:w="0" w:type="dxa"/>
              <w:right w:w="108" w:type="dxa"/>
            </w:tcMar>
            <w:hideMark/>
          </w:tcPr>
          <w:p w14:paraId="3FE2D871" w14:textId="03D8B2A3" w:rsidR="0030222A" w:rsidRPr="003F13CA" w:rsidRDefault="00415311" w:rsidP="002E6019">
            <w:pPr>
              <w:spacing w:after="240" w:line="360" w:lineRule="auto"/>
              <w:rPr>
                <w:rFonts w:cs="Arial"/>
              </w:rPr>
            </w:pPr>
            <w:r w:rsidRPr="003F13CA">
              <w:rPr>
                <w:rFonts w:cs="Arial"/>
              </w:rPr>
              <w:t>10</w:t>
            </w:r>
          </w:p>
        </w:tc>
        <w:tc>
          <w:tcPr>
            <w:tcW w:w="889" w:type="dxa"/>
            <w:tcMar>
              <w:top w:w="0" w:type="dxa"/>
              <w:left w:w="108" w:type="dxa"/>
              <w:bottom w:w="0" w:type="dxa"/>
              <w:right w:w="108" w:type="dxa"/>
            </w:tcMar>
            <w:hideMark/>
          </w:tcPr>
          <w:p w14:paraId="7C9650B2" w14:textId="77777777" w:rsidR="0030222A" w:rsidRPr="003F13CA" w:rsidRDefault="0030222A" w:rsidP="002E6019">
            <w:pPr>
              <w:spacing w:after="240" w:line="360" w:lineRule="auto"/>
              <w:rPr>
                <w:rFonts w:cs="Arial"/>
              </w:rPr>
            </w:pPr>
            <w:r w:rsidRPr="003F13CA">
              <w:rPr>
                <w:rFonts w:cs="Arial"/>
              </w:rPr>
              <w:t>1</w:t>
            </w:r>
          </w:p>
        </w:tc>
        <w:tc>
          <w:tcPr>
            <w:tcW w:w="706" w:type="dxa"/>
            <w:tcMar>
              <w:top w:w="0" w:type="dxa"/>
              <w:left w:w="108" w:type="dxa"/>
              <w:bottom w:w="0" w:type="dxa"/>
              <w:right w:w="108" w:type="dxa"/>
            </w:tcMar>
            <w:hideMark/>
          </w:tcPr>
          <w:p w14:paraId="2DA2C137" w14:textId="77777777" w:rsidR="0030222A" w:rsidRPr="003F13CA" w:rsidRDefault="0030222A" w:rsidP="002E6019">
            <w:pPr>
              <w:spacing w:after="240" w:line="360" w:lineRule="auto"/>
              <w:rPr>
                <w:rFonts w:cs="Arial"/>
              </w:rPr>
            </w:pPr>
            <w:r w:rsidRPr="003F13CA">
              <w:rPr>
                <w:rFonts w:cs="Arial"/>
              </w:rPr>
              <w:t>1</w:t>
            </w:r>
          </w:p>
        </w:tc>
        <w:tc>
          <w:tcPr>
            <w:tcW w:w="710" w:type="dxa"/>
            <w:tcMar>
              <w:top w:w="0" w:type="dxa"/>
              <w:left w:w="108" w:type="dxa"/>
              <w:bottom w:w="0" w:type="dxa"/>
              <w:right w:w="108" w:type="dxa"/>
            </w:tcMar>
            <w:hideMark/>
          </w:tcPr>
          <w:p w14:paraId="57DB1AE5" w14:textId="4A7E6820" w:rsidR="0030222A" w:rsidRPr="003F13CA" w:rsidRDefault="00415311" w:rsidP="002E6019">
            <w:pPr>
              <w:spacing w:after="240" w:line="360" w:lineRule="auto"/>
              <w:rPr>
                <w:rFonts w:cs="Arial"/>
              </w:rPr>
            </w:pPr>
            <w:r w:rsidRPr="003F13CA">
              <w:rPr>
                <w:rFonts w:cs="Arial"/>
              </w:rPr>
              <w:t>3</w:t>
            </w:r>
          </w:p>
        </w:tc>
        <w:tc>
          <w:tcPr>
            <w:tcW w:w="710" w:type="dxa"/>
            <w:tcMar>
              <w:top w:w="0" w:type="dxa"/>
              <w:left w:w="108" w:type="dxa"/>
              <w:bottom w:w="0" w:type="dxa"/>
              <w:right w:w="108" w:type="dxa"/>
            </w:tcMar>
            <w:hideMark/>
          </w:tcPr>
          <w:p w14:paraId="0BA39AB6" w14:textId="77777777" w:rsidR="0030222A" w:rsidRPr="003F13CA" w:rsidRDefault="0030222A" w:rsidP="002E6019">
            <w:pPr>
              <w:spacing w:after="240" w:line="360" w:lineRule="auto"/>
              <w:rPr>
                <w:rFonts w:cs="Arial"/>
              </w:rPr>
            </w:pPr>
            <w:r w:rsidRPr="003F13CA">
              <w:rPr>
                <w:rFonts w:cs="Arial"/>
              </w:rPr>
              <w:t>1</w:t>
            </w:r>
          </w:p>
        </w:tc>
        <w:tc>
          <w:tcPr>
            <w:tcW w:w="710" w:type="dxa"/>
            <w:tcMar>
              <w:top w:w="0" w:type="dxa"/>
              <w:left w:w="108" w:type="dxa"/>
              <w:bottom w:w="0" w:type="dxa"/>
              <w:right w:w="108" w:type="dxa"/>
            </w:tcMar>
            <w:hideMark/>
          </w:tcPr>
          <w:p w14:paraId="1E72F197" w14:textId="77777777" w:rsidR="0030222A" w:rsidRPr="003F13CA" w:rsidRDefault="0030222A" w:rsidP="002E6019">
            <w:pPr>
              <w:spacing w:after="240" w:line="360" w:lineRule="auto"/>
              <w:rPr>
                <w:rFonts w:cs="Arial"/>
              </w:rPr>
            </w:pPr>
            <w:r w:rsidRPr="003F13CA">
              <w:rPr>
                <w:rFonts w:cs="Arial"/>
              </w:rPr>
              <w:t>1</w:t>
            </w:r>
          </w:p>
        </w:tc>
        <w:tc>
          <w:tcPr>
            <w:tcW w:w="710" w:type="dxa"/>
            <w:tcMar>
              <w:top w:w="0" w:type="dxa"/>
              <w:left w:w="108" w:type="dxa"/>
              <w:bottom w:w="0" w:type="dxa"/>
              <w:right w:w="108" w:type="dxa"/>
            </w:tcMar>
            <w:hideMark/>
          </w:tcPr>
          <w:p w14:paraId="3AAAED8C" w14:textId="77777777" w:rsidR="0030222A" w:rsidRPr="003F13CA" w:rsidRDefault="0030222A" w:rsidP="002E6019">
            <w:pPr>
              <w:spacing w:after="240" w:line="360" w:lineRule="auto"/>
              <w:rPr>
                <w:rFonts w:cs="Arial"/>
              </w:rPr>
            </w:pPr>
            <w:r w:rsidRPr="003F13CA">
              <w:rPr>
                <w:rFonts w:cs="Arial"/>
              </w:rPr>
              <w:t>3</w:t>
            </w:r>
          </w:p>
        </w:tc>
      </w:tr>
      <w:bookmarkEnd w:id="15"/>
    </w:tbl>
    <w:p w14:paraId="37B03918" w14:textId="77777777" w:rsidR="0030222A" w:rsidRPr="003F13CA" w:rsidRDefault="0030222A" w:rsidP="00A51263">
      <w:pPr>
        <w:spacing w:after="120" w:line="360" w:lineRule="auto"/>
        <w:rPr>
          <w:rFonts w:cs="Arial"/>
          <w:i/>
        </w:rPr>
      </w:pPr>
    </w:p>
    <w:bookmarkEnd w:id="14"/>
    <w:p w14:paraId="1C87FA0E" w14:textId="5B1D1A85" w:rsidR="000B708B" w:rsidRPr="003F13CA" w:rsidRDefault="000B708B" w:rsidP="00A51263">
      <w:pPr>
        <w:pStyle w:val="Paragraf"/>
        <w:numPr>
          <w:ilvl w:val="0"/>
          <w:numId w:val="0"/>
        </w:numPr>
        <w:spacing w:after="120"/>
        <w:ind w:firstLine="708"/>
        <w:jc w:val="left"/>
        <w:rPr>
          <w:rFonts w:ascii="Arial" w:hAnsi="Arial"/>
          <w:sz w:val="22"/>
          <w:szCs w:val="22"/>
        </w:rPr>
      </w:pPr>
      <w:r w:rsidRPr="003F13CA">
        <w:rPr>
          <w:rFonts w:ascii="Arial" w:hAnsi="Arial"/>
          <w:sz w:val="22"/>
          <w:szCs w:val="22"/>
        </w:rPr>
        <w:t>Gmina Sobolew jest organem prowadzącym dla następujących placówek oświatowych</w:t>
      </w:r>
      <w:r w:rsidR="002229DB" w:rsidRPr="003F13CA">
        <w:rPr>
          <w:rFonts w:ascii="Arial" w:hAnsi="Arial"/>
          <w:sz w:val="22"/>
          <w:szCs w:val="22"/>
        </w:rPr>
        <w:t xml:space="preserve"> i opiekuńczych</w:t>
      </w:r>
      <w:r w:rsidRPr="003F13CA">
        <w:rPr>
          <w:rFonts w:ascii="Arial" w:hAnsi="Arial"/>
          <w:sz w:val="22"/>
          <w:szCs w:val="22"/>
        </w:rPr>
        <w:t xml:space="preserve">: </w:t>
      </w:r>
    </w:p>
    <w:p w14:paraId="2F0FC125" w14:textId="6098CF73" w:rsidR="000B708B" w:rsidRPr="003F13CA" w:rsidRDefault="000B708B" w:rsidP="00ED230C">
      <w:pPr>
        <w:pStyle w:val="Akapitzlist"/>
        <w:numPr>
          <w:ilvl w:val="0"/>
          <w:numId w:val="2"/>
        </w:numPr>
        <w:spacing w:after="240" w:line="360" w:lineRule="auto"/>
        <w:rPr>
          <w:rFonts w:eastAsia="Times New Roman" w:cs="Arial"/>
          <w:lang w:eastAsia="pl-PL"/>
        </w:rPr>
      </w:pPr>
      <w:r w:rsidRPr="003F13CA">
        <w:rPr>
          <w:rFonts w:eastAsia="Times New Roman" w:cs="Arial"/>
          <w:lang w:eastAsia="pl-PL"/>
        </w:rPr>
        <w:t>Publiczna Szkoła Podstawowa w Sokole</w:t>
      </w:r>
      <w:r w:rsidR="00944CFC" w:rsidRPr="003F13CA">
        <w:rPr>
          <w:rFonts w:eastAsia="Times New Roman" w:cs="Arial"/>
          <w:lang w:eastAsia="pl-PL"/>
        </w:rPr>
        <w:t>,</w:t>
      </w:r>
    </w:p>
    <w:p w14:paraId="0A717C4A" w14:textId="615B5068" w:rsidR="000B708B" w:rsidRPr="003F13CA" w:rsidRDefault="000B708B" w:rsidP="00ED230C">
      <w:pPr>
        <w:pStyle w:val="Akapitzlist"/>
        <w:numPr>
          <w:ilvl w:val="0"/>
          <w:numId w:val="2"/>
        </w:numPr>
        <w:spacing w:after="240" w:line="360" w:lineRule="auto"/>
        <w:rPr>
          <w:rFonts w:eastAsia="Times New Roman" w:cs="Arial"/>
          <w:lang w:eastAsia="pl-PL"/>
        </w:rPr>
      </w:pPr>
      <w:r w:rsidRPr="003F13CA">
        <w:rPr>
          <w:rFonts w:eastAsia="Times New Roman" w:cs="Arial"/>
          <w:lang w:eastAsia="pl-PL"/>
        </w:rPr>
        <w:t>Publiczna Szkoła Podstawowa im. Henryka Sienkiewicza w Sobolewie</w:t>
      </w:r>
      <w:r w:rsidR="00944CFC" w:rsidRPr="003F13CA">
        <w:rPr>
          <w:rFonts w:eastAsia="Times New Roman" w:cs="Arial"/>
          <w:lang w:eastAsia="pl-PL"/>
        </w:rPr>
        <w:t>,</w:t>
      </w:r>
    </w:p>
    <w:p w14:paraId="3EB9E02D" w14:textId="068F489F" w:rsidR="000B708B" w:rsidRPr="003F13CA" w:rsidRDefault="000B708B" w:rsidP="00ED230C">
      <w:pPr>
        <w:pStyle w:val="Akapitzlist"/>
        <w:numPr>
          <w:ilvl w:val="0"/>
          <w:numId w:val="2"/>
        </w:numPr>
        <w:spacing w:after="240" w:line="360" w:lineRule="auto"/>
        <w:rPr>
          <w:rFonts w:eastAsia="Times New Roman" w:cs="Arial"/>
          <w:lang w:eastAsia="pl-PL"/>
        </w:rPr>
      </w:pPr>
      <w:r w:rsidRPr="003F13CA">
        <w:rPr>
          <w:rFonts w:eastAsia="Times New Roman" w:cs="Arial"/>
          <w:lang w:eastAsia="pl-PL"/>
        </w:rPr>
        <w:t>Publiczne Przedszkole im. Jasia i Małgosi w Sobolewie</w:t>
      </w:r>
      <w:r w:rsidR="00944CFC" w:rsidRPr="003F13CA">
        <w:rPr>
          <w:rFonts w:eastAsia="Times New Roman" w:cs="Arial"/>
          <w:lang w:eastAsia="pl-PL"/>
        </w:rPr>
        <w:t>,</w:t>
      </w:r>
      <w:r w:rsidRPr="003F13CA">
        <w:rPr>
          <w:rFonts w:eastAsia="Times New Roman" w:cs="Arial"/>
          <w:lang w:eastAsia="pl-PL"/>
        </w:rPr>
        <w:t xml:space="preserve"> </w:t>
      </w:r>
    </w:p>
    <w:p w14:paraId="41E1A93E" w14:textId="5ED1C86A" w:rsidR="002229DB" w:rsidRPr="003F13CA" w:rsidRDefault="002229DB" w:rsidP="00ED230C">
      <w:pPr>
        <w:pStyle w:val="Akapitzlist"/>
        <w:numPr>
          <w:ilvl w:val="0"/>
          <w:numId w:val="2"/>
        </w:numPr>
        <w:spacing w:after="240" w:line="360" w:lineRule="auto"/>
        <w:rPr>
          <w:rFonts w:eastAsia="Times New Roman" w:cs="Arial"/>
          <w:lang w:eastAsia="pl-PL"/>
        </w:rPr>
      </w:pPr>
      <w:r w:rsidRPr="003F13CA">
        <w:rPr>
          <w:rFonts w:eastAsia="Times New Roman" w:cs="Arial"/>
          <w:lang w:eastAsia="pl-PL"/>
        </w:rPr>
        <w:t>Publiczny Żłobek w Sobolewie,</w:t>
      </w:r>
    </w:p>
    <w:p w14:paraId="7BD9E826" w14:textId="3B9A3B8F" w:rsidR="000B708B" w:rsidRPr="003F13CA" w:rsidRDefault="000B708B" w:rsidP="00ED230C">
      <w:pPr>
        <w:pStyle w:val="Akapitzlist"/>
        <w:numPr>
          <w:ilvl w:val="0"/>
          <w:numId w:val="2"/>
        </w:numPr>
        <w:spacing w:after="240" w:line="360" w:lineRule="auto"/>
        <w:rPr>
          <w:rFonts w:cs="Arial"/>
        </w:rPr>
      </w:pPr>
      <w:r w:rsidRPr="003F13CA">
        <w:rPr>
          <w:rFonts w:eastAsia="Times New Roman" w:cs="Arial"/>
          <w:lang w:eastAsia="pl-PL"/>
        </w:rPr>
        <w:t>Zespół Szkolno-Przedszkolny w Gończycach</w:t>
      </w:r>
      <w:r w:rsidR="00944CFC" w:rsidRPr="003F13CA">
        <w:rPr>
          <w:rFonts w:eastAsia="Times New Roman" w:cs="Arial"/>
          <w:lang w:eastAsia="pl-PL"/>
        </w:rPr>
        <w:t>.</w:t>
      </w:r>
    </w:p>
    <w:p w14:paraId="28B4E443" w14:textId="59CDD6C1" w:rsidR="002A2940" w:rsidRPr="003F13CA" w:rsidRDefault="000B708B" w:rsidP="005604B2">
      <w:pPr>
        <w:spacing w:after="240" w:line="360" w:lineRule="auto"/>
        <w:ind w:firstLine="708"/>
        <w:rPr>
          <w:rFonts w:cs="Arial"/>
        </w:rPr>
      </w:pPr>
      <w:r w:rsidRPr="003F13CA">
        <w:rPr>
          <w:rFonts w:cs="Arial"/>
        </w:rPr>
        <w:t xml:space="preserve">Szczegółowe informacje na temat </w:t>
      </w:r>
      <w:r w:rsidR="002A2940" w:rsidRPr="003F13CA">
        <w:rPr>
          <w:rFonts w:cs="Arial"/>
        </w:rPr>
        <w:t>placówek</w:t>
      </w:r>
      <w:r w:rsidRPr="003F13CA">
        <w:rPr>
          <w:rFonts w:cs="Arial"/>
        </w:rPr>
        <w:t xml:space="preserve"> oświatowych </w:t>
      </w:r>
      <w:r w:rsidR="002229DB" w:rsidRPr="003F13CA">
        <w:rPr>
          <w:rFonts w:cs="Arial"/>
        </w:rPr>
        <w:t xml:space="preserve">i opiekuńczych </w:t>
      </w:r>
      <w:r w:rsidR="00944CFC" w:rsidRPr="003F13CA">
        <w:rPr>
          <w:rFonts w:cs="Arial"/>
        </w:rPr>
        <w:t>zawarte</w:t>
      </w:r>
      <w:r w:rsidR="002A2940" w:rsidRPr="003F13CA">
        <w:rPr>
          <w:rFonts w:cs="Arial"/>
        </w:rPr>
        <w:t xml:space="preserve"> zostały w załącznikach do niniejszego raportu: </w:t>
      </w:r>
    </w:p>
    <w:p w14:paraId="507A38E0" w14:textId="3E517C40" w:rsidR="002A2940" w:rsidRPr="003F13CA" w:rsidRDefault="002A2940" w:rsidP="00ED230C">
      <w:pPr>
        <w:pStyle w:val="Akapitzlist"/>
        <w:numPr>
          <w:ilvl w:val="0"/>
          <w:numId w:val="7"/>
        </w:numPr>
        <w:spacing w:after="240" w:line="360" w:lineRule="auto"/>
        <w:rPr>
          <w:rFonts w:cs="Arial"/>
        </w:rPr>
      </w:pPr>
      <w:r w:rsidRPr="003F13CA">
        <w:rPr>
          <w:rFonts w:cs="Arial"/>
        </w:rPr>
        <w:t xml:space="preserve">Załącznik nr 1 - Zatrudnienie nauczycieli, pracowników obsługi szkół i przedszkoli w roku szkolnym </w:t>
      </w:r>
      <w:r w:rsidR="00676B86" w:rsidRPr="003F13CA">
        <w:rPr>
          <w:rFonts w:cs="Arial"/>
        </w:rPr>
        <w:t>20</w:t>
      </w:r>
      <w:r w:rsidR="00B92F91" w:rsidRPr="003F13CA">
        <w:rPr>
          <w:rFonts w:cs="Arial"/>
        </w:rPr>
        <w:t>2</w:t>
      </w:r>
      <w:r w:rsidR="00415311" w:rsidRPr="003F13CA">
        <w:rPr>
          <w:rFonts w:cs="Arial"/>
        </w:rPr>
        <w:t>4</w:t>
      </w:r>
      <w:r w:rsidRPr="003F13CA">
        <w:rPr>
          <w:rFonts w:cs="Arial"/>
        </w:rPr>
        <w:t>/</w:t>
      </w:r>
      <w:r w:rsidR="00676B86" w:rsidRPr="003F13CA">
        <w:rPr>
          <w:rFonts w:cs="Arial"/>
        </w:rPr>
        <w:t>202</w:t>
      </w:r>
      <w:r w:rsidR="00415311" w:rsidRPr="003F13CA">
        <w:rPr>
          <w:rFonts w:cs="Arial"/>
        </w:rPr>
        <w:t>5</w:t>
      </w:r>
      <w:r w:rsidRPr="003F13CA">
        <w:rPr>
          <w:rFonts w:cs="Arial"/>
        </w:rPr>
        <w:t xml:space="preserve"> (stan wg SIO 30.09.</w:t>
      </w:r>
      <w:r w:rsidR="00676B86" w:rsidRPr="003F13CA">
        <w:rPr>
          <w:rFonts w:cs="Arial"/>
        </w:rPr>
        <w:t>20</w:t>
      </w:r>
      <w:r w:rsidR="00166C69" w:rsidRPr="003F13CA">
        <w:rPr>
          <w:rFonts w:cs="Arial"/>
        </w:rPr>
        <w:t>2</w:t>
      </w:r>
      <w:r w:rsidR="00042ADC">
        <w:rPr>
          <w:rFonts w:cs="Arial"/>
        </w:rPr>
        <w:t>4</w:t>
      </w:r>
      <w:r w:rsidRPr="003F13CA">
        <w:rPr>
          <w:rFonts w:cs="Arial"/>
        </w:rPr>
        <w:t xml:space="preserve"> r.)</w:t>
      </w:r>
      <w:r w:rsidR="00944CFC" w:rsidRPr="003F13CA">
        <w:rPr>
          <w:rFonts w:cs="Arial"/>
        </w:rPr>
        <w:t>,</w:t>
      </w:r>
    </w:p>
    <w:p w14:paraId="792FAA24" w14:textId="77777777" w:rsidR="0076074C" w:rsidRPr="003F13CA" w:rsidRDefault="002A2940" w:rsidP="00ED230C">
      <w:pPr>
        <w:pStyle w:val="Akapitzlist"/>
        <w:numPr>
          <w:ilvl w:val="0"/>
          <w:numId w:val="7"/>
        </w:numPr>
        <w:spacing w:after="240" w:line="360" w:lineRule="auto"/>
        <w:rPr>
          <w:rFonts w:eastAsia="Times New Roman" w:cs="Arial"/>
          <w:b/>
          <w:lang w:eastAsia="ar-SA"/>
        </w:rPr>
      </w:pPr>
      <w:r w:rsidRPr="003F13CA">
        <w:rPr>
          <w:rFonts w:cs="Arial"/>
        </w:rPr>
        <w:t xml:space="preserve">Załącznik nr 2 - </w:t>
      </w:r>
      <w:r w:rsidRPr="003F13CA">
        <w:rPr>
          <w:rFonts w:eastAsia="Times New Roman" w:cs="Arial"/>
          <w:lang w:eastAsia="ar-SA"/>
        </w:rPr>
        <w:t>Liczba uczniów i oddziałów w szkołach podstawowych</w:t>
      </w:r>
      <w:r w:rsidR="00147BEE" w:rsidRPr="003F13CA">
        <w:rPr>
          <w:rFonts w:eastAsia="Times New Roman" w:cs="Arial"/>
          <w:lang w:eastAsia="ar-SA"/>
        </w:rPr>
        <w:t xml:space="preserve"> </w:t>
      </w:r>
    </w:p>
    <w:p w14:paraId="4531C608" w14:textId="06429813" w:rsidR="002A2940" w:rsidRPr="003F13CA" w:rsidRDefault="0076074C" w:rsidP="00ED230C">
      <w:pPr>
        <w:pStyle w:val="Akapitzlist"/>
        <w:numPr>
          <w:ilvl w:val="0"/>
          <w:numId w:val="7"/>
        </w:numPr>
        <w:spacing w:after="240" w:line="360" w:lineRule="auto"/>
        <w:rPr>
          <w:rFonts w:eastAsia="Times New Roman" w:cs="Arial"/>
          <w:b/>
          <w:lang w:eastAsia="ar-SA"/>
        </w:rPr>
      </w:pPr>
      <w:r w:rsidRPr="003F13CA">
        <w:rPr>
          <w:rFonts w:eastAsia="Times New Roman" w:cs="Arial"/>
          <w:lang w:eastAsia="ar-SA"/>
        </w:rPr>
        <w:t>Załącznik nr 3</w:t>
      </w:r>
      <w:r w:rsidR="00147BEE" w:rsidRPr="003F13CA">
        <w:rPr>
          <w:rFonts w:eastAsia="Times New Roman" w:cs="Arial"/>
          <w:lang w:eastAsia="ar-SA"/>
        </w:rPr>
        <w:t xml:space="preserve"> </w:t>
      </w:r>
      <w:r w:rsidR="00166C69" w:rsidRPr="003F13CA">
        <w:rPr>
          <w:rFonts w:eastAsia="Times New Roman" w:cs="Arial"/>
          <w:lang w:eastAsia="ar-SA"/>
        </w:rPr>
        <w:t xml:space="preserve">liczba dzieci i oddziałów w </w:t>
      </w:r>
      <w:r w:rsidR="00147BEE" w:rsidRPr="003F13CA">
        <w:rPr>
          <w:rFonts w:eastAsia="Times New Roman" w:cs="Arial"/>
          <w:lang w:eastAsia="ar-SA"/>
        </w:rPr>
        <w:t>przedszkolach</w:t>
      </w:r>
      <w:r w:rsidR="002A2940" w:rsidRPr="003F13CA">
        <w:rPr>
          <w:rFonts w:eastAsia="Times New Roman" w:cs="Arial"/>
          <w:lang w:eastAsia="ar-SA"/>
        </w:rPr>
        <w:t xml:space="preserve"> w roku szkolnym </w:t>
      </w:r>
      <w:r w:rsidR="00676B86" w:rsidRPr="003F13CA">
        <w:rPr>
          <w:rFonts w:eastAsia="Times New Roman" w:cs="Arial"/>
          <w:lang w:eastAsia="ar-SA"/>
        </w:rPr>
        <w:t>20</w:t>
      </w:r>
      <w:r w:rsidR="00B92F91" w:rsidRPr="003F13CA">
        <w:rPr>
          <w:rFonts w:eastAsia="Times New Roman" w:cs="Arial"/>
          <w:lang w:eastAsia="ar-SA"/>
        </w:rPr>
        <w:t>2</w:t>
      </w:r>
      <w:r w:rsidR="00042ADC">
        <w:rPr>
          <w:rFonts w:eastAsia="Times New Roman" w:cs="Arial"/>
          <w:lang w:eastAsia="ar-SA"/>
        </w:rPr>
        <w:t>4</w:t>
      </w:r>
      <w:r w:rsidR="002A2940" w:rsidRPr="003F13CA">
        <w:rPr>
          <w:rFonts w:eastAsia="Times New Roman" w:cs="Arial"/>
          <w:lang w:eastAsia="ar-SA"/>
        </w:rPr>
        <w:t>/</w:t>
      </w:r>
      <w:r w:rsidR="00676B86" w:rsidRPr="003F13CA">
        <w:rPr>
          <w:rFonts w:eastAsia="Times New Roman" w:cs="Arial"/>
          <w:lang w:eastAsia="ar-SA"/>
        </w:rPr>
        <w:t>202</w:t>
      </w:r>
      <w:r w:rsidR="00042ADC">
        <w:rPr>
          <w:rFonts w:eastAsia="Times New Roman" w:cs="Arial"/>
          <w:lang w:eastAsia="ar-SA"/>
        </w:rPr>
        <w:t>5</w:t>
      </w:r>
      <w:r w:rsidR="002A2940" w:rsidRPr="003F13CA">
        <w:rPr>
          <w:rFonts w:eastAsia="Times New Roman" w:cs="Arial"/>
          <w:lang w:eastAsia="ar-SA"/>
        </w:rPr>
        <w:t xml:space="preserve"> </w:t>
      </w:r>
      <w:r w:rsidR="002A2940" w:rsidRPr="003F13CA">
        <w:rPr>
          <w:rFonts w:cs="Arial"/>
        </w:rPr>
        <w:t>(stan wg SIO 30.09.</w:t>
      </w:r>
      <w:r w:rsidR="00676B86" w:rsidRPr="003F13CA">
        <w:rPr>
          <w:rFonts w:cs="Arial"/>
        </w:rPr>
        <w:t>20</w:t>
      </w:r>
      <w:r w:rsidR="00166C69" w:rsidRPr="003F13CA">
        <w:rPr>
          <w:rFonts w:cs="Arial"/>
        </w:rPr>
        <w:t>2</w:t>
      </w:r>
      <w:r w:rsidR="00415311" w:rsidRPr="003F13CA">
        <w:rPr>
          <w:rFonts w:cs="Arial"/>
        </w:rPr>
        <w:t>4</w:t>
      </w:r>
      <w:r w:rsidR="002A2940" w:rsidRPr="003F13CA">
        <w:rPr>
          <w:rFonts w:cs="Arial"/>
        </w:rPr>
        <w:t xml:space="preserve"> r.)</w:t>
      </w:r>
      <w:r w:rsidR="00944CFC" w:rsidRPr="003F13CA">
        <w:rPr>
          <w:rFonts w:cs="Arial"/>
        </w:rPr>
        <w:t>,</w:t>
      </w:r>
    </w:p>
    <w:p w14:paraId="549806E0" w14:textId="6E756721" w:rsidR="002229DB" w:rsidRPr="003F13CA" w:rsidRDefault="002229DB" w:rsidP="00ED230C">
      <w:pPr>
        <w:pStyle w:val="Akapitzlist"/>
        <w:numPr>
          <w:ilvl w:val="0"/>
          <w:numId w:val="7"/>
        </w:numPr>
        <w:spacing w:after="240" w:line="360" w:lineRule="auto"/>
        <w:rPr>
          <w:rFonts w:cs="Arial"/>
        </w:rPr>
      </w:pPr>
      <w:r w:rsidRPr="003F13CA">
        <w:rPr>
          <w:rFonts w:cs="Arial"/>
        </w:rPr>
        <w:t xml:space="preserve">Załącznik nr </w:t>
      </w:r>
      <w:r w:rsidR="00981EF3">
        <w:rPr>
          <w:rFonts w:cs="Arial"/>
        </w:rPr>
        <w:t>4</w:t>
      </w:r>
      <w:r w:rsidRPr="003F13CA">
        <w:rPr>
          <w:rFonts w:cs="Arial"/>
        </w:rPr>
        <w:t xml:space="preserve"> </w:t>
      </w:r>
      <w:r w:rsidR="00A70401" w:rsidRPr="003F13CA">
        <w:rPr>
          <w:rFonts w:cs="Arial"/>
        </w:rPr>
        <w:t>–</w:t>
      </w:r>
      <w:r w:rsidRPr="003F13CA">
        <w:rPr>
          <w:rFonts w:cs="Arial"/>
        </w:rPr>
        <w:t xml:space="preserve"> </w:t>
      </w:r>
      <w:bookmarkStart w:id="16" w:name="_Hlk41640358"/>
      <w:r w:rsidR="00A70401" w:rsidRPr="003F13CA">
        <w:rPr>
          <w:rFonts w:cs="Arial"/>
        </w:rPr>
        <w:t>Informacje nt. Publicznego Żłobka w Sobolewie</w:t>
      </w:r>
      <w:r w:rsidR="00A55943" w:rsidRPr="003F13CA">
        <w:rPr>
          <w:rFonts w:cs="Arial"/>
        </w:rPr>
        <w:t xml:space="preserve"> </w:t>
      </w:r>
      <w:r w:rsidR="00981EF3">
        <w:rPr>
          <w:rFonts w:cs="Arial"/>
        </w:rPr>
        <w:t>za 2025 rok</w:t>
      </w:r>
    </w:p>
    <w:p w14:paraId="0431BE75" w14:textId="7DB0AACC" w:rsidR="00FE43E5" w:rsidRPr="003F13CA" w:rsidRDefault="00EB6FCC" w:rsidP="00E37B97">
      <w:pPr>
        <w:widowControl w:val="0"/>
        <w:suppressAutoHyphens/>
        <w:spacing w:after="240" w:line="360" w:lineRule="auto"/>
        <w:ind w:firstLine="567"/>
        <w:rPr>
          <w:rFonts w:cs="Arial"/>
        </w:rPr>
      </w:pPr>
      <w:bookmarkStart w:id="17" w:name="_Hlk231192464"/>
      <w:bookmarkEnd w:id="16"/>
      <w:r w:rsidRPr="003F13CA">
        <w:rPr>
          <w:rFonts w:eastAsia="Lucida Sans Unicode" w:cs="Arial"/>
          <w:kern w:val="1"/>
          <w:lang w:eastAsia="ar-SA" w:bidi="x-none"/>
        </w:rPr>
        <w:t>Od 1 września</w:t>
      </w:r>
      <w:r w:rsidRPr="003F13CA">
        <w:rPr>
          <w:rFonts w:cs="Arial"/>
        </w:rPr>
        <w:t xml:space="preserve"> 2021r. </w:t>
      </w:r>
      <w:r w:rsidR="00FE43E5" w:rsidRPr="003F13CA">
        <w:rPr>
          <w:rFonts w:cs="Arial"/>
        </w:rPr>
        <w:t>Publiczna Szkoła Podstawowa w Anielowie</w:t>
      </w:r>
      <w:r w:rsidRPr="003F13CA">
        <w:rPr>
          <w:rFonts w:cs="Arial"/>
        </w:rPr>
        <w:t xml:space="preserve"> oraz </w:t>
      </w:r>
      <w:r w:rsidR="00FE43E5" w:rsidRPr="003F13CA">
        <w:rPr>
          <w:rFonts w:cs="Arial"/>
        </w:rPr>
        <w:t>Publiczna Szkoła Podstawowa w Kaleniu Drugim</w:t>
      </w:r>
      <w:r w:rsidR="0089318F" w:rsidRPr="003F13CA">
        <w:rPr>
          <w:rFonts w:cs="Arial"/>
        </w:rPr>
        <w:t xml:space="preserve"> są prowadzone przez</w:t>
      </w:r>
      <w:r w:rsidR="00E2120E" w:rsidRPr="003F13CA">
        <w:rPr>
          <w:rFonts w:cs="Arial"/>
        </w:rPr>
        <w:t xml:space="preserve"> Stowarzyszeni</w:t>
      </w:r>
      <w:r w:rsidR="0089318F" w:rsidRPr="003F13CA">
        <w:rPr>
          <w:rFonts w:cs="Arial"/>
        </w:rPr>
        <w:t>e</w:t>
      </w:r>
      <w:r w:rsidR="00E2120E" w:rsidRPr="003F13CA">
        <w:rPr>
          <w:rFonts w:cs="Arial"/>
        </w:rPr>
        <w:t xml:space="preserve"> Ziemi Sobolewskiej ,,RozwijaMy</w:t>
      </w:r>
      <w:r w:rsidR="0089318F" w:rsidRPr="003F13CA">
        <w:rPr>
          <w:rFonts w:cs="Arial"/>
        </w:rPr>
        <w:t>”.</w:t>
      </w:r>
      <w:r w:rsidR="007C262B" w:rsidRPr="003F13CA">
        <w:rPr>
          <w:rFonts w:cs="Arial"/>
        </w:rPr>
        <w:t xml:space="preserve"> Gmina Sobolew przekazuje placówkom dotacje podmiotowe</w:t>
      </w:r>
      <w:r w:rsidR="002368E4">
        <w:rPr>
          <w:rFonts w:cs="Arial"/>
        </w:rPr>
        <w:br/>
      </w:r>
      <w:r w:rsidR="00510A4C" w:rsidRPr="003F13CA">
        <w:rPr>
          <w:rFonts w:cs="Arial"/>
        </w:rPr>
        <w:t>i celowe</w:t>
      </w:r>
      <w:r w:rsidR="007C262B" w:rsidRPr="003F13CA">
        <w:rPr>
          <w:rFonts w:cs="Arial"/>
        </w:rPr>
        <w:t xml:space="preserve"> dla publicznych jednostek oświatowych</w:t>
      </w:r>
      <w:r w:rsidR="005A0AC8" w:rsidRPr="003F13CA">
        <w:rPr>
          <w:rFonts w:cs="Arial"/>
        </w:rPr>
        <w:t xml:space="preserve"> </w:t>
      </w:r>
      <w:r w:rsidR="002012A9" w:rsidRPr="003F13CA">
        <w:rPr>
          <w:rFonts w:cs="Arial"/>
        </w:rPr>
        <w:t>w 202</w:t>
      </w:r>
      <w:r w:rsidR="00E37B97" w:rsidRPr="003F13CA">
        <w:rPr>
          <w:rFonts w:cs="Arial"/>
        </w:rPr>
        <w:t>5</w:t>
      </w:r>
      <w:r w:rsidR="002012A9" w:rsidRPr="003F13CA">
        <w:rPr>
          <w:rFonts w:cs="Arial"/>
        </w:rPr>
        <w:t xml:space="preserve"> przekazała stowarzyszeniu dotację w łącznej kwocie </w:t>
      </w:r>
      <w:r w:rsidR="00DB1194" w:rsidRPr="003F13CA">
        <w:t>4 523 501,59 zł</w:t>
      </w:r>
      <w:r w:rsidR="002012A9" w:rsidRPr="003F13CA">
        <w:rPr>
          <w:rFonts w:cs="Arial"/>
        </w:rPr>
        <w:t>.</w:t>
      </w:r>
    </w:p>
    <w:p w14:paraId="2C634805" w14:textId="3F07C520" w:rsidR="00510BC8" w:rsidRPr="003F13CA" w:rsidRDefault="00510BC8">
      <w:pPr>
        <w:rPr>
          <w:rFonts w:cs="Arial"/>
        </w:rPr>
      </w:pPr>
      <w:r w:rsidRPr="003F13CA">
        <w:rPr>
          <w:rFonts w:cs="Arial"/>
        </w:rPr>
        <w:br w:type="page"/>
      </w:r>
    </w:p>
    <w:p w14:paraId="481A392C" w14:textId="148DC24C" w:rsidR="00627806" w:rsidRPr="003F13CA" w:rsidRDefault="00627806" w:rsidP="0061022B">
      <w:pPr>
        <w:pStyle w:val="Nagwek2"/>
        <w:rPr>
          <w:rFonts w:cs="Arial"/>
        </w:rPr>
      </w:pPr>
      <w:bookmarkStart w:id="18" w:name="_Toc199929044"/>
      <w:bookmarkStart w:id="19" w:name="_Toc231303636"/>
      <w:bookmarkEnd w:id="17"/>
      <w:r w:rsidRPr="003F13CA">
        <w:rPr>
          <w:rFonts w:cs="Arial"/>
        </w:rPr>
        <w:lastRenderedPageBreak/>
        <w:t>Podstawowe informacje o budżecie Gminy Sobolew w 202</w:t>
      </w:r>
      <w:r w:rsidR="0080355C">
        <w:rPr>
          <w:rFonts w:cs="Arial"/>
        </w:rPr>
        <w:t>5</w:t>
      </w:r>
      <w:r w:rsidRPr="003F13CA">
        <w:rPr>
          <w:rFonts w:cs="Arial"/>
        </w:rPr>
        <w:t xml:space="preserve"> r.</w:t>
      </w:r>
      <w:bookmarkEnd w:id="18"/>
      <w:bookmarkEnd w:id="19"/>
      <w:r w:rsidRPr="003F13CA">
        <w:rPr>
          <w:rFonts w:cs="Arial"/>
        </w:rPr>
        <w:t xml:space="preserve"> </w:t>
      </w:r>
    </w:p>
    <w:p w14:paraId="10573232" w14:textId="07DED80C" w:rsidR="00B8065A" w:rsidRPr="003F13CA" w:rsidRDefault="006C48BB" w:rsidP="002368E4">
      <w:pPr>
        <w:spacing w:after="240" w:line="360" w:lineRule="auto"/>
        <w:rPr>
          <w:rFonts w:cs="Arial"/>
          <w:lang w:eastAsia="ar-SA"/>
        </w:rPr>
      </w:pPr>
      <w:r w:rsidRPr="003F13CA">
        <w:rPr>
          <w:rFonts w:cs="Arial"/>
          <w:lang w:eastAsia="ar-SA"/>
        </w:rPr>
        <w:t>Budżet Gminy Sobolew na 202</w:t>
      </w:r>
      <w:r w:rsidR="00B8065A" w:rsidRPr="003F13CA">
        <w:rPr>
          <w:rFonts w:cs="Arial"/>
          <w:lang w:eastAsia="ar-SA"/>
        </w:rPr>
        <w:t>5</w:t>
      </w:r>
      <w:r w:rsidRPr="003F13CA">
        <w:rPr>
          <w:rFonts w:cs="Arial"/>
          <w:lang w:eastAsia="ar-SA"/>
        </w:rPr>
        <w:t xml:space="preserve"> rok został uchwalony </w:t>
      </w:r>
      <w:r w:rsidR="00B8065A" w:rsidRPr="003F13CA">
        <w:rPr>
          <w:rFonts w:cs="Arial"/>
          <w:lang w:eastAsia="ar-SA"/>
        </w:rPr>
        <w:t xml:space="preserve">uchwała Rady Gminy Sobolew XI/71/2024 </w:t>
      </w:r>
      <w:r w:rsidRPr="003F13CA">
        <w:rPr>
          <w:rFonts w:cs="Arial"/>
          <w:lang w:eastAsia="ar-SA"/>
        </w:rPr>
        <w:t xml:space="preserve">w dniu </w:t>
      </w:r>
      <w:r w:rsidR="00B8065A" w:rsidRPr="003F13CA">
        <w:rPr>
          <w:rFonts w:cs="Arial"/>
          <w:lang w:eastAsia="ar-SA"/>
        </w:rPr>
        <w:t>19</w:t>
      </w:r>
      <w:r w:rsidRPr="003F13CA">
        <w:rPr>
          <w:rFonts w:cs="Arial"/>
          <w:lang w:eastAsia="ar-SA"/>
        </w:rPr>
        <w:t xml:space="preserve"> grudnia</w:t>
      </w:r>
      <w:r w:rsidR="00B8065A" w:rsidRPr="003F13CA">
        <w:rPr>
          <w:rFonts w:cs="Arial"/>
          <w:lang w:eastAsia="ar-SA"/>
        </w:rPr>
        <w:t xml:space="preserve"> 2024r.</w:t>
      </w:r>
    </w:p>
    <w:p w14:paraId="0004554F" w14:textId="07C14FCB" w:rsidR="00F6084E" w:rsidRPr="003F13CA" w:rsidRDefault="00F6084E" w:rsidP="00521EEC">
      <w:pPr>
        <w:pStyle w:val="Nagwek3"/>
      </w:pPr>
      <w:bookmarkStart w:id="20" w:name="_Toc231303637"/>
      <w:r w:rsidRPr="003F13CA">
        <w:t>Dochody</w:t>
      </w:r>
      <w:bookmarkEnd w:id="20"/>
    </w:p>
    <w:p w14:paraId="41495705" w14:textId="77777777" w:rsidR="00F6084E" w:rsidRPr="003F13CA" w:rsidRDefault="00F6084E" w:rsidP="00F6084E">
      <w:pPr>
        <w:pStyle w:val="Wprowadzeniewartociwyrnionej"/>
        <w:rPr>
          <w:rFonts w:ascii="Arial" w:hAnsi="Arial" w:cs="Arial"/>
          <w:color w:val="auto"/>
          <w:sz w:val="22"/>
        </w:rPr>
      </w:pPr>
      <w:r w:rsidRPr="003F13CA">
        <w:rPr>
          <w:rFonts w:ascii="Arial" w:hAnsi="Arial" w:cs="Arial"/>
          <w:color w:val="auto"/>
          <w:sz w:val="22"/>
        </w:rPr>
        <w:t>Dochody ogółem</w:t>
      </w:r>
    </w:p>
    <w:p w14:paraId="359C31CF" w14:textId="77777777" w:rsidR="00F6084E" w:rsidRPr="003F13CA" w:rsidRDefault="00F6084E" w:rsidP="00F6084E">
      <w:pPr>
        <w:pStyle w:val="Wartowyrniona"/>
        <w:rPr>
          <w:rFonts w:ascii="Arial" w:hAnsi="Arial" w:cs="Arial"/>
          <w:sz w:val="22"/>
        </w:rPr>
      </w:pPr>
      <w:r w:rsidRPr="003F13CA">
        <w:rPr>
          <w:rFonts w:ascii="Arial" w:hAnsi="Arial" w:cs="Arial"/>
          <w:sz w:val="22"/>
        </w:rPr>
        <w:t>66 139 689,27 zł</w:t>
      </w:r>
    </w:p>
    <w:p w14:paraId="442FB57B" w14:textId="77777777" w:rsidR="00F6084E" w:rsidRPr="003F13CA" w:rsidRDefault="00F6084E" w:rsidP="00F6084E">
      <w:pPr>
        <w:pStyle w:val="Wyjanieniewartociwyrnionej"/>
        <w:rPr>
          <w:rFonts w:ascii="Arial" w:hAnsi="Arial" w:cs="Arial"/>
          <w:sz w:val="22"/>
        </w:rPr>
      </w:pPr>
      <w:r w:rsidRPr="003F13CA">
        <w:rPr>
          <w:rFonts w:ascii="Arial" w:hAnsi="Arial" w:cs="Arial"/>
          <w:sz w:val="22"/>
        </w:rPr>
        <w:t>wykonane w 2025 r.</w:t>
      </w:r>
    </w:p>
    <w:p w14:paraId="7551FD02" w14:textId="77777777" w:rsidR="00F6084E" w:rsidRPr="003F13CA" w:rsidRDefault="00F6084E" w:rsidP="00F6084E">
      <w:pPr>
        <w:pStyle w:val="Wartopodkrelona"/>
        <w:rPr>
          <w:rFonts w:ascii="Arial" w:hAnsi="Arial" w:cs="Arial"/>
          <w:sz w:val="22"/>
        </w:rPr>
      </w:pPr>
      <w:r w:rsidRPr="003F13CA">
        <w:rPr>
          <w:rFonts w:ascii="Arial" w:hAnsi="Arial" w:cs="Arial"/>
          <w:sz w:val="22"/>
        </w:rPr>
        <w:t>+8,01%</w:t>
      </w:r>
    </w:p>
    <w:p w14:paraId="656420F2"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do roku 2024</w:t>
      </w:r>
    </w:p>
    <w:p w14:paraId="4D50E16B" w14:textId="77777777" w:rsidR="00F6084E" w:rsidRPr="003F13CA" w:rsidRDefault="00F6084E" w:rsidP="00F6084E">
      <w:pPr>
        <w:pStyle w:val="Wprowadzeniewartociwyrnionej"/>
        <w:rPr>
          <w:rFonts w:ascii="Arial" w:hAnsi="Arial" w:cs="Arial"/>
          <w:color w:val="auto"/>
          <w:sz w:val="22"/>
        </w:rPr>
      </w:pPr>
      <w:r w:rsidRPr="003F13CA">
        <w:rPr>
          <w:rFonts w:ascii="Arial" w:hAnsi="Arial" w:cs="Arial"/>
          <w:color w:val="auto"/>
          <w:sz w:val="22"/>
        </w:rPr>
        <w:t>Dochody ogółem na mieszkańca</w:t>
      </w:r>
    </w:p>
    <w:p w14:paraId="32E4A93A" w14:textId="77777777" w:rsidR="00F6084E" w:rsidRPr="003F13CA" w:rsidRDefault="00F6084E" w:rsidP="00F6084E">
      <w:pPr>
        <w:pStyle w:val="Wartowyrniona"/>
        <w:rPr>
          <w:rFonts w:ascii="Arial" w:hAnsi="Arial" w:cs="Arial"/>
          <w:sz w:val="22"/>
        </w:rPr>
      </w:pPr>
      <w:r w:rsidRPr="003F13CA">
        <w:rPr>
          <w:rFonts w:ascii="Arial" w:hAnsi="Arial" w:cs="Arial"/>
          <w:sz w:val="22"/>
        </w:rPr>
        <w:t>8 227,35 zł</w:t>
      </w:r>
    </w:p>
    <w:p w14:paraId="093CEA5E" w14:textId="77777777" w:rsidR="00F6084E" w:rsidRPr="003F13CA" w:rsidRDefault="00F6084E" w:rsidP="00F6084E">
      <w:pPr>
        <w:pStyle w:val="Wyjanieniewartociwyrnionej"/>
        <w:rPr>
          <w:rFonts w:ascii="Arial" w:hAnsi="Arial" w:cs="Arial"/>
          <w:sz w:val="22"/>
        </w:rPr>
      </w:pPr>
      <w:r w:rsidRPr="003F13CA">
        <w:rPr>
          <w:rFonts w:ascii="Arial" w:hAnsi="Arial" w:cs="Arial"/>
          <w:sz w:val="22"/>
        </w:rPr>
        <w:t>wykonane w 2025 r.</w:t>
      </w:r>
    </w:p>
    <w:p w14:paraId="00F7D8E4" w14:textId="77777777" w:rsidR="00F6084E" w:rsidRPr="003F13CA" w:rsidRDefault="00F6084E" w:rsidP="00F6084E">
      <w:pPr>
        <w:pStyle w:val="Wartopodkrelona"/>
        <w:rPr>
          <w:rFonts w:ascii="Arial" w:hAnsi="Arial" w:cs="Arial"/>
          <w:sz w:val="22"/>
        </w:rPr>
      </w:pPr>
      <w:r w:rsidRPr="003F13CA">
        <w:rPr>
          <w:rFonts w:ascii="Arial" w:hAnsi="Arial" w:cs="Arial"/>
          <w:sz w:val="22"/>
        </w:rPr>
        <w:t>+8,84%</w:t>
      </w:r>
    </w:p>
    <w:p w14:paraId="3F4853E8"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do roku 2024</w:t>
      </w:r>
    </w:p>
    <w:p w14:paraId="54C7C425" w14:textId="77777777" w:rsidR="00F6084E" w:rsidRPr="003F13CA" w:rsidRDefault="00F6084E" w:rsidP="00F6084E">
      <w:pPr>
        <w:pStyle w:val="Wprowadzeniewartocipodkrelonej"/>
        <w:rPr>
          <w:rFonts w:ascii="Arial" w:hAnsi="Arial" w:cs="Arial"/>
          <w:sz w:val="22"/>
        </w:rPr>
      </w:pPr>
      <w:r w:rsidRPr="003F13CA">
        <w:rPr>
          <w:rFonts w:ascii="Arial" w:hAnsi="Arial" w:cs="Arial"/>
          <w:sz w:val="22"/>
        </w:rPr>
        <w:t>Dochody bieżące na mieszkańca</w:t>
      </w:r>
    </w:p>
    <w:p w14:paraId="0EBCB515" w14:textId="77777777" w:rsidR="00F6084E" w:rsidRPr="003F13CA" w:rsidRDefault="00F6084E" w:rsidP="00F6084E">
      <w:pPr>
        <w:pStyle w:val="Wartopodkrelona"/>
        <w:rPr>
          <w:rFonts w:ascii="Arial" w:hAnsi="Arial" w:cs="Arial"/>
          <w:sz w:val="22"/>
        </w:rPr>
      </w:pPr>
      <w:r w:rsidRPr="003F13CA">
        <w:rPr>
          <w:rFonts w:ascii="Arial" w:hAnsi="Arial" w:cs="Arial"/>
          <w:sz w:val="22"/>
        </w:rPr>
        <w:t>7 093,61 zł</w:t>
      </w:r>
    </w:p>
    <w:p w14:paraId="787BA0D8"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poziom transferów bieżących do budżetu.</w:t>
      </w:r>
    </w:p>
    <w:p w14:paraId="39D683D8" w14:textId="77777777" w:rsidR="00F6084E" w:rsidRPr="003F13CA" w:rsidRDefault="00F6084E" w:rsidP="00F6084E">
      <w:pPr>
        <w:pStyle w:val="Wprowadzeniewartocipodkrelonej"/>
        <w:rPr>
          <w:rFonts w:ascii="Arial" w:hAnsi="Arial" w:cs="Arial"/>
          <w:sz w:val="22"/>
        </w:rPr>
      </w:pPr>
      <w:r w:rsidRPr="003F13CA">
        <w:rPr>
          <w:rFonts w:ascii="Arial" w:hAnsi="Arial" w:cs="Arial"/>
          <w:sz w:val="22"/>
        </w:rPr>
        <w:t>Dochody majątkowe na mieszkańca</w:t>
      </w:r>
    </w:p>
    <w:p w14:paraId="758CB53B" w14:textId="77777777" w:rsidR="00F6084E" w:rsidRPr="003F13CA" w:rsidRDefault="00F6084E" w:rsidP="00F6084E">
      <w:pPr>
        <w:pStyle w:val="Wartopodkrelona"/>
        <w:rPr>
          <w:rFonts w:ascii="Arial" w:hAnsi="Arial" w:cs="Arial"/>
          <w:sz w:val="22"/>
        </w:rPr>
      </w:pPr>
      <w:r w:rsidRPr="003F13CA">
        <w:rPr>
          <w:rFonts w:ascii="Arial" w:hAnsi="Arial" w:cs="Arial"/>
          <w:sz w:val="22"/>
        </w:rPr>
        <w:t>1 133,75 zł</w:t>
      </w:r>
    </w:p>
    <w:p w14:paraId="32118861"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skuteczność działań w zakresie pozyskiwania dodatkowych środków na inwestycje.</w:t>
      </w:r>
    </w:p>
    <w:p w14:paraId="65A9B319" w14:textId="77777777" w:rsidR="00F6084E" w:rsidRPr="003F13CA" w:rsidRDefault="00F6084E" w:rsidP="00F6084E">
      <w:pPr>
        <w:pStyle w:val="Wprowadzeniewartocipodkrelonej"/>
        <w:rPr>
          <w:rFonts w:ascii="Arial" w:hAnsi="Arial" w:cs="Arial"/>
          <w:sz w:val="22"/>
        </w:rPr>
      </w:pPr>
      <w:r w:rsidRPr="003F13CA">
        <w:rPr>
          <w:rFonts w:ascii="Arial" w:hAnsi="Arial" w:cs="Arial"/>
          <w:sz w:val="22"/>
        </w:rPr>
        <w:t>Dochody własne na mieszkańca</w:t>
      </w:r>
    </w:p>
    <w:p w14:paraId="3A48B953" w14:textId="77777777" w:rsidR="00F6084E" w:rsidRPr="003F13CA" w:rsidRDefault="00F6084E" w:rsidP="00F6084E">
      <w:pPr>
        <w:pStyle w:val="Wartopodkrelona"/>
        <w:rPr>
          <w:rFonts w:ascii="Arial" w:hAnsi="Arial" w:cs="Arial"/>
          <w:sz w:val="22"/>
        </w:rPr>
      </w:pPr>
      <w:r w:rsidRPr="003F13CA">
        <w:rPr>
          <w:rFonts w:ascii="Arial" w:hAnsi="Arial" w:cs="Arial"/>
          <w:sz w:val="22"/>
        </w:rPr>
        <w:t>4 484,73 zł</w:t>
      </w:r>
    </w:p>
    <w:p w14:paraId="12FA6691"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poziom samodzielności finansowej jednostki i poziom elastyczności budżetu.</w:t>
      </w:r>
    </w:p>
    <w:p w14:paraId="2B3D921B" w14:textId="77777777" w:rsidR="00F6084E" w:rsidRPr="003F13CA" w:rsidRDefault="00F6084E" w:rsidP="00F6084E">
      <w:pPr>
        <w:pStyle w:val="Wprowadzeniewartocipodkrelonej"/>
        <w:rPr>
          <w:rFonts w:ascii="Arial" w:hAnsi="Arial" w:cs="Arial"/>
          <w:sz w:val="22"/>
        </w:rPr>
      </w:pPr>
      <w:r w:rsidRPr="003F13CA">
        <w:rPr>
          <w:rFonts w:ascii="Arial" w:hAnsi="Arial" w:cs="Arial"/>
          <w:sz w:val="22"/>
        </w:rPr>
        <w:lastRenderedPageBreak/>
        <w:t>Dochody unijne na mieszkańca</w:t>
      </w:r>
    </w:p>
    <w:p w14:paraId="741AEFF2" w14:textId="77777777" w:rsidR="00F6084E" w:rsidRPr="003F13CA" w:rsidRDefault="00F6084E" w:rsidP="00F6084E">
      <w:pPr>
        <w:pStyle w:val="Wartopodkrelona"/>
        <w:rPr>
          <w:rFonts w:ascii="Arial" w:hAnsi="Arial" w:cs="Arial"/>
          <w:sz w:val="22"/>
        </w:rPr>
      </w:pPr>
      <w:r w:rsidRPr="003F13CA">
        <w:rPr>
          <w:rFonts w:ascii="Arial" w:hAnsi="Arial" w:cs="Arial"/>
          <w:sz w:val="22"/>
        </w:rPr>
        <w:t>104,84 zł</w:t>
      </w:r>
    </w:p>
    <w:p w14:paraId="48740476"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aktywność jednostki w zakresie pozyskiwania środków zewnętrznych.</w:t>
      </w:r>
    </w:p>
    <w:p w14:paraId="00F69A66" w14:textId="6F03D470" w:rsidR="00F6084E" w:rsidRPr="003F13CA" w:rsidRDefault="00F6084E" w:rsidP="00510BC8">
      <w:pPr>
        <w:spacing w:after="240" w:line="360" w:lineRule="auto"/>
        <w:ind w:firstLine="680"/>
        <w:jc w:val="both"/>
        <w:rPr>
          <w:rFonts w:cs="Arial"/>
        </w:rPr>
      </w:pPr>
      <w:r w:rsidRPr="003F13CA">
        <w:rPr>
          <w:rFonts w:cs="Arial"/>
        </w:rPr>
        <w:t>Najważniejszym źródłem dochodów Gminy Sobolew w 2025 roku i jednocześnie źródłem dochodów własnych były wpływy z podatku dochodowego od osób fizycznych. Wpływy w kwocie 22 908 002,60 zł stanowiły 34,64% wszystkich dochodów Gminy. Pięć najistotniejszych pozycji po stronie dochodowej budżetu Gminy składa się łącznie na 82,57% wszystkich wpływów. Najważniejszym źródłem dochodów własnych Gminy Sobolew w 2025 roku były wpływy z podatku dochodowego od osób fizycznych, które wyniosły 22 908 002,60 zł i generowały 34,64% wpływów do budżetu. Istotnymi źródłami dochodów własnych gminy były również wpływy z podatku od nieruchomości, wpływy z usług oraz wpływy z innych lokalnych opłat pobieranych przez jednostki samorządu terytorialnego na podstawie odrębnych ustaw, wykonane odpowiednio w wysokości 4 777 667,81 zł, 3 071 707,79 zł</w:t>
      </w:r>
      <w:r w:rsidR="002368E4">
        <w:rPr>
          <w:rFonts w:cs="Arial"/>
        </w:rPr>
        <w:br/>
      </w:r>
      <w:r w:rsidRPr="003F13CA">
        <w:rPr>
          <w:rFonts w:cs="Arial"/>
        </w:rPr>
        <w:t>i 1 917 144,29 zł.</w:t>
      </w:r>
    </w:p>
    <w:p w14:paraId="0F8DF07B" w14:textId="3D5ED802" w:rsidR="00F6084E" w:rsidRPr="003F13CA" w:rsidRDefault="00EF5EC4" w:rsidP="00F6084E">
      <w:pPr>
        <w:pStyle w:val="Legenda"/>
        <w:keepNext/>
        <w:jc w:val="both"/>
        <w:rPr>
          <w:rFonts w:ascii="Arial" w:hAnsi="Arial" w:cs="Arial"/>
          <w:i/>
          <w:iCs w:val="0"/>
          <w:color w:val="auto"/>
          <w:sz w:val="22"/>
          <w:szCs w:val="22"/>
        </w:rPr>
      </w:pPr>
      <w:r w:rsidRPr="003F13CA">
        <w:rPr>
          <w:rFonts w:ascii="Arial" w:hAnsi="Arial" w:cs="Arial"/>
          <w:i/>
          <w:iCs w:val="0"/>
          <w:color w:val="auto"/>
          <w:sz w:val="22"/>
          <w:szCs w:val="22"/>
        </w:rPr>
        <w:t xml:space="preserve">Wykres: </w:t>
      </w:r>
      <w:r w:rsidR="00F6084E" w:rsidRPr="003F13CA">
        <w:rPr>
          <w:rFonts w:ascii="Arial" w:hAnsi="Arial" w:cs="Arial"/>
          <w:i/>
          <w:iCs w:val="0"/>
          <w:color w:val="auto"/>
          <w:sz w:val="22"/>
          <w:szCs w:val="22"/>
        </w:rPr>
        <w:t>10 głównych źródeł dochodów Gminy Sobolew w 2025 roku</w:t>
      </w:r>
    </w:p>
    <w:p w14:paraId="534F65B7" w14:textId="77777777" w:rsidR="00F6084E" w:rsidRPr="003F13CA" w:rsidRDefault="00F6084E" w:rsidP="00F6084E">
      <w:pPr>
        <w:jc w:val="both"/>
        <w:rPr>
          <w:rFonts w:cs="Arial"/>
        </w:rPr>
      </w:pPr>
      <w:r w:rsidRPr="003F13CA">
        <w:rPr>
          <w:rFonts w:cs="Arial"/>
          <w:noProof/>
        </w:rPr>
        <w:drawing>
          <wp:inline distT="0" distB="0" distL="0" distR="0" wp14:anchorId="520CD009" wp14:editId="5095BE8A">
            <wp:extent cx="6264910" cy="3200400"/>
            <wp:effectExtent l="0" t="0" r="0" b="0"/>
            <wp:docPr id="2" name="Objec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FE0A51" w14:textId="6B3F7054" w:rsidR="00F6084E" w:rsidRPr="003F13CA" w:rsidRDefault="00EF5EC4" w:rsidP="00F6084E">
      <w:pPr>
        <w:pStyle w:val="Legenda"/>
        <w:keepNext/>
        <w:jc w:val="both"/>
        <w:rPr>
          <w:rFonts w:ascii="Arial" w:hAnsi="Arial" w:cs="Arial"/>
          <w:i/>
          <w:iCs w:val="0"/>
          <w:color w:val="auto"/>
          <w:sz w:val="22"/>
          <w:szCs w:val="22"/>
        </w:rPr>
      </w:pPr>
      <w:r w:rsidRPr="003F13CA">
        <w:rPr>
          <w:rFonts w:ascii="Arial" w:hAnsi="Arial" w:cs="Arial"/>
          <w:i/>
          <w:iCs w:val="0"/>
          <w:color w:val="auto"/>
          <w:sz w:val="22"/>
          <w:szCs w:val="22"/>
        </w:rPr>
        <w:t xml:space="preserve">Tabela: </w:t>
      </w:r>
      <w:r w:rsidR="00F6084E" w:rsidRPr="003F13CA">
        <w:rPr>
          <w:rFonts w:ascii="Arial" w:hAnsi="Arial" w:cs="Arial"/>
          <w:i/>
          <w:iCs w:val="0"/>
          <w:color w:val="auto"/>
          <w:sz w:val="22"/>
          <w:szCs w:val="22"/>
        </w:rPr>
        <w:t>Dochody Gminy Sobolew w 2025</w:t>
      </w:r>
    </w:p>
    <w:tbl>
      <w:tblPr>
        <w:tblStyle w:val="TabelaPublink"/>
        <w:tblW w:w="5000" w:type="pct"/>
        <w:tblLook w:val="04A0" w:firstRow="1" w:lastRow="0" w:firstColumn="1" w:lastColumn="0" w:noHBand="0" w:noVBand="1"/>
      </w:tblPr>
      <w:tblGrid>
        <w:gridCol w:w="2358"/>
        <w:gridCol w:w="5381"/>
        <w:gridCol w:w="1322"/>
      </w:tblGrid>
      <w:tr w:rsidR="00F6084E" w:rsidRPr="003F13CA" w14:paraId="0A58A2CA" w14:textId="77777777" w:rsidTr="00C633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 w:type="pct"/>
            <w:tcMar>
              <w:top w:w="11" w:type="dxa"/>
              <w:left w:w="85" w:type="dxa"/>
              <w:bottom w:w="6" w:type="dxa"/>
              <w:right w:w="85" w:type="dxa"/>
            </w:tcMar>
          </w:tcPr>
          <w:p w14:paraId="57DE85B7" w14:textId="77777777" w:rsidR="00F6084E" w:rsidRPr="003F13CA" w:rsidRDefault="00F6084E" w:rsidP="00C633CD">
            <w:pPr>
              <w:rPr>
                <w:rFonts w:cs="Arial"/>
                <w:szCs w:val="18"/>
              </w:rPr>
            </w:pPr>
            <w:r w:rsidRPr="003F13CA">
              <w:rPr>
                <w:rFonts w:cs="Arial"/>
                <w:szCs w:val="18"/>
              </w:rPr>
              <w:t>Paragraf</w:t>
            </w:r>
          </w:p>
        </w:tc>
        <w:tc>
          <w:tcPr>
            <w:tcW w:w="4000" w:type="pct"/>
            <w:tcMar>
              <w:top w:w="11" w:type="dxa"/>
              <w:left w:w="85" w:type="dxa"/>
              <w:bottom w:w="6" w:type="dxa"/>
              <w:right w:w="85" w:type="dxa"/>
            </w:tcMar>
          </w:tcPr>
          <w:p w14:paraId="0EBC917A" w14:textId="77777777" w:rsidR="00F6084E" w:rsidRPr="003F13CA" w:rsidRDefault="00F6084E" w:rsidP="00C633CD">
            <w:pPr>
              <w:cnfStyle w:val="100000000000" w:firstRow="1" w:lastRow="0" w:firstColumn="0" w:lastColumn="0" w:oddVBand="0" w:evenVBand="0" w:oddHBand="0" w:evenHBand="0" w:firstRowFirstColumn="0" w:firstRowLastColumn="0" w:lastRowFirstColumn="0" w:lastRowLastColumn="0"/>
              <w:rPr>
                <w:rFonts w:cs="Arial"/>
                <w:szCs w:val="18"/>
              </w:rPr>
            </w:pPr>
            <w:r w:rsidRPr="003F13CA">
              <w:rPr>
                <w:rFonts w:cs="Arial"/>
                <w:szCs w:val="18"/>
              </w:rPr>
              <w:t>Wyszczególnienie</w:t>
            </w:r>
          </w:p>
        </w:tc>
        <w:tc>
          <w:tcPr>
            <w:tcW w:w="700" w:type="pct"/>
            <w:tcMar>
              <w:top w:w="11" w:type="dxa"/>
              <w:left w:w="85" w:type="dxa"/>
              <w:bottom w:w="6" w:type="dxa"/>
              <w:right w:w="85" w:type="dxa"/>
            </w:tcMar>
          </w:tcPr>
          <w:p w14:paraId="7325C08C" w14:textId="77777777" w:rsidR="00F6084E" w:rsidRPr="003F13CA" w:rsidRDefault="00F6084E" w:rsidP="00C633CD">
            <w:pPr>
              <w:cnfStyle w:val="100000000000" w:firstRow="1" w:lastRow="0" w:firstColumn="0" w:lastColumn="0" w:oddVBand="0" w:evenVBand="0" w:oddHBand="0" w:evenHBand="0" w:firstRowFirstColumn="0" w:firstRowLastColumn="0" w:lastRowFirstColumn="0" w:lastRowLastColumn="0"/>
              <w:rPr>
                <w:rFonts w:cs="Arial"/>
                <w:szCs w:val="18"/>
              </w:rPr>
            </w:pPr>
            <w:r w:rsidRPr="003F13CA">
              <w:rPr>
                <w:rFonts w:cs="Arial"/>
                <w:szCs w:val="18"/>
              </w:rPr>
              <w:t>Wartość (w zł)</w:t>
            </w:r>
          </w:p>
        </w:tc>
      </w:tr>
      <w:tr w:rsidR="00F6084E" w:rsidRPr="003F13CA" w14:paraId="4FC43368"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569D077" w14:textId="77777777" w:rsidR="00F6084E" w:rsidRPr="003F13CA" w:rsidRDefault="00F6084E" w:rsidP="00C633CD">
            <w:pPr>
              <w:rPr>
                <w:rFonts w:cs="Arial"/>
                <w:szCs w:val="18"/>
              </w:rPr>
            </w:pPr>
            <w:r w:rsidRPr="003F13CA">
              <w:rPr>
                <w:rFonts w:cs="Arial"/>
                <w:szCs w:val="18"/>
              </w:rPr>
              <w:t>001</w:t>
            </w:r>
          </w:p>
        </w:tc>
        <w:tc>
          <w:tcPr>
            <w:tcW w:w="1666" w:type="pct"/>
            <w:tcMar>
              <w:top w:w="11" w:type="dxa"/>
              <w:left w:w="85" w:type="dxa"/>
              <w:bottom w:w="6" w:type="dxa"/>
              <w:right w:w="85" w:type="dxa"/>
            </w:tcMar>
          </w:tcPr>
          <w:p w14:paraId="476F17BB"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dochodowego od osób fizycznych</w:t>
            </w:r>
          </w:p>
        </w:tc>
        <w:tc>
          <w:tcPr>
            <w:tcW w:w="1668" w:type="pct"/>
            <w:tcMar>
              <w:top w:w="11" w:type="dxa"/>
              <w:left w:w="85" w:type="dxa"/>
              <w:bottom w:w="6" w:type="dxa"/>
              <w:right w:w="85" w:type="dxa"/>
            </w:tcMar>
          </w:tcPr>
          <w:p w14:paraId="0BEE4B1C"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22 908 002,60</w:t>
            </w:r>
          </w:p>
        </w:tc>
      </w:tr>
      <w:tr w:rsidR="00F6084E" w:rsidRPr="003F13CA" w14:paraId="3BBABFEA"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4F50C80" w14:textId="77777777" w:rsidR="00F6084E" w:rsidRPr="003F13CA" w:rsidRDefault="00F6084E" w:rsidP="00C633CD">
            <w:pPr>
              <w:rPr>
                <w:rFonts w:cs="Arial"/>
                <w:szCs w:val="18"/>
              </w:rPr>
            </w:pPr>
            <w:r w:rsidRPr="003F13CA">
              <w:rPr>
                <w:rFonts w:cs="Arial"/>
                <w:szCs w:val="18"/>
              </w:rPr>
              <w:t>292</w:t>
            </w:r>
          </w:p>
        </w:tc>
        <w:tc>
          <w:tcPr>
            <w:tcW w:w="1666" w:type="pct"/>
            <w:tcMar>
              <w:top w:w="11" w:type="dxa"/>
              <w:left w:w="85" w:type="dxa"/>
              <w:bottom w:w="6" w:type="dxa"/>
              <w:right w:w="85" w:type="dxa"/>
            </w:tcMar>
          </w:tcPr>
          <w:p w14:paraId="37ED5DAC"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Subwencje ogólne z budżetu państwa</w:t>
            </w:r>
          </w:p>
        </w:tc>
        <w:tc>
          <w:tcPr>
            <w:tcW w:w="1668" w:type="pct"/>
            <w:tcMar>
              <w:top w:w="11" w:type="dxa"/>
              <w:left w:w="85" w:type="dxa"/>
              <w:bottom w:w="6" w:type="dxa"/>
              <w:right w:w="85" w:type="dxa"/>
            </w:tcMar>
          </w:tcPr>
          <w:p w14:paraId="282F5ACA"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15 545 570,18</w:t>
            </w:r>
          </w:p>
        </w:tc>
      </w:tr>
      <w:tr w:rsidR="00F6084E" w:rsidRPr="003F13CA" w14:paraId="2E84B6FF"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6614742" w14:textId="77777777" w:rsidR="00F6084E" w:rsidRPr="003F13CA" w:rsidRDefault="00F6084E" w:rsidP="00C633CD">
            <w:pPr>
              <w:rPr>
                <w:rFonts w:cs="Arial"/>
                <w:szCs w:val="18"/>
              </w:rPr>
            </w:pPr>
            <w:r w:rsidRPr="003F13CA">
              <w:rPr>
                <w:rFonts w:cs="Arial"/>
                <w:szCs w:val="18"/>
              </w:rPr>
              <w:lastRenderedPageBreak/>
              <w:t>637</w:t>
            </w:r>
          </w:p>
        </w:tc>
        <w:tc>
          <w:tcPr>
            <w:tcW w:w="1666" w:type="pct"/>
            <w:tcMar>
              <w:top w:w="11" w:type="dxa"/>
              <w:left w:w="85" w:type="dxa"/>
              <w:bottom w:w="6" w:type="dxa"/>
              <w:right w:w="85" w:type="dxa"/>
            </w:tcMar>
          </w:tcPr>
          <w:p w14:paraId="5CF75AE2"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otrzymane z Rządowego Funduszu Polski Ład: Program Inwestycji Strategicznych na realizację zadań inwestycyjnych</w:t>
            </w:r>
          </w:p>
        </w:tc>
        <w:tc>
          <w:tcPr>
            <w:tcW w:w="1668" w:type="pct"/>
            <w:tcMar>
              <w:top w:w="11" w:type="dxa"/>
              <w:left w:w="85" w:type="dxa"/>
              <w:bottom w:w="6" w:type="dxa"/>
              <w:right w:w="85" w:type="dxa"/>
            </w:tcMar>
          </w:tcPr>
          <w:p w14:paraId="18667AE1"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7 150 000,00</w:t>
            </w:r>
          </w:p>
        </w:tc>
      </w:tr>
      <w:tr w:rsidR="00F6084E" w:rsidRPr="003F13CA" w14:paraId="470E15F9"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46D2363" w14:textId="77777777" w:rsidR="00F6084E" w:rsidRPr="003F13CA" w:rsidRDefault="00F6084E" w:rsidP="00C633CD">
            <w:pPr>
              <w:rPr>
                <w:rFonts w:cs="Arial"/>
                <w:szCs w:val="18"/>
              </w:rPr>
            </w:pPr>
            <w:r w:rsidRPr="003F13CA">
              <w:rPr>
                <w:rFonts w:cs="Arial"/>
                <w:szCs w:val="18"/>
              </w:rPr>
              <w:t>031</w:t>
            </w:r>
          </w:p>
        </w:tc>
        <w:tc>
          <w:tcPr>
            <w:tcW w:w="1666" w:type="pct"/>
            <w:tcMar>
              <w:top w:w="11" w:type="dxa"/>
              <w:left w:w="85" w:type="dxa"/>
              <w:bottom w:w="6" w:type="dxa"/>
              <w:right w:w="85" w:type="dxa"/>
            </w:tcMar>
          </w:tcPr>
          <w:p w14:paraId="59F36322"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od nieruchomości</w:t>
            </w:r>
          </w:p>
        </w:tc>
        <w:tc>
          <w:tcPr>
            <w:tcW w:w="1668" w:type="pct"/>
            <w:tcMar>
              <w:top w:w="11" w:type="dxa"/>
              <w:left w:w="85" w:type="dxa"/>
              <w:bottom w:w="6" w:type="dxa"/>
              <w:right w:w="85" w:type="dxa"/>
            </w:tcMar>
          </w:tcPr>
          <w:p w14:paraId="692EE4D8"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4 777 667,81</w:t>
            </w:r>
          </w:p>
        </w:tc>
      </w:tr>
      <w:tr w:rsidR="00F6084E" w:rsidRPr="003F13CA" w14:paraId="3A2CC1C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26DD3B1" w14:textId="77777777" w:rsidR="00F6084E" w:rsidRPr="003F13CA" w:rsidRDefault="00F6084E" w:rsidP="00C633CD">
            <w:pPr>
              <w:rPr>
                <w:rFonts w:cs="Arial"/>
                <w:szCs w:val="18"/>
              </w:rPr>
            </w:pPr>
            <w:r w:rsidRPr="003F13CA">
              <w:rPr>
                <w:rFonts w:cs="Arial"/>
                <w:szCs w:val="18"/>
              </w:rPr>
              <w:t>201</w:t>
            </w:r>
          </w:p>
        </w:tc>
        <w:tc>
          <w:tcPr>
            <w:tcW w:w="1666" w:type="pct"/>
            <w:tcMar>
              <w:top w:w="11" w:type="dxa"/>
              <w:left w:w="85" w:type="dxa"/>
              <w:bottom w:w="6" w:type="dxa"/>
              <w:right w:w="85" w:type="dxa"/>
            </w:tcMar>
          </w:tcPr>
          <w:p w14:paraId="4A5EE5CC"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otrzymana z budżetu państwa na realizację zadań bieżących z zakresu administracji rządowej oraz innych zadań zleconych gminie (związkom gmin, związkom powiatowo-gminnym) ustawami</w:t>
            </w:r>
          </w:p>
        </w:tc>
        <w:tc>
          <w:tcPr>
            <w:tcW w:w="1668" w:type="pct"/>
            <w:tcMar>
              <w:top w:w="11" w:type="dxa"/>
              <w:left w:w="85" w:type="dxa"/>
              <w:bottom w:w="6" w:type="dxa"/>
              <w:right w:w="85" w:type="dxa"/>
            </w:tcMar>
          </w:tcPr>
          <w:p w14:paraId="35A29B4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4 229 224,05</w:t>
            </w:r>
          </w:p>
        </w:tc>
      </w:tr>
      <w:tr w:rsidR="00F6084E" w:rsidRPr="003F13CA" w14:paraId="0A6C3C50"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2138D5E" w14:textId="77777777" w:rsidR="00F6084E" w:rsidRPr="003F13CA" w:rsidRDefault="00F6084E" w:rsidP="00C633CD">
            <w:pPr>
              <w:rPr>
                <w:rFonts w:cs="Arial"/>
                <w:szCs w:val="18"/>
              </w:rPr>
            </w:pPr>
            <w:r w:rsidRPr="003F13CA">
              <w:rPr>
                <w:rFonts w:cs="Arial"/>
                <w:szCs w:val="18"/>
              </w:rPr>
              <w:t>083</w:t>
            </w:r>
          </w:p>
        </w:tc>
        <w:tc>
          <w:tcPr>
            <w:tcW w:w="1666" w:type="pct"/>
            <w:tcMar>
              <w:top w:w="11" w:type="dxa"/>
              <w:left w:w="85" w:type="dxa"/>
              <w:bottom w:w="6" w:type="dxa"/>
              <w:right w:w="85" w:type="dxa"/>
            </w:tcMar>
          </w:tcPr>
          <w:p w14:paraId="23233C52"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usług</w:t>
            </w:r>
          </w:p>
        </w:tc>
        <w:tc>
          <w:tcPr>
            <w:tcW w:w="1668" w:type="pct"/>
            <w:tcMar>
              <w:top w:w="11" w:type="dxa"/>
              <w:left w:w="85" w:type="dxa"/>
              <w:bottom w:w="6" w:type="dxa"/>
              <w:right w:w="85" w:type="dxa"/>
            </w:tcMar>
          </w:tcPr>
          <w:p w14:paraId="19CDE238"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3 071 707,79</w:t>
            </w:r>
          </w:p>
        </w:tc>
      </w:tr>
      <w:tr w:rsidR="00F6084E" w:rsidRPr="003F13CA" w14:paraId="1DED20C0"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55284DA" w14:textId="77777777" w:rsidR="00F6084E" w:rsidRPr="003F13CA" w:rsidRDefault="00F6084E" w:rsidP="00C633CD">
            <w:pPr>
              <w:rPr>
                <w:rFonts w:cs="Arial"/>
                <w:szCs w:val="18"/>
              </w:rPr>
            </w:pPr>
            <w:r w:rsidRPr="003F13CA">
              <w:rPr>
                <w:rFonts w:cs="Arial"/>
                <w:szCs w:val="18"/>
              </w:rPr>
              <w:t>049</w:t>
            </w:r>
          </w:p>
        </w:tc>
        <w:tc>
          <w:tcPr>
            <w:tcW w:w="1666" w:type="pct"/>
            <w:tcMar>
              <w:top w:w="11" w:type="dxa"/>
              <w:left w:w="85" w:type="dxa"/>
              <w:bottom w:w="6" w:type="dxa"/>
              <w:right w:w="85" w:type="dxa"/>
            </w:tcMar>
          </w:tcPr>
          <w:p w14:paraId="79BF9D72"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innych lokalnych opłat pobieranych przez jednostki samorządu terytorialnego na podstawie odrębnych ustaw</w:t>
            </w:r>
          </w:p>
        </w:tc>
        <w:tc>
          <w:tcPr>
            <w:tcW w:w="1668" w:type="pct"/>
            <w:tcMar>
              <w:top w:w="11" w:type="dxa"/>
              <w:left w:w="85" w:type="dxa"/>
              <w:bottom w:w="6" w:type="dxa"/>
              <w:right w:w="85" w:type="dxa"/>
            </w:tcMar>
          </w:tcPr>
          <w:p w14:paraId="4708212A"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1 917 144,29</w:t>
            </w:r>
          </w:p>
        </w:tc>
      </w:tr>
      <w:tr w:rsidR="00F6084E" w:rsidRPr="003F13CA" w14:paraId="27F60F78"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D0E2D15" w14:textId="77777777" w:rsidR="00F6084E" w:rsidRPr="003F13CA" w:rsidRDefault="00F6084E" w:rsidP="00C633CD">
            <w:pPr>
              <w:rPr>
                <w:rFonts w:cs="Arial"/>
                <w:szCs w:val="18"/>
              </w:rPr>
            </w:pPr>
            <w:r w:rsidRPr="003F13CA">
              <w:rPr>
                <w:rFonts w:cs="Arial"/>
                <w:szCs w:val="18"/>
              </w:rPr>
              <w:t>625</w:t>
            </w:r>
          </w:p>
        </w:tc>
        <w:tc>
          <w:tcPr>
            <w:tcW w:w="1666" w:type="pct"/>
            <w:tcMar>
              <w:top w:w="11" w:type="dxa"/>
              <w:left w:w="85" w:type="dxa"/>
              <w:bottom w:w="6" w:type="dxa"/>
              <w:right w:w="85" w:type="dxa"/>
            </w:tcMar>
          </w:tcPr>
          <w:p w14:paraId="13E45579"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w ramach programów finansowych z udziałem środków europejskich oraz środków, o których mowa w art. 5 ust. 3 pkt 5 lit. a i b ustawy, lub płatności w ramach budżetu środków europejskich, realizowanych przez jednostki samorządu terytorialnego</w:t>
            </w:r>
          </w:p>
        </w:tc>
        <w:tc>
          <w:tcPr>
            <w:tcW w:w="1668" w:type="pct"/>
            <w:tcMar>
              <w:top w:w="11" w:type="dxa"/>
              <w:left w:w="85" w:type="dxa"/>
              <w:bottom w:w="6" w:type="dxa"/>
              <w:right w:w="85" w:type="dxa"/>
            </w:tcMar>
          </w:tcPr>
          <w:p w14:paraId="39AFCA70"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842 840,77</w:t>
            </w:r>
          </w:p>
        </w:tc>
      </w:tr>
      <w:tr w:rsidR="00F6084E" w:rsidRPr="003F13CA" w14:paraId="001B25CA"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5BC2DD6" w14:textId="77777777" w:rsidR="00F6084E" w:rsidRPr="003F13CA" w:rsidRDefault="00F6084E" w:rsidP="00C633CD">
            <w:pPr>
              <w:rPr>
                <w:rFonts w:cs="Arial"/>
                <w:szCs w:val="18"/>
              </w:rPr>
            </w:pPr>
            <w:r w:rsidRPr="003F13CA">
              <w:rPr>
                <w:rFonts w:cs="Arial"/>
                <w:szCs w:val="18"/>
              </w:rPr>
              <w:t>203</w:t>
            </w:r>
          </w:p>
        </w:tc>
        <w:tc>
          <w:tcPr>
            <w:tcW w:w="1666" w:type="pct"/>
            <w:tcMar>
              <w:top w:w="11" w:type="dxa"/>
              <w:left w:w="85" w:type="dxa"/>
              <w:bottom w:w="6" w:type="dxa"/>
              <w:right w:w="85" w:type="dxa"/>
            </w:tcMar>
          </w:tcPr>
          <w:p w14:paraId="3F3729E8"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otrzymana z budżetu państwa na realizację własnych zadań bieżących gmin (związków gmin, związków powiatowo-gminnych)</w:t>
            </w:r>
          </w:p>
        </w:tc>
        <w:tc>
          <w:tcPr>
            <w:tcW w:w="1668" w:type="pct"/>
            <w:tcMar>
              <w:top w:w="11" w:type="dxa"/>
              <w:left w:w="85" w:type="dxa"/>
              <w:bottom w:w="6" w:type="dxa"/>
              <w:right w:w="85" w:type="dxa"/>
            </w:tcMar>
          </w:tcPr>
          <w:p w14:paraId="424F87D7"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742 128,88</w:t>
            </w:r>
          </w:p>
        </w:tc>
      </w:tr>
      <w:tr w:rsidR="00F6084E" w:rsidRPr="003F13CA" w14:paraId="76A77AFA"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C857254" w14:textId="77777777" w:rsidR="00F6084E" w:rsidRPr="003F13CA" w:rsidRDefault="00F6084E" w:rsidP="00C633CD">
            <w:pPr>
              <w:rPr>
                <w:rFonts w:cs="Arial"/>
                <w:szCs w:val="18"/>
              </w:rPr>
            </w:pPr>
            <w:r w:rsidRPr="003F13CA">
              <w:rPr>
                <w:rFonts w:cs="Arial"/>
                <w:szCs w:val="18"/>
              </w:rPr>
              <w:t>094</w:t>
            </w:r>
          </w:p>
        </w:tc>
        <w:tc>
          <w:tcPr>
            <w:tcW w:w="1666" w:type="pct"/>
            <w:tcMar>
              <w:top w:w="11" w:type="dxa"/>
              <w:left w:w="85" w:type="dxa"/>
              <w:bottom w:w="6" w:type="dxa"/>
              <w:right w:w="85" w:type="dxa"/>
            </w:tcMar>
          </w:tcPr>
          <w:p w14:paraId="167FBFFC"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rozliczeń/zwrotów z lat ubiegłych</w:t>
            </w:r>
          </w:p>
        </w:tc>
        <w:tc>
          <w:tcPr>
            <w:tcW w:w="1668" w:type="pct"/>
            <w:tcMar>
              <w:top w:w="11" w:type="dxa"/>
              <w:left w:w="85" w:type="dxa"/>
              <w:bottom w:w="6" w:type="dxa"/>
              <w:right w:w="85" w:type="dxa"/>
            </w:tcMar>
          </w:tcPr>
          <w:p w14:paraId="3DF4E2A4"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478 498,21</w:t>
            </w:r>
          </w:p>
        </w:tc>
      </w:tr>
      <w:tr w:rsidR="00F6084E" w:rsidRPr="003F13CA" w14:paraId="452A42CD"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225BB04" w14:textId="77777777" w:rsidR="00F6084E" w:rsidRPr="003F13CA" w:rsidRDefault="00F6084E" w:rsidP="00C633CD">
            <w:pPr>
              <w:rPr>
                <w:rFonts w:cs="Arial"/>
                <w:szCs w:val="18"/>
              </w:rPr>
            </w:pPr>
            <w:r w:rsidRPr="003F13CA">
              <w:rPr>
                <w:rFonts w:cs="Arial"/>
                <w:szCs w:val="18"/>
              </w:rPr>
              <w:t>050</w:t>
            </w:r>
          </w:p>
        </w:tc>
        <w:tc>
          <w:tcPr>
            <w:tcW w:w="1666" w:type="pct"/>
            <w:tcMar>
              <w:top w:w="11" w:type="dxa"/>
              <w:left w:w="85" w:type="dxa"/>
              <w:bottom w:w="6" w:type="dxa"/>
              <w:right w:w="85" w:type="dxa"/>
            </w:tcMar>
          </w:tcPr>
          <w:p w14:paraId="4C843509"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od czynności cywilnoprawnych</w:t>
            </w:r>
          </w:p>
        </w:tc>
        <w:tc>
          <w:tcPr>
            <w:tcW w:w="1668" w:type="pct"/>
            <w:tcMar>
              <w:top w:w="11" w:type="dxa"/>
              <w:left w:w="85" w:type="dxa"/>
              <w:bottom w:w="6" w:type="dxa"/>
              <w:right w:w="85" w:type="dxa"/>
            </w:tcMar>
          </w:tcPr>
          <w:p w14:paraId="06F37709"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386 324,95</w:t>
            </w:r>
          </w:p>
        </w:tc>
      </w:tr>
      <w:tr w:rsidR="00F6084E" w:rsidRPr="003F13CA" w14:paraId="249F3FC8"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1518499" w14:textId="77777777" w:rsidR="00F6084E" w:rsidRPr="003F13CA" w:rsidRDefault="00F6084E" w:rsidP="00C633CD">
            <w:pPr>
              <w:rPr>
                <w:rFonts w:cs="Arial"/>
                <w:szCs w:val="18"/>
              </w:rPr>
            </w:pPr>
            <w:r w:rsidRPr="003F13CA">
              <w:rPr>
                <w:rFonts w:cs="Arial"/>
                <w:szCs w:val="18"/>
              </w:rPr>
              <w:t>032</w:t>
            </w:r>
          </w:p>
        </w:tc>
        <w:tc>
          <w:tcPr>
            <w:tcW w:w="1666" w:type="pct"/>
            <w:tcMar>
              <w:top w:w="11" w:type="dxa"/>
              <w:left w:w="85" w:type="dxa"/>
              <w:bottom w:w="6" w:type="dxa"/>
              <w:right w:w="85" w:type="dxa"/>
            </w:tcMar>
          </w:tcPr>
          <w:p w14:paraId="2F58980E"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rolnego</w:t>
            </w:r>
          </w:p>
        </w:tc>
        <w:tc>
          <w:tcPr>
            <w:tcW w:w="1668" w:type="pct"/>
            <w:tcMar>
              <w:top w:w="11" w:type="dxa"/>
              <w:left w:w="85" w:type="dxa"/>
              <w:bottom w:w="6" w:type="dxa"/>
              <w:right w:w="85" w:type="dxa"/>
            </w:tcMar>
          </w:tcPr>
          <w:p w14:paraId="74CE2CF2"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365 594,75</w:t>
            </w:r>
          </w:p>
        </w:tc>
      </w:tr>
      <w:tr w:rsidR="00F6084E" w:rsidRPr="003F13CA" w14:paraId="23026856"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C5EA145" w14:textId="77777777" w:rsidR="00F6084E" w:rsidRPr="003F13CA" w:rsidRDefault="00F6084E" w:rsidP="00C633CD">
            <w:pPr>
              <w:rPr>
                <w:rFonts w:cs="Arial"/>
                <w:szCs w:val="18"/>
              </w:rPr>
            </w:pPr>
            <w:r w:rsidRPr="003F13CA">
              <w:rPr>
                <w:rFonts w:cs="Arial"/>
                <w:szCs w:val="18"/>
              </w:rPr>
              <w:t>069</w:t>
            </w:r>
          </w:p>
        </w:tc>
        <w:tc>
          <w:tcPr>
            <w:tcW w:w="1666" w:type="pct"/>
            <w:tcMar>
              <w:top w:w="11" w:type="dxa"/>
              <w:left w:w="85" w:type="dxa"/>
              <w:bottom w:w="6" w:type="dxa"/>
              <w:right w:w="85" w:type="dxa"/>
            </w:tcMar>
          </w:tcPr>
          <w:p w14:paraId="255D7DBA"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różnych opłat</w:t>
            </w:r>
          </w:p>
        </w:tc>
        <w:tc>
          <w:tcPr>
            <w:tcW w:w="1668" w:type="pct"/>
            <w:tcMar>
              <w:top w:w="11" w:type="dxa"/>
              <w:left w:w="85" w:type="dxa"/>
              <w:bottom w:w="6" w:type="dxa"/>
              <w:right w:w="85" w:type="dxa"/>
            </w:tcMar>
          </w:tcPr>
          <w:p w14:paraId="0EAD221D"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340 440,30</w:t>
            </w:r>
          </w:p>
        </w:tc>
      </w:tr>
      <w:tr w:rsidR="00F6084E" w:rsidRPr="003F13CA" w14:paraId="03AEE097"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E696EC1" w14:textId="77777777" w:rsidR="00F6084E" w:rsidRPr="003F13CA" w:rsidRDefault="00F6084E" w:rsidP="00C633CD">
            <w:pPr>
              <w:rPr>
                <w:rFonts w:cs="Arial"/>
                <w:szCs w:val="18"/>
              </w:rPr>
            </w:pPr>
            <w:r w:rsidRPr="003F13CA">
              <w:rPr>
                <w:rFonts w:cs="Arial"/>
                <w:szCs w:val="18"/>
              </w:rPr>
              <w:t>630</w:t>
            </w:r>
          </w:p>
        </w:tc>
        <w:tc>
          <w:tcPr>
            <w:tcW w:w="1666" w:type="pct"/>
            <w:tcMar>
              <w:top w:w="11" w:type="dxa"/>
              <w:left w:w="85" w:type="dxa"/>
              <w:bottom w:w="6" w:type="dxa"/>
              <w:right w:w="85" w:type="dxa"/>
            </w:tcMar>
          </w:tcPr>
          <w:p w14:paraId="1DCAAED8"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otrzymana z tytułu pomocy finansowej udzielanej między jednostkami samorządu terytorialnego na dofinansowanie własnych zadań inwestycyjnych i zakupów inwestycyjnych</w:t>
            </w:r>
          </w:p>
        </w:tc>
        <w:tc>
          <w:tcPr>
            <w:tcW w:w="1668" w:type="pct"/>
            <w:tcMar>
              <w:top w:w="11" w:type="dxa"/>
              <w:left w:w="85" w:type="dxa"/>
              <w:bottom w:w="6" w:type="dxa"/>
              <w:right w:w="85" w:type="dxa"/>
            </w:tcMar>
          </w:tcPr>
          <w:p w14:paraId="03A247F3"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318 435,00</w:t>
            </w:r>
          </w:p>
        </w:tc>
      </w:tr>
      <w:tr w:rsidR="00F6084E" w:rsidRPr="003F13CA" w14:paraId="3FEA480B"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6EAB3E1" w14:textId="77777777" w:rsidR="00F6084E" w:rsidRPr="003F13CA" w:rsidRDefault="00F6084E" w:rsidP="00C633CD">
            <w:pPr>
              <w:rPr>
                <w:rFonts w:cs="Arial"/>
                <w:szCs w:val="18"/>
              </w:rPr>
            </w:pPr>
            <w:r w:rsidRPr="003F13CA">
              <w:rPr>
                <w:rFonts w:cs="Arial"/>
                <w:szCs w:val="18"/>
              </w:rPr>
              <w:t>034</w:t>
            </w:r>
          </w:p>
        </w:tc>
        <w:tc>
          <w:tcPr>
            <w:tcW w:w="1666" w:type="pct"/>
            <w:tcMar>
              <w:top w:w="11" w:type="dxa"/>
              <w:left w:w="85" w:type="dxa"/>
              <w:bottom w:w="6" w:type="dxa"/>
              <w:right w:w="85" w:type="dxa"/>
            </w:tcMar>
          </w:tcPr>
          <w:p w14:paraId="5503B353"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od środków transportowych</w:t>
            </w:r>
          </w:p>
        </w:tc>
        <w:tc>
          <w:tcPr>
            <w:tcW w:w="1668" w:type="pct"/>
            <w:tcMar>
              <w:top w:w="11" w:type="dxa"/>
              <w:left w:w="85" w:type="dxa"/>
              <w:bottom w:w="6" w:type="dxa"/>
              <w:right w:w="85" w:type="dxa"/>
            </w:tcMar>
          </w:tcPr>
          <w:p w14:paraId="0A036946"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315 235,17</w:t>
            </w:r>
          </w:p>
        </w:tc>
      </w:tr>
      <w:tr w:rsidR="00F6084E" w:rsidRPr="003F13CA" w14:paraId="3DF925EA"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9DAAEE2" w14:textId="77777777" w:rsidR="00F6084E" w:rsidRPr="003F13CA" w:rsidRDefault="00F6084E" w:rsidP="00C633CD">
            <w:pPr>
              <w:rPr>
                <w:rFonts w:cs="Arial"/>
                <w:szCs w:val="18"/>
              </w:rPr>
            </w:pPr>
            <w:r w:rsidRPr="003F13CA">
              <w:rPr>
                <w:rFonts w:cs="Arial"/>
                <w:szCs w:val="18"/>
              </w:rPr>
              <w:t>633</w:t>
            </w:r>
          </w:p>
        </w:tc>
        <w:tc>
          <w:tcPr>
            <w:tcW w:w="1666" w:type="pct"/>
            <w:tcMar>
              <w:top w:w="11" w:type="dxa"/>
              <w:left w:w="85" w:type="dxa"/>
              <w:bottom w:w="6" w:type="dxa"/>
              <w:right w:w="85" w:type="dxa"/>
            </w:tcMar>
          </w:tcPr>
          <w:p w14:paraId="7573C241"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otrzymana z budżetu państwa na realizację inwestycji i zakupów inwestycyjnych własnych gmin (związków gmin, związków powiatowo-gminnych)</w:t>
            </w:r>
          </w:p>
        </w:tc>
        <w:tc>
          <w:tcPr>
            <w:tcW w:w="1668" w:type="pct"/>
            <w:tcMar>
              <w:top w:w="11" w:type="dxa"/>
              <w:left w:w="85" w:type="dxa"/>
              <w:bottom w:w="6" w:type="dxa"/>
              <w:right w:w="85" w:type="dxa"/>
            </w:tcMar>
          </w:tcPr>
          <w:p w14:paraId="74F0339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292 172,23</w:t>
            </w:r>
          </w:p>
        </w:tc>
      </w:tr>
      <w:tr w:rsidR="00F6084E" w:rsidRPr="003F13CA" w14:paraId="3D59A24E"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A30630B" w14:textId="77777777" w:rsidR="00F6084E" w:rsidRPr="003F13CA" w:rsidRDefault="00F6084E" w:rsidP="00C633CD">
            <w:pPr>
              <w:rPr>
                <w:rFonts w:cs="Arial"/>
                <w:szCs w:val="18"/>
              </w:rPr>
            </w:pPr>
            <w:r w:rsidRPr="003F13CA">
              <w:rPr>
                <w:rFonts w:cs="Arial"/>
                <w:szCs w:val="18"/>
              </w:rPr>
              <w:t>097</w:t>
            </w:r>
          </w:p>
        </w:tc>
        <w:tc>
          <w:tcPr>
            <w:tcW w:w="1666" w:type="pct"/>
            <w:tcMar>
              <w:top w:w="11" w:type="dxa"/>
              <w:left w:w="85" w:type="dxa"/>
              <w:bottom w:w="6" w:type="dxa"/>
              <w:right w:w="85" w:type="dxa"/>
            </w:tcMar>
          </w:tcPr>
          <w:p w14:paraId="4D545917"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różnych dochodów</w:t>
            </w:r>
          </w:p>
        </w:tc>
        <w:tc>
          <w:tcPr>
            <w:tcW w:w="1668" w:type="pct"/>
            <w:tcMar>
              <w:top w:w="11" w:type="dxa"/>
              <w:left w:w="85" w:type="dxa"/>
              <w:bottom w:w="6" w:type="dxa"/>
              <w:right w:w="85" w:type="dxa"/>
            </w:tcMar>
          </w:tcPr>
          <w:p w14:paraId="37EA94C2"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265 963,44</w:t>
            </w:r>
          </w:p>
        </w:tc>
      </w:tr>
      <w:tr w:rsidR="00F6084E" w:rsidRPr="003F13CA" w14:paraId="3FA085D3"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2B45D48" w14:textId="77777777" w:rsidR="00F6084E" w:rsidRPr="003F13CA" w:rsidRDefault="00F6084E" w:rsidP="00C633CD">
            <w:pPr>
              <w:rPr>
                <w:rFonts w:cs="Arial"/>
                <w:szCs w:val="18"/>
              </w:rPr>
            </w:pPr>
            <w:r w:rsidRPr="003F13CA">
              <w:rPr>
                <w:rFonts w:cs="Arial"/>
                <w:szCs w:val="18"/>
              </w:rPr>
              <w:t>609</w:t>
            </w:r>
          </w:p>
        </w:tc>
        <w:tc>
          <w:tcPr>
            <w:tcW w:w="1666" w:type="pct"/>
            <w:tcMar>
              <w:top w:w="11" w:type="dxa"/>
              <w:left w:w="85" w:type="dxa"/>
              <w:bottom w:w="6" w:type="dxa"/>
              <w:right w:w="85" w:type="dxa"/>
            </w:tcMar>
          </w:tcPr>
          <w:p w14:paraId="4C6B6FEB"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z Funduszu Przeciwdziałania COVID-19 na finansowanie lub dofinansowanie kosztów realizacji inwestycji i zakupów inwestycyjnych związanych z przeciwdziałaniem COVID-19</w:t>
            </w:r>
          </w:p>
        </w:tc>
        <w:tc>
          <w:tcPr>
            <w:tcW w:w="1668" w:type="pct"/>
            <w:tcMar>
              <w:top w:w="11" w:type="dxa"/>
              <w:left w:w="85" w:type="dxa"/>
              <w:bottom w:w="6" w:type="dxa"/>
              <w:right w:w="85" w:type="dxa"/>
            </w:tcMar>
          </w:tcPr>
          <w:p w14:paraId="50B15F44"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223 839,16</w:t>
            </w:r>
          </w:p>
        </w:tc>
      </w:tr>
      <w:tr w:rsidR="00F6084E" w:rsidRPr="003F13CA" w14:paraId="7F84232B"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C3ACC7E" w14:textId="77777777" w:rsidR="00F6084E" w:rsidRPr="003F13CA" w:rsidRDefault="00F6084E" w:rsidP="00C633CD">
            <w:pPr>
              <w:rPr>
                <w:rFonts w:cs="Arial"/>
                <w:szCs w:val="18"/>
              </w:rPr>
            </w:pPr>
            <w:r w:rsidRPr="003F13CA">
              <w:rPr>
                <w:rFonts w:cs="Arial"/>
                <w:szCs w:val="18"/>
              </w:rPr>
              <w:t>077</w:t>
            </w:r>
          </w:p>
        </w:tc>
        <w:tc>
          <w:tcPr>
            <w:tcW w:w="1666" w:type="pct"/>
            <w:tcMar>
              <w:top w:w="11" w:type="dxa"/>
              <w:left w:w="85" w:type="dxa"/>
              <w:bottom w:w="6" w:type="dxa"/>
              <w:right w:w="85" w:type="dxa"/>
            </w:tcMar>
          </w:tcPr>
          <w:p w14:paraId="46C3B346"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Wpłaty z tytułu odpłatnego nabycia prawa własności oraz prawa użytkowania wieczystego nieruchomości</w:t>
            </w:r>
          </w:p>
        </w:tc>
        <w:tc>
          <w:tcPr>
            <w:tcW w:w="1668" w:type="pct"/>
            <w:tcMar>
              <w:top w:w="11" w:type="dxa"/>
              <w:left w:w="85" w:type="dxa"/>
              <w:bottom w:w="6" w:type="dxa"/>
              <w:right w:w="85" w:type="dxa"/>
            </w:tcMar>
          </w:tcPr>
          <w:p w14:paraId="5CC1526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212 820,00</w:t>
            </w:r>
          </w:p>
        </w:tc>
      </w:tr>
      <w:tr w:rsidR="00F6084E" w:rsidRPr="003F13CA" w14:paraId="14AA058F"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B462754" w14:textId="77777777" w:rsidR="00F6084E" w:rsidRPr="003F13CA" w:rsidRDefault="00F6084E" w:rsidP="00C633CD">
            <w:pPr>
              <w:rPr>
                <w:rFonts w:cs="Arial"/>
                <w:szCs w:val="18"/>
              </w:rPr>
            </w:pPr>
            <w:r w:rsidRPr="003F13CA">
              <w:rPr>
                <w:rFonts w:cs="Arial"/>
                <w:szCs w:val="18"/>
              </w:rPr>
              <w:t>275</w:t>
            </w:r>
          </w:p>
        </w:tc>
        <w:tc>
          <w:tcPr>
            <w:tcW w:w="1666" w:type="pct"/>
            <w:tcMar>
              <w:top w:w="11" w:type="dxa"/>
              <w:left w:w="85" w:type="dxa"/>
              <w:bottom w:w="6" w:type="dxa"/>
              <w:right w:w="85" w:type="dxa"/>
            </w:tcMar>
          </w:tcPr>
          <w:p w14:paraId="1D5F7AFD"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na uzupełnienie dochodów gmin</w:t>
            </w:r>
          </w:p>
        </w:tc>
        <w:tc>
          <w:tcPr>
            <w:tcW w:w="1668" w:type="pct"/>
            <w:tcMar>
              <w:top w:w="11" w:type="dxa"/>
              <w:left w:w="85" w:type="dxa"/>
              <w:bottom w:w="6" w:type="dxa"/>
              <w:right w:w="85" w:type="dxa"/>
            </w:tcMar>
          </w:tcPr>
          <w:p w14:paraId="72FDFB99"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195 015,00</w:t>
            </w:r>
          </w:p>
        </w:tc>
      </w:tr>
      <w:tr w:rsidR="00F6084E" w:rsidRPr="003F13CA" w14:paraId="42F2319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9A404DB" w14:textId="77777777" w:rsidR="00F6084E" w:rsidRPr="003F13CA" w:rsidRDefault="00F6084E" w:rsidP="00C633CD">
            <w:pPr>
              <w:rPr>
                <w:rFonts w:cs="Arial"/>
                <w:szCs w:val="18"/>
              </w:rPr>
            </w:pPr>
            <w:r w:rsidRPr="003F13CA">
              <w:rPr>
                <w:rFonts w:cs="Arial"/>
                <w:szCs w:val="18"/>
              </w:rPr>
              <w:t>048</w:t>
            </w:r>
          </w:p>
        </w:tc>
        <w:tc>
          <w:tcPr>
            <w:tcW w:w="1666" w:type="pct"/>
            <w:tcMar>
              <w:top w:w="11" w:type="dxa"/>
              <w:left w:w="85" w:type="dxa"/>
              <w:bottom w:w="6" w:type="dxa"/>
              <w:right w:w="85" w:type="dxa"/>
            </w:tcMar>
          </w:tcPr>
          <w:p w14:paraId="045B3176"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opłat za zezwolenia na sprzedaż napojów alkoholowych</w:t>
            </w:r>
          </w:p>
        </w:tc>
        <w:tc>
          <w:tcPr>
            <w:tcW w:w="1668" w:type="pct"/>
            <w:tcMar>
              <w:top w:w="11" w:type="dxa"/>
              <w:left w:w="85" w:type="dxa"/>
              <w:bottom w:w="6" w:type="dxa"/>
              <w:right w:w="85" w:type="dxa"/>
            </w:tcMar>
          </w:tcPr>
          <w:p w14:paraId="39851E8F"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165 152,23</w:t>
            </w:r>
          </w:p>
        </w:tc>
      </w:tr>
      <w:tr w:rsidR="00F6084E" w:rsidRPr="003F13CA" w14:paraId="18C2DE6F"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0660975" w14:textId="77777777" w:rsidR="00F6084E" w:rsidRPr="003F13CA" w:rsidRDefault="00F6084E" w:rsidP="00C633CD">
            <w:pPr>
              <w:rPr>
                <w:rFonts w:cs="Arial"/>
                <w:szCs w:val="18"/>
              </w:rPr>
            </w:pPr>
            <w:r w:rsidRPr="003F13CA">
              <w:rPr>
                <w:rFonts w:cs="Arial"/>
                <w:szCs w:val="18"/>
              </w:rPr>
              <w:t>210</w:t>
            </w:r>
          </w:p>
        </w:tc>
        <w:tc>
          <w:tcPr>
            <w:tcW w:w="1666" w:type="pct"/>
            <w:tcMar>
              <w:top w:w="11" w:type="dxa"/>
              <w:left w:w="85" w:type="dxa"/>
              <w:bottom w:w="6" w:type="dxa"/>
              <w:right w:w="85" w:type="dxa"/>
            </w:tcMar>
          </w:tcPr>
          <w:p w14:paraId="4585BAE6"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z Funduszu Pomocy na finansowanie lub dofinansowanie zadań bieżących w zakresie pomocy obywatelom Ukrainy</w:t>
            </w:r>
          </w:p>
        </w:tc>
        <w:tc>
          <w:tcPr>
            <w:tcW w:w="1668" w:type="pct"/>
            <w:tcMar>
              <w:top w:w="11" w:type="dxa"/>
              <w:left w:w="85" w:type="dxa"/>
              <w:bottom w:w="6" w:type="dxa"/>
              <w:right w:w="85" w:type="dxa"/>
            </w:tcMar>
          </w:tcPr>
          <w:p w14:paraId="365FEAE3"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156 613,88</w:t>
            </w:r>
          </w:p>
        </w:tc>
      </w:tr>
      <w:tr w:rsidR="00F6084E" w:rsidRPr="003F13CA" w14:paraId="1AB7C828"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6DC053F" w14:textId="77777777" w:rsidR="00F6084E" w:rsidRPr="003F13CA" w:rsidRDefault="00F6084E" w:rsidP="00C633CD">
            <w:pPr>
              <w:rPr>
                <w:rFonts w:cs="Arial"/>
                <w:szCs w:val="18"/>
              </w:rPr>
            </w:pPr>
            <w:r w:rsidRPr="003F13CA">
              <w:rPr>
                <w:rFonts w:cs="Arial"/>
                <w:szCs w:val="18"/>
              </w:rPr>
              <w:t>246</w:t>
            </w:r>
          </w:p>
        </w:tc>
        <w:tc>
          <w:tcPr>
            <w:tcW w:w="1666" w:type="pct"/>
            <w:tcMar>
              <w:top w:w="11" w:type="dxa"/>
              <w:left w:w="85" w:type="dxa"/>
              <w:bottom w:w="6" w:type="dxa"/>
              <w:right w:w="85" w:type="dxa"/>
            </w:tcMar>
          </w:tcPr>
          <w:p w14:paraId="41C1E8DA"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otrzymane od pozostałych jednostek zaliczanych do sektora finansów publicznych na realizacje zadań bieżących jednostek zaliczanych do sektora finansów publicznych</w:t>
            </w:r>
          </w:p>
        </w:tc>
        <w:tc>
          <w:tcPr>
            <w:tcW w:w="1668" w:type="pct"/>
            <w:tcMar>
              <w:top w:w="11" w:type="dxa"/>
              <w:left w:w="85" w:type="dxa"/>
              <w:bottom w:w="6" w:type="dxa"/>
              <w:right w:w="85" w:type="dxa"/>
            </w:tcMar>
          </w:tcPr>
          <w:p w14:paraId="470EB80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139 037,35</w:t>
            </w:r>
          </w:p>
        </w:tc>
      </w:tr>
      <w:tr w:rsidR="00F6084E" w:rsidRPr="003F13CA" w14:paraId="79E73488"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7865C8F" w14:textId="77777777" w:rsidR="00F6084E" w:rsidRPr="003F13CA" w:rsidRDefault="00F6084E" w:rsidP="00C633CD">
            <w:pPr>
              <w:rPr>
                <w:rFonts w:cs="Arial"/>
                <w:szCs w:val="18"/>
              </w:rPr>
            </w:pPr>
            <w:r w:rsidRPr="003F13CA">
              <w:rPr>
                <w:rFonts w:cs="Arial"/>
                <w:szCs w:val="18"/>
              </w:rPr>
              <w:t>075</w:t>
            </w:r>
          </w:p>
        </w:tc>
        <w:tc>
          <w:tcPr>
            <w:tcW w:w="1666" w:type="pct"/>
            <w:tcMar>
              <w:top w:w="11" w:type="dxa"/>
              <w:left w:w="85" w:type="dxa"/>
              <w:bottom w:w="6" w:type="dxa"/>
              <w:right w:w="85" w:type="dxa"/>
            </w:tcMar>
          </w:tcPr>
          <w:p w14:paraId="18998C01"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najmu i dzierżawy składników majątkowych Skarbu Państwa, jednostek samorządu terytorialnego lub innych jednostek zaliczanych do sektora finansów publicznych oraz innych umów o podobnym charakterze</w:t>
            </w:r>
          </w:p>
        </w:tc>
        <w:tc>
          <w:tcPr>
            <w:tcW w:w="1668" w:type="pct"/>
            <w:tcMar>
              <w:top w:w="11" w:type="dxa"/>
              <w:left w:w="85" w:type="dxa"/>
              <w:bottom w:w="6" w:type="dxa"/>
              <w:right w:w="85" w:type="dxa"/>
            </w:tcMar>
          </w:tcPr>
          <w:p w14:paraId="559CC2BA"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137 644,23</w:t>
            </w:r>
          </w:p>
        </w:tc>
      </w:tr>
      <w:tr w:rsidR="00F6084E" w:rsidRPr="003F13CA" w14:paraId="77178ED8"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5D732E1" w14:textId="77777777" w:rsidR="00F6084E" w:rsidRPr="003F13CA" w:rsidRDefault="00F6084E" w:rsidP="00C633CD">
            <w:pPr>
              <w:rPr>
                <w:rFonts w:cs="Arial"/>
                <w:szCs w:val="18"/>
              </w:rPr>
            </w:pPr>
            <w:r w:rsidRPr="003F13CA">
              <w:rPr>
                <w:rFonts w:cs="Arial"/>
                <w:szCs w:val="18"/>
              </w:rPr>
              <w:t>033</w:t>
            </w:r>
          </w:p>
        </w:tc>
        <w:tc>
          <w:tcPr>
            <w:tcW w:w="1666" w:type="pct"/>
            <w:tcMar>
              <w:top w:w="11" w:type="dxa"/>
              <w:left w:w="85" w:type="dxa"/>
              <w:bottom w:w="6" w:type="dxa"/>
              <w:right w:w="85" w:type="dxa"/>
            </w:tcMar>
          </w:tcPr>
          <w:p w14:paraId="1BC7A3C1"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leśnego</w:t>
            </w:r>
          </w:p>
        </w:tc>
        <w:tc>
          <w:tcPr>
            <w:tcW w:w="1668" w:type="pct"/>
            <w:tcMar>
              <w:top w:w="11" w:type="dxa"/>
              <w:left w:w="85" w:type="dxa"/>
              <w:bottom w:w="6" w:type="dxa"/>
              <w:right w:w="85" w:type="dxa"/>
            </w:tcMar>
          </w:tcPr>
          <w:p w14:paraId="54E1D790"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134 151,80</w:t>
            </w:r>
          </w:p>
        </w:tc>
      </w:tr>
      <w:tr w:rsidR="00F6084E" w:rsidRPr="003F13CA" w14:paraId="0766BC5E"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DCFE502" w14:textId="77777777" w:rsidR="00F6084E" w:rsidRPr="003F13CA" w:rsidRDefault="00F6084E" w:rsidP="00C633CD">
            <w:pPr>
              <w:rPr>
                <w:rFonts w:cs="Arial"/>
                <w:szCs w:val="18"/>
              </w:rPr>
            </w:pPr>
            <w:r w:rsidRPr="003F13CA">
              <w:rPr>
                <w:rFonts w:cs="Arial"/>
                <w:szCs w:val="18"/>
              </w:rPr>
              <w:t>036</w:t>
            </w:r>
          </w:p>
        </w:tc>
        <w:tc>
          <w:tcPr>
            <w:tcW w:w="1666" w:type="pct"/>
            <w:tcMar>
              <w:top w:w="11" w:type="dxa"/>
              <w:left w:w="85" w:type="dxa"/>
              <w:bottom w:w="6" w:type="dxa"/>
              <w:right w:w="85" w:type="dxa"/>
            </w:tcMar>
          </w:tcPr>
          <w:p w14:paraId="0B917757"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od spadków i darowizn</w:t>
            </w:r>
          </w:p>
        </w:tc>
        <w:tc>
          <w:tcPr>
            <w:tcW w:w="1668" w:type="pct"/>
            <w:tcMar>
              <w:top w:w="11" w:type="dxa"/>
              <w:left w:w="85" w:type="dxa"/>
              <w:bottom w:w="6" w:type="dxa"/>
              <w:right w:w="85" w:type="dxa"/>
            </w:tcMar>
          </w:tcPr>
          <w:p w14:paraId="669BF083"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117 599,49</w:t>
            </w:r>
          </w:p>
        </w:tc>
      </w:tr>
      <w:tr w:rsidR="00F6084E" w:rsidRPr="003F13CA" w14:paraId="48DDA6E5"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B550F69" w14:textId="77777777" w:rsidR="00F6084E" w:rsidRPr="003F13CA" w:rsidRDefault="00F6084E" w:rsidP="00C633CD">
            <w:pPr>
              <w:rPr>
                <w:rFonts w:cs="Arial"/>
                <w:szCs w:val="18"/>
              </w:rPr>
            </w:pPr>
            <w:r w:rsidRPr="003F13CA">
              <w:rPr>
                <w:rFonts w:cs="Arial"/>
                <w:szCs w:val="18"/>
              </w:rPr>
              <w:t>066</w:t>
            </w:r>
          </w:p>
        </w:tc>
        <w:tc>
          <w:tcPr>
            <w:tcW w:w="1666" w:type="pct"/>
            <w:tcMar>
              <w:top w:w="11" w:type="dxa"/>
              <w:left w:w="85" w:type="dxa"/>
              <w:bottom w:w="6" w:type="dxa"/>
              <w:right w:w="85" w:type="dxa"/>
            </w:tcMar>
          </w:tcPr>
          <w:p w14:paraId="593CD788"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opłat za korzystanie z wychowania przedszkolnego</w:t>
            </w:r>
          </w:p>
        </w:tc>
        <w:tc>
          <w:tcPr>
            <w:tcW w:w="1668" w:type="pct"/>
            <w:tcMar>
              <w:top w:w="11" w:type="dxa"/>
              <w:left w:w="85" w:type="dxa"/>
              <w:bottom w:w="6" w:type="dxa"/>
              <w:right w:w="85" w:type="dxa"/>
            </w:tcMar>
          </w:tcPr>
          <w:p w14:paraId="0E255294"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79 703,80</w:t>
            </w:r>
          </w:p>
        </w:tc>
      </w:tr>
      <w:tr w:rsidR="00F6084E" w:rsidRPr="003F13CA" w14:paraId="238522C9"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A5882B1" w14:textId="77777777" w:rsidR="00F6084E" w:rsidRPr="003F13CA" w:rsidRDefault="00F6084E" w:rsidP="00C633CD">
            <w:pPr>
              <w:rPr>
                <w:rFonts w:cs="Arial"/>
                <w:szCs w:val="18"/>
              </w:rPr>
            </w:pPr>
            <w:r w:rsidRPr="003F13CA">
              <w:rPr>
                <w:rFonts w:cs="Arial"/>
                <w:szCs w:val="18"/>
              </w:rPr>
              <w:t>635</w:t>
            </w:r>
          </w:p>
        </w:tc>
        <w:tc>
          <w:tcPr>
            <w:tcW w:w="1666" w:type="pct"/>
            <w:tcMar>
              <w:top w:w="11" w:type="dxa"/>
              <w:left w:w="85" w:type="dxa"/>
              <w:bottom w:w="6" w:type="dxa"/>
              <w:right w:w="85" w:type="dxa"/>
            </w:tcMar>
          </w:tcPr>
          <w:p w14:paraId="309AC8E5"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otrzymane z państwowych funduszy celowych na finansowanie lub dofinansowanie kosztów realizacji inwestycji i zakupów inwestycyjnych jednostek sektora finansów publicznych</w:t>
            </w:r>
          </w:p>
        </w:tc>
        <w:tc>
          <w:tcPr>
            <w:tcW w:w="1668" w:type="pct"/>
            <w:tcMar>
              <w:top w:w="11" w:type="dxa"/>
              <w:left w:w="85" w:type="dxa"/>
              <w:bottom w:w="6" w:type="dxa"/>
              <w:right w:w="85" w:type="dxa"/>
            </w:tcMar>
          </w:tcPr>
          <w:p w14:paraId="3D19D820"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73 845,39</w:t>
            </w:r>
          </w:p>
        </w:tc>
      </w:tr>
      <w:tr w:rsidR="00F6084E" w:rsidRPr="003F13CA" w14:paraId="17D7F90D"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59446B8" w14:textId="77777777" w:rsidR="00F6084E" w:rsidRPr="003F13CA" w:rsidRDefault="00F6084E" w:rsidP="00C633CD">
            <w:pPr>
              <w:rPr>
                <w:rFonts w:cs="Arial"/>
                <w:szCs w:val="18"/>
              </w:rPr>
            </w:pPr>
            <w:r w:rsidRPr="003F13CA">
              <w:rPr>
                <w:rFonts w:cs="Arial"/>
                <w:szCs w:val="18"/>
              </w:rPr>
              <w:lastRenderedPageBreak/>
              <w:t>002</w:t>
            </w:r>
          </w:p>
        </w:tc>
        <w:tc>
          <w:tcPr>
            <w:tcW w:w="1666" w:type="pct"/>
            <w:tcMar>
              <w:top w:w="11" w:type="dxa"/>
              <w:left w:w="85" w:type="dxa"/>
              <w:bottom w:w="6" w:type="dxa"/>
              <w:right w:w="85" w:type="dxa"/>
            </w:tcMar>
          </w:tcPr>
          <w:p w14:paraId="6469E88B"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dochodowego od osób prawnych</w:t>
            </w:r>
          </w:p>
        </w:tc>
        <w:tc>
          <w:tcPr>
            <w:tcW w:w="1668" w:type="pct"/>
            <w:tcMar>
              <w:top w:w="11" w:type="dxa"/>
              <w:left w:w="85" w:type="dxa"/>
              <w:bottom w:w="6" w:type="dxa"/>
              <w:right w:w="85" w:type="dxa"/>
            </w:tcMar>
          </w:tcPr>
          <w:p w14:paraId="4E0B0552"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72 733,78</w:t>
            </w:r>
          </w:p>
        </w:tc>
      </w:tr>
      <w:tr w:rsidR="00F6084E" w:rsidRPr="003F13CA" w14:paraId="7EC16FE8"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37A2E87" w14:textId="77777777" w:rsidR="00F6084E" w:rsidRPr="003F13CA" w:rsidRDefault="00F6084E" w:rsidP="00C633CD">
            <w:pPr>
              <w:rPr>
                <w:rFonts w:cs="Arial"/>
                <w:szCs w:val="18"/>
              </w:rPr>
            </w:pPr>
            <w:r w:rsidRPr="003F13CA">
              <w:rPr>
                <w:rFonts w:cs="Arial"/>
                <w:szCs w:val="18"/>
              </w:rPr>
              <w:t>271</w:t>
            </w:r>
          </w:p>
        </w:tc>
        <w:tc>
          <w:tcPr>
            <w:tcW w:w="1666" w:type="pct"/>
            <w:tcMar>
              <w:top w:w="11" w:type="dxa"/>
              <w:left w:w="85" w:type="dxa"/>
              <w:bottom w:w="6" w:type="dxa"/>
              <w:right w:w="85" w:type="dxa"/>
            </w:tcMar>
          </w:tcPr>
          <w:p w14:paraId="1157E3D6"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otrzymana z tytułu pomocy finansowej udzielanej między jednostkami samorządu terytorialnego na dofinansowanie własnych zadań bieżących</w:t>
            </w:r>
          </w:p>
        </w:tc>
        <w:tc>
          <w:tcPr>
            <w:tcW w:w="1668" w:type="pct"/>
            <w:tcMar>
              <w:top w:w="11" w:type="dxa"/>
              <w:left w:w="85" w:type="dxa"/>
              <w:bottom w:w="6" w:type="dxa"/>
              <w:right w:w="85" w:type="dxa"/>
            </w:tcMar>
          </w:tcPr>
          <w:p w14:paraId="73CC46B4"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71 855,00</w:t>
            </w:r>
          </w:p>
        </w:tc>
      </w:tr>
      <w:tr w:rsidR="00F6084E" w:rsidRPr="003F13CA" w14:paraId="4084760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DEF15AF" w14:textId="77777777" w:rsidR="00F6084E" w:rsidRPr="003F13CA" w:rsidRDefault="00F6084E" w:rsidP="00C633CD">
            <w:pPr>
              <w:rPr>
                <w:rFonts w:cs="Arial"/>
                <w:szCs w:val="18"/>
              </w:rPr>
            </w:pPr>
            <w:r w:rsidRPr="003F13CA">
              <w:rPr>
                <w:rFonts w:cs="Arial"/>
                <w:szCs w:val="18"/>
              </w:rPr>
              <w:t>062</w:t>
            </w:r>
          </w:p>
        </w:tc>
        <w:tc>
          <w:tcPr>
            <w:tcW w:w="1666" w:type="pct"/>
            <w:tcMar>
              <w:top w:w="11" w:type="dxa"/>
              <w:left w:w="85" w:type="dxa"/>
              <w:bottom w:w="6" w:type="dxa"/>
              <w:right w:w="85" w:type="dxa"/>
            </w:tcMar>
          </w:tcPr>
          <w:p w14:paraId="381FC4E6"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opłat za zezwolenia, akredytacje oraz opłaty ewidencyjne, w tym opłaty za częstotliwości</w:t>
            </w:r>
          </w:p>
        </w:tc>
        <w:tc>
          <w:tcPr>
            <w:tcW w:w="1668" w:type="pct"/>
            <w:tcMar>
              <w:top w:w="11" w:type="dxa"/>
              <w:left w:w="85" w:type="dxa"/>
              <w:bottom w:w="6" w:type="dxa"/>
              <w:right w:w="85" w:type="dxa"/>
            </w:tcMar>
          </w:tcPr>
          <w:p w14:paraId="35D17BBB"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71 407,37</w:t>
            </w:r>
          </w:p>
        </w:tc>
      </w:tr>
      <w:tr w:rsidR="00F6084E" w:rsidRPr="003F13CA" w14:paraId="6268E893"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4B17E48" w14:textId="77777777" w:rsidR="00F6084E" w:rsidRPr="003F13CA" w:rsidRDefault="00F6084E" w:rsidP="00C633CD">
            <w:pPr>
              <w:rPr>
                <w:rFonts w:cs="Arial"/>
                <w:szCs w:val="18"/>
              </w:rPr>
            </w:pPr>
            <w:r w:rsidRPr="003F13CA">
              <w:rPr>
                <w:rFonts w:cs="Arial"/>
                <w:szCs w:val="18"/>
              </w:rPr>
              <w:t>233</w:t>
            </w:r>
          </w:p>
        </w:tc>
        <w:tc>
          <w:tcPr>
            <w:tcW w:w="1666" w:type="pct"/>
            <w:tcMar>
              <w:top w:w="11" w:type="dxa"/>
              <w:left w:w="85" w:type="dxa"/>
              <w:bottom w:w="6" w:type="dxa"/>
              <w:right w:w="85" w:type="dxa"/>
            </w:tcMar>
          </w:tcPr>
          <w:p w14:paraId="1846546B"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otrzymana od samorządu województwa na zadania bieżące realizowane na podstawie porozumień (umów) między jednostkami samorządu terytorialnego</w:t>
            </w:r>
          </w:p>
        </w:tc>
        <w:tc>
          <w:tcPr>
            <w:tcW w:w="1668" w:type="pct"/>
            <w:tcMar>
              <w:top w:w="11" w:type="dxa"/>
              <w:left w:w="85" w:type="dxa"/>
              <w:bottom w:w="6" w:type="dxa"/>
              <w:right w:w="85" w:type="dxa"/>
            </w:tcMar>
          </w:tcPr>
          <w:p w14:paraId="5D21528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50 960,00</w:t>
            </w:r>
          </w:p>
        </w:tc>
      </w:tr>
      <w:tr w:rsidR="00F6084E" w:rsidRPr="003F13CA" w14:paraId="0EF8459D"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DAF4B2E" w14:textId="77777777" w:rsidR="00F6084E" w:rsidRPr="003F13CA" w:rsidRDefault="00F6084E" w:rsidP="00C633CD">
            <w:pPr>
              <w:rPr>
                <w:rFonts w:cs="Arial"/>
                <w:szCs w:val="18"/>
              </w:rPr>
            </w:pPr>
            <w:r w:rsidRPr="003F13CA">
              <w:rPr>
                <w:rFonts w:cs="Arial"/>
                <w:szCs w:val="18"/>
              </w:rPr>
              <w:t>035</w:t>
            </w:r>
          </w:p>
        </w:tc>
        <w:tc>
          <w:tcPr>
            <w:tcW w:w="1666" w:type="pct"/>
            <w:tcMar>
              <w:top w:w="11" w:type="dxa"/>
              <w:left w:w="85" w:type="dxa"/>
              <w:bottom w:w="6" w:type="dxa"/>
              <w:right w:w="85" w:type="dxa"/>
            </w:tcMar>
          </w:tcPr>
          <w:p w14:paraId="78E4269C"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podatku od działalności gospodarczej osób fizycznych, opłacanego w formie karty podatkowej</w:t>
            </w:r>
          </w:p>
        </w:tc>
        <w:tc>
          <w:tcPr>
            <w:tcW w:w="1668" w:type="pct"/>
            <w:tcMar>
              <w:top w:w="11" w:type="dxa"/>
              <w:left w:w="85" w:type="dxa"/>
              <w:bottom w:w="6" w:type="dxa"/>
              <w:right w:w="85" w:type="dxa"/>
            </w:tcMar>
          </w:tcPr>
          <w:p w14:paraId="63AA1519"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35 096,69</w:t>
            </w:r>
          </w:p>
        </w:tc>
      </w:tr>
      <w:tr w:rsidR="00F6084E" w:rsidRPr="003F13CA" w14:paraId="15CCC9F0"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593503B" w14:textId="77777777" w:rsidR="00F6084E" w:rsidRPr="003F13CA" w:rsidRDefault="00F6084E" w:rsidP="00C633CD">
            <w:pPr>
              <w:rPr>
                <w:rFonts w:cs="Arial"/>
                <w:szCs w:val="18"/>
              </w:rPr>
            </w:pPr>
            <w:r w:rsidRPr="003F13CA">
              <w:rPr>
                <w:rFonts w:cs="Arial"/>
                <w:szCs w:val="18"/>
              </w:rPr>
              <w:t>027</w:t>
            </w:r>
          </w:p>
        </w:tc>
        <w:tc>
          <w:tcPr>
            <w:tcW w:w="1666" w:type="pct"/>
            <w:tcMar>
              <w:top w:w="11" w:type="dxa"/>
              <w:left w:w="85" w:type="dxa"/>
              <w:bottom w:w="6" w:type="dxa"/>
              <w:right w:w="85" w:type="dxa"/>
            </w:tcMar>
          </w:tcPr>
          <w:p w14:paraId="5F79CA1D"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części opłaty za zezwolenie na sprzedaż napojów alkoholowych w obrocie hurtowym</w:t>
            </w:r>
          </w:p>
        </w:tc>
        <w:tc>
          <w:tcPr>
            <w:tcW w:w="1668" w:type="pct"/>
            <w:tcMar>
              <w:top w:w="11" w:type="dxa"/>
              <w:left w:w="85" w:type="dxa"/>
              <w:bottom w:w="6" w:type="dxa"/>
              <w:right w:w="85" w:type="dxa"/>
            </w:tcMar>
          </w:tcPr>
          <w:p w14:paraId="5E4B9CD7"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33 937,66</w:t>
            </w:r>
          </w:p>
        </w:tc>
      </w:tr>
      <w:tr w:rsidR="00F6084E" w:rsidRPr="003F13CA" w14:paraId="58B13A40"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C6BA9E4" w14:textId="77777777" w:rsidR="00F6084E" w:rsidRPr="003F13CA" w:rsidRDefault="00F6084E" w:rsidP="00C633CD">
            <w:pPr>
              <w:rPr>
                <w:rFonts w:cs="Arial"/>
                <w:szCs w:val="18"/>
              </w:rPr>
            </w:pPr>
            <w:r w:rsidRPr="003F13CA">
              <w:rPr>
                <w:rFonts w:cs="Arial"/>
                <w:szCs w:val="18"/>
              </w:rPr>
              <w:t>041</w:t>
            </w:r>
          </w:p>
        </w:tc>
        <w:tc>
          <w:tcPr>
            <w:tcW w:w="1666" w:type="pct"/>
            <w:tcMar>
              <w:top w:w="11" w:type="dxa"/>
              <w:left w:w="85" w:type="dxa"/>
              <w:bottom w:w="6" w:type="dxa"/>
              <w:right w:w="85" w:type="dxa"/>
            </w:tcMar>
          </w:tcPr>
          <w:p w14:paraId="79618862"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opłaty skarbowej</w:t>
            </w:r>
          </w:p>
        </w:tc>
        <w:tc>
          <w:tcPr>
            <w:tcW w:w="1668" w:type="pct"/>
            <w:tcMar>
              <w:top w:w="11" w:type="dxa"/>
              <w:left w:w="85" w:type="dxa"/>
              <w:bottom w:w="6" w:type="dxa"/>
              <w:right w:w="85" w:type="dxa"/>
            </w:tcMar>
          </w:tcPr>
          <w:p w14:paraId="2DBA21D9"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27 723,00</w:t>
            </w:r>
          </w:p>
        </w:tc>
      </w:tr>
      <w:tr w:rsidR="00F6084E" w:rsidRPr="003F13CA" w14:paraId="444B238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214A0D6" w14:textId="77777777" w:rsidR="00F6084E" w:rsidRPr="003F13CA" w:rsidRDefault="00F6084E" w:rsidP="00C633CD">
            <w:pPr>
              <w:rPr>
                <w:rFonts w:cs="Arial"/>
                <w:szCs w:val="18"/>
              </w:rPr>
            </w:pPr>
            <w:r w:rsidRPr="003F13CA">
              <w:rPr>
                <w:rFonts w:cs="Arial"/>
                <w:szCs w:val="18"/>
              </w:rPr>
              <w:t>043</w:t>
            </w:r>
          </w:p>
        </w:tc>
        <w:tc>
          <w:tcPr>
            <w:tcW w:w="1666" w:type="pct"/>
            <w:tcMar>
              <w:top w:w="11" w:type="dxa"/>
              <w:left w:w="85" w:type="dxa"/>
              <w:bottom w:w="6" w:type="dxa"/>
              <w:right w:w="85" w:type="dxa"/>
            </w:tcMar>
          </w:tcPr>
          <w:p w14:paraId="0C6B07B0"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opłaty targowej</w:t>
            </w:r>
          </w:p>
        </w:tc>
        <w:tc>
          <w:tcPr>
            <w:tcW w:w="1668" w:type="pct"/>
            <w:tcMar>
              <w:top w:w="11" w:type="dxa"/>
              <w:left w:w="85" w:type="dxa"/>
              <w:bottom w:w="6" w:type="dxa"/>
              <w:right w:w="85" w:type="dxa"/>
            </w:tcMar>
          </w:tcPr>
          <w:p w14:paraId="0112AB88"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27 368,00</w:t>
            </w:r>
          </w:p>
        </w:tc>
      </w:tr>
      <w:tr w:rsidR="00F6084E" w:rsidRPr="003F13CA" w14:paraId="03F77B0A"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19F92F9" w14:textId="77777777" w:rsidR="00F6084E" w:rsidRPr="003F13CA" w:rsidRDefault="00F6084E" w:rsidP="00C633CD">
            <w:pPr>
              <w:rPr>
                <w:rFonts w:cs="Arial"/>
                <w:szCs w:val="18"/>
              </w:rPr>
            </w:pPr>
            <w:r w:rsidRPr="003F13CA">
              <w:rPr>
                <w:rFonts w:cs="Arial"/>
                <w:szCs w:val="18"/>
              </w:rPr>
              <w:t>217</w:t>
            </w:r>
          </w:p>
        </w:tc>
        <w:tc>
          <w:tcPr>
            <w:tcW w:w="1666" w:type="pct"/>
            <w:tcMar>
              <w:top w:w="11" w:type="dxa"/>
              <w:left w:w="85" w:type="dxa"/>
              <w:bottom w:w="6" w:type="dxa"/>
              <w:right w:w="85" w:type="dxa"/>
            </w:tcMar>
          </w:tcPr>
          <w:p w14:paraId="31D6029F"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otrzymane z państwowych funduszy celowych na realizację zadań bieżących jednostek sektora finansów publicznych</w:t>
            </w:r>
          </w:p>
        </w:tc>
        <w:tc>
          <w:tcPr>
            <w:tcW w:w="1668" w:type="pct"/>
            <w:tcMar>
              <w:top w:w="11" w:type="dxa"/>
              <w:left w:w="85" w:type="dxa"/>
              <w:bottom w:w="6" w:type="dxa"/>
              <w:right w:w="85" w:type="dxa"/>
            </w:tcMar>
          </w:tcPr>
          <w:p w14:paraId="7A2F4F05"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26 840,00</w:t>
            </w:r>
          </w:p>
        </w:tc>
      </w:tr>
      <w:tr w:rsidR="00F6084E" w:rsidRPr="003F13CA" w14:paraId="1392DDA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837EACD" w14:textId="77777777" w:rsidR="00F6084E" w:rsidRPr="003F13CA" w:rsidRDefault="00F6084E" w:rsidP="00C633CD">
            <w:pPr>
              <w:rPr>
                <w:rFonts w:cs="Arial"/>
                <w:szCs w:val="18"/>
              </w:rPr>
            </w:pPr>
            <w:r w:rsidRPr="003F13CA">
              <w:rPr>
                <w:rFonts w:cs="Arial"/>
                <w:szCs w:val="18"/>
              </w:rPr>
              <w:t>091</w:t>
            </w:r>
          </w:p>
        </w:tc>
        <w:tc>
          <w:tcPr>
            <w:tcW w:w="1666" w:type="pct"/>
            <w:tcMar>
              <w:top w:w="11" w:type="dxa"/>
              <w:left w:w="85" w:type="dxa"/>
              <w:bottom w:w="6" w:type="dxa"/>
              <w:right w:w="85" w:type="dxa"/>
            </w:tcMar>
          </w:tcPr>
          <w:p w14:paraId="24378ED8"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odsetek od nieterminowych wpłat z tytułu podatków i opłat</w:t>
            </w:r>
          </w:p>
        </w:tc>
        <w:tc>
          <w:tcPr>
            <w:tcW w:w="1668" w:type="pct"/>
            <w:tcMar>
              <w:top w:w="11" w:type="dxa"/>
              <w:left w:w="85" w:type="dxa"/>
              <w:bottom w:w="6" w:type="dxa"/>
              <w:right w:w="85" w:type="dxa"/>
            </w:tcMar>
          </w:tcPr>
          <w:p w14:paraId="026FBC2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26 338,27</w:t>
            </w:r>
          </w:p>
        </w:tc>
      </w:tr>
      <w:tr w:rsidR="00F6084E" w:rsidRPr="003F13CA" w14:paraId="50D7B537"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44EC25E" w14:textId="77777777" w:rsidR="00F6084E" w:rsidRPr="003F13CA" w:rsidRDefault="00F6084E" w:rsidP="00C633CD">
            <w:pPr>
              <w:rPr>
                <w:rFonts w:cs="Arial"/>
                <w:szCs w:val="18"/>
              </w:rPr>
            </w:pPr>
            <w:r w:rsidRPr="003F13CA">
              <w:rPr>
                <w:rFonts w:cs="Arial"/>
                <w:szCs w:val="18"/>
              </w:rPr>
              <w:t>269</w:t>
            </w:r>
          </w:p>
        </w:tc>
        <w:tc>
          <w:tcPr>
            <w:tcW w:w="1666" w:type="pct"/>
            <w:tcMar>
              <w:top w:w="11" w:type="dxa"/>
              <w:left w:w="85" w:type="dxa"/>
              <w:bottom w:w="6" w:type="dxa"/>
              <w:right w:w="85" w:type="dxa"/>
            </w:tcMar>
          </w:tcPr>
          <w:p w14:paraId="5C834113"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Środki z Funduszu Pracy otrzymane na realizację zadań wynikających z odrębnych ustaw</w:t>
            </w:r>
          </w:p>
        </w:tc>
        <w:tc>
          <w:tcPr>
            <w:tcW w:w="1668" w:type="pct"/>
            <w:tcMar>
              <w:top w:w="11" w:type="dxa"/>
              <w:left w:w="85" w:type="dxa"/>
              <w:bottom w:w="6" w:type="dxa"/>
              <w:right w:w="85" w:type="dxa"/>
            </w:tcMar>
          </w:tcPr>
          <w:p w14:paraId="32646732"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24 282,96</w:t>
            </w:r>
          </w:p>
        </w:tc>
      </w:tr>
      <w:tr w:rsidR="00F6084E" w:rsidRPr="003F13CA" w14:paraId="24F7FD7E"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E4FE6D4" w14:textId="77777777" w:rsidR="00F6084E" w:rsidRPr="003F13CA" w:rsidRDefault="00F6084E" w:rsidP="00C633CD">
            <w:pPr>
              <w:rPr>
                <w:rFonts w:cs="Arial"/>
                <w:szCs w:val="18"/>
              </w:rPr>
            </w:pPr>
            <w:r w:rsidRPr="003F13CA">
              <w:rPr>
                <w:rFonts w:cs="Arial"/>
                <w:szCs w:val="18"/>
              </w:rPr>
              <w:t>092</w:t>
            </w:r>
          </w:p>
        </w:tc>
        <w:tc>
          <w:tcPr>
            <w:tcW w:w="1666" w:type="pct"/>
            <w:tcMar>
              <w:top w:w="11" w:type="dxa"/>
              <w:left w:w="85" w:type="dxa"/>
              <w:bottom w:w="6" w:type="dxa"/>
              <w:right w:w="85" w:type="dxa"/>
            </w:tcMar>
          </w:tcPr>
          <w:p w14:paraId="5A5749C7"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pozostałych odsetek</w:t>
            </w:r>
          </w:p>
        </w:tc>
        <w:tc>
          <w:tcPr>
            <w:tcW w:w="1668" w:type="pct"/>
            <w:tcMar>
              <w:top w:w="11" w:type="dxa"/>
              <w:left w:w="85" w:type="dxa"/>
              <w:bottom w:w="6" w:type="dxa"/>
              <w:right w:w="85" w:type="dxa"/>
            </w:tcMar>
          </w:tcPr>
          <w:p w14:paraId="61B62D62"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21 191,51</w:t>
            </w:r>
          </w:p>
        </w:tc>
      </w:tr>
      <w:tr w:rsidR="00F6084E" w:rsidRPr="003F13CA" w14:paraId="023F582A"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8C48C09" w14:textId="77777777" w:rsidR="00F6084E" w:rsidRPr="003F13CA" w:rsidRDefault="00F6084E" w:rsidP="00C633CD">
            <w:pPr>
              <w:rPr>
                <w:rFonts w:cs="Arial"/>
                <w:szCs w:val="18"/>
              </w:rPr>
            </w:pPr>
            <w:r w:rsidRPr="003F13CA">
              <w:rPr>
                <w:rFonts w:cs="Arial"/>
                <w:szCs w:val="18"/>
              </w:rPr>
              <w:t>236</w:t>
            </w:r>
          </w:p>
        </w:tc>
        <w:tc>
          <w:tcPr>
            <w:tcW w:w="1666" w:type="pct"/>
            <w:tcMar>
              <w:top w:w="11" w:type="dxa"/>
              <w:left w:w="85" w:type="dxa"/>
              <w:bottom w:w="6" w:type="dxa"/>
              <w:right w:w="85" w:type="dxa"/>
            </w:tcMar>
          </w:tcPr>
          <w:p w14:paraId="073D1721"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Dochody jednostek samorządu terytorialnego związane z realizacją zadań z zakresu administracji rządowej oraz innych zadań zleconych ustawami</w:t>
            </w:r>
          </w:p>
        </w:tc>
        <w:tc>
          <w:tcPr>
            <w:tcW w:w="1668" w:type="pct"/>
            <w:tcMar>
              <w:top w:w="11" w:type="dxa"/>
              <w:left w:w="85" w:type="dxa"/>
              <w:bottom w:w="6" w:type="dxa"/>
              <w:right w:w="85" w:type="dxa"/>
            </w:tcMar>
          </w:tcPr>
          <w:p w14:paraId="4DAD0901"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16 431,99</w:t>
            </w:r>
          </w:p>
        </w:tc>
      </w:tr>
      <w:tr w:rsidR="00F6084E" w:rsidRPr="003F13CA" w14:paraId="1BBB0ACE"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325ECD8" w14:textId="77777777" w:rsidR="00F6084E" w:rsidRPr="003F13CA" w:rsidRDefault="00F6084E" w:rsidP="00C633CD">
            <w:pPr>
              <w:rPr>
                <w:rFonts w:cs="Arial"/>
                <w:szCs w:val="18"/>
              </w:rPr>
            </w:pPr>
            <w:r w:rsidRPr="003F13CA">
              <w:rPr>
                <w:rFonts w:cs="Arial"/>
                <w:szCs w:val="18"/>
              </w:rPr>
              <w:t>046</w:t>
            </w:r>
          </w:p>
        </w:tc>
        <w:tc>
          <w:tcPr>
            <w:tcW w:w="1666" w:type="pct"/>
            <w:tcMar>
              <w:top w:w="11" w:type="dxa"/>
              <w:left w:w="85" w:type="dxa"/>
              <w:bottom w:w="6" w:type="dxa"/>
              <w:right w:w="85" w:type="dxa"/>
            </w:tcMar>
          </w:tcPr>
          <w:p w14:paraId="70FBED0A"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opłaty eksploatacyjnej</w:t>
            </w:r>
          </w:p>
        </w:tc>
        <w:tc>
          <w:tcPr>
            <w:tcW w:w="1668" w:type="pct"/>
            <w:tcMar>
              <w:top w:w="11" w:type="dxa"/>
              <w:left w:w="85" w:type="dxa"/>
              <w:bottom w:w="6" w:type="dxa"/>
              <w:right w:w="85" w:type="dxa"/>
            </w:tcMar>
          </w:tcPr>
          <w:p w14:paraId="0BC18FEC"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16 352,00</w:t>
            </w:r>
          </w:p>
        </w:tc>
      </w:tr>
      <w:tr w:rsidR="00F6084E" w:rsidRPr="003F13CA" w14:paraId="7BC1611F"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19A51E8" w14:textId="77777777" w:rsidR="00F6084E" w:rsidRPr="003F13CA" w:rsidRDefault="00F6084E" w:rsidP="00C633CD">
            <w:pPr>
              <w:rPr>
                <w:rFonts w:cs="Arial"/>
                <w:szCs w:val="18"/>
              </w:rPr>
            </w:pPr>
            <w:r w:rsidRPr="003F13CA">
              <w:rPr>
                <w:rFonts w:cs="Arial"/>
                <w:szCs w:val="18"/>
              </w:rPr>
              <w:t>096</w:t>
            </w:r>
          </w:p>
        </w:tc>
        <w:tc>
          <w:tcPr>
            <w:tcW w:w="1666" w:type="pct"/>
            <w:tcMar>
              <w:top w:w="11" w:type="dxa"/>
              <w:left w:w="85" w:type="dxa"/>
              <w:bottom w:w="6" w:type="dxa"/>
              <w:right w:w="85" w:type="dxa"/>
            </w:tcMar>
          </w:tcPr>
          <w:p w14:paraId="48451FA7"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otrzymanych spadków, zapisów i darowizn w postaci pieniężnej</w:t>
            </w:r>
          </w:p>
        </w:tc>
        <w:tc>
          <w:tcPr>
            <w:tcW w:w="1668" w:type="pct"/>
            <w:tcMar>
              <w:top w:w="11" w:type="dxa"/>
              <w:left w:w="85" w:type="dxa"/>
              <w:bottom w:w="6" w:type="dxa"/>
              <w:right w:w="85" w:type="dxa"/>
            </w:tcMar>
          </w:tcPr>
          <w:p w14:paraId="1EDC1293"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12 612,00</w:t>
            </w:r>
          </w:p>
        </w:tc>
      </w:tr>
      <w:tr w:rsidR="00F6084E" w:rsidRPr="003F13CA" w14:paraId="4197A564"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4B7ECA8" w14:textId="77777777" w:rsidR="00F6084E" w:rsidRPr="003F13CA" w:rsidRDefault="00F6084E" w:rsidP="00C633CD">
            <w:pPr>
              <w:rPr>
                <w:rFonts w:cs="Arial"/>
                <w:szCs w:val="18"/>
              </w:rPr>
            </w:pPr>
            <w:r w:rsidRPr="003F13CA">
              <w:rPr>
                <w:rFonts w:cs="Arial"/>
                <w:szCs w:val="18"/>
              </w:rPr>
              <w:t>064</w:t>
            </w:r>
          </w:p>
        </w:tc>
        <w:tc>
          <w:tcPr>
            <w:tcW w:w="1666" w:type="pct"/>
            <w:tcMar>
              <w:top w:w="11" w:type="dxa"/>
              <w:left w:w="85" w:type="dxa"/>
              <w:bottom w:w="6" w:type="dxa"/>
              <w:right w:w="85" w:type="dxa"/>
            </w:tcMar>
          </w:tcPr>
          <w:p w14:paraId="5EFEAF63"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tytułu kosztów egzekucyjnych, opłaty komorniczej i kosztów upomnień</w:t>
            </w:r>
          </w:p>
        </w:tc>
        <w:tc>
          <w:tcPr>
            <w:tcW w:w="1668" w:type="pct"/>
            <w:tcMar>
              <w:top w:w="11" w:type="dxa"/>
              <w:left w:w="85" w:type="dxa"/>
              <w:bottom w:w="6" w:type="dxa"/>
              <w:right w:w="85" w:type="dxa"/>
            </w:tcMar>
          </w:tcPr>
          <w:p w14:paraId="6B9B584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10 833,20</w:t>
            </w:r>
          </w:p>
        </w:tc>
      </w:tr>
      <w:tr w:rsidR="00F6084E" w:rsidRPr="003F13CA" w14:paraId="651D6811"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1B0CD4F" w14:textId="77777777" w:rsidR="00F6084E" w:rsidRPr="003F13CA" w:rsidRDefault="00F6084E" w:rsidP="00C633CD">
            <w:pPr>
              <w:rPr>
                <w:rFonts w:cs="Arial"/>
                <w:szCs w:val="18"/>
              </w:rPr>
            </w:pPr>
            <w:r w:rsidRPr="003F13CA">
              <w:rPr>
                <w:rFonts w:cs="Arial"/>
                <w:szCs w:val="18"/>
              </w:rPr>
              <w:t>095</w:t>
            </w:r>
          </w:p>
        </w:tc>
        <w:tc>
          <w:tcPr>
            <w:tcW w:w="1666" w:type="pct"/>
            <w:tcMar>
              <w:top w:w="11" w:type="dxa"/>
              <w:left w:w="85" w:type="dxa"/>
              <w:bottom w:w="6" w:type="dxa"/>
              <w:right w:w="85" w:type="dxa"/>
            </w:tcMar>
          </w:tcPr>
          <w:p w14:paraId="26C143B1"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tytułu kar i odszkodowań wynikających z umów</w:t>
            </w:r>
          </w:p>
        </w:tc>
        <w:tc>
          <w:tcPr>
            <w:tcW w:w="1668" w:type="pct"/>
            <w:tcMar>
              <w:top w:w="11" w:type="dxa"/>
              <w:left w:w="85" w:type="dxa"/>
              <w:bottom w:w="6" w:type="dxa"/>
              <w:right w:w="85" w:type="dxa"/>
            </w:tcMar>
          </w:tcPr>
          <w:p w14:paraId="5F4E97AB"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6 794,09</w:t>
            </w:r>
          </w:p>
        </w:tc>
      </w:tr>
      <w:tr w:rsidR="00F6084E" w:rsidRPr="003F13CA" w14:paraId="3E6C2CB4"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42E3210" w14:textId="77777777" w:rsidR="00F6084E" w:rsidRPr="003F13CA" w:rsidRDefault="00F6084E" w:rsidP="00C633CD">
            <w:pPr>
              <w:rPr>
                <w:rFonts w:cs="Arial"/>
                <w:szCs w:val="18"/>
              </w:rPr>
            </w:pPr>
            <w:r w:rsidRPr="003F13CA">
              <w:rPr>
                <w:rFonts w:cs="Arial"/>
                <w:szCs w:val="18"/>
              </w:rPr>
              <w:t>204</w:t>
            </w:r>
          </w:p>
        </w:tc>
        <w:tc>
          <w:tcPr>
            <w:tcW w:w="1666" w:type="pct"/>
            <w:tcMar>
              <w:top w:w="11" w:type="dxa"/>
              <w:left w:w="85" w:type="dxa"/>
              <w:bottom w:w="6" w:type="dxa"/>
              <w:right w:w="85" w:type="dxa"/>
            </w:tcMar>
          </w:tcPr>
          <w:p w14:paraId="6B435A24"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Dotacja celowa otrzymana z budżetu państwa na realizację zadań bieżących gmin z zakresu edukacyjnej opieki wychowawczej finansowanych w całości przez budżet państwa w ramach programów rządowych</w:t>
            </w:r>
          </w:p>
        </w:tc>
        <w:tc>
          <w:tcPr>
            <w:tcW w:w="1668" w:type="pct"/>
            <w:tcMar>
              <w:top w:w="11" w:type="dxa"/>
              <w:left w:w="85" w:type="dxa"/>
              <w:bottom w:w="6" w:type="dxa"/>
              <w:right w:w="85" w:type="dxa"/>
            </w:tcMar>
          </w:tcPr>
          <w:p w14:paraId="11E5F81D"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4 317,78</w:t>
            </w:r>
          </w:p>
        </w:tc>
      </w:tr>
      <w:tr w:rsidR="00F6084E" w:rsidRPr="003F13CA" w14:paraId="63DC80F3"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6FBC9C2" w14:textId="77777777" w:rsidR="00F6084E" w:rsidRPr="003F13CA" w:rsidRDefault="00F6084E" w:rsidP="00C633CD">
            <w:pPr>
              <w:rPr>
                <w:rFonts w:cs="Arial"/>
                <w:szCs w:val="18"/>
              </w:rPr>
            </w:pPr>
            <w:r w:rsidRPr="003F13CA">
              <w:rPr>
                <w:rFonts w:cs="Arial"/>
                <w:szCs w:val="18"/>
              </w:rPr>
              <w:t>076</w:t>
            </w:r>
          </w:p>
        </w:tc>
        <w:tc>
          <w:tcPr>
            <w:tcW w:w="1666" w:type="pct"/>
            <w:tcMar>
              <w:top w:w="11" w:type="dxa"/>
              <w:left w:w="85" w:type="dxa"/>
              <w:bottom w:w="6" w:type="dxa"/>
              <w:right w:w="85" w:type="dxa"/>
            </w:tcMar>
          </w:tcPr>
          <w:p w14:paraId="1478058D"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tytułu przekształcenia prawa użytkowania wieczystego w prawo własności</w:t>
            </w:r>
          </w:p>
        </w:tc>
        <w:tc>
          <w:tcPr>
            <w:tcW w:w="1668" w:type="pct"/>
            <w:tcMar>
              <w:top w:w="11" w:type="dxa"/>
              <w:left w:w="85" w:type="dxa"/>
              <w:bottom w:w="6" w:type="dxa"/>
              <w:right w:w="85" w:type="dxa"/>
            </w:tcMar>
          </w:tcPr>
          <w:p w14:paraId="5B799F2E"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241,22</w:t>
            </w:r>
          </w:p>
        </w:tc>
      </w:tr>
      <w:tr w:rsidR="00F6084E" w:rsidRPr="003F13CA" w14:paraId="5A9312D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D4BD0EE" w14:textId="77777777" w:rsidR="00F6084E" w:rsidRPr="003F13CA" w:rsidRDefault="00F6084E" w:rsidP="00C633CD">
            <w:pPr>
              <w:rPr>
                <w:rFonts w:cs="Arial"/>
                <w:szCs w:val="18"/>
              </w:rPr>
            </w:pPr>
            <w:r w:rsidRPr="003F13CA">
              <w:rPr>
                <w:rFonts w:cs="Arial"/>
                <w:szCs w:val="18"/>
              </w:rPr>
              <w:t>055</w:t>
            </w:r>
          </w:p>
        </w:tc>
        <w:tc>
          <w:tcPr>
            <w:tcW w:w="1666" w:type="pct"/>
            <w:tcMar>
              <w:top w:w="11" w:type="dxa"/>
              <w:left w:w="85" w:type="dxa"/>
              <w:bottom w:w="6" w:type="dxa"/>
              <w:right w:w="85" w:type="dxa"/>
            </w:tcMar>
          </w:tcPr>
          <w:p w14:paraId="009B0E76"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Wpływy z opłat z tytułu użytkowania wieczystego nieruchomości</w:t>
            </w:r>
          </w:p>
        </w:tc>
        <w:tc>
          <w:tcPr>
            <w:tcW w:w="1668" w:type="pct"/>
            <w:tcMar>
              <w:top w:w="11" w:type="dxa"/>
              <w:left w:w="85" w:type="dxa"/>
              <w:bottom w:w="6" w:type="dxa"/>
              <w:right w:w="85" w:type="dxa"/>
            </w:tcMar>
          </w:tcPr>
          <w:p w14:paraId="578669BB"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0,00</w:t>
            </w:r>
          </w:p>
        </w:tc>
      </w:tr>
      <w:tr w:rsidR="00F6084E" w:rsidRPr="003F13CA" w14:paraId="1BC0F6BE" w14:textId="77777777" w:rsidTr="00C633CD">
        <w:tc>
          <w:tcPr>
            <w:cnfStyle w:val="001000000000" w:firstRow="0" w:lastRow="0" w:firstColumn="1" w:lastColumn="0" w:oddVBand="0" w:evenVBand="0" w:oddHBand="0" w:evenHBand="0" w:firstRowFirstColumn="0" w:firstRowLastColumn="0" w:lastRowFirstColumn="0" w:lastRowLastColumn="0"/>
            <w:tcW w:w="1666" w:type="pct"/>
            <w:shd w:val="clear" w:color="auto" w:fill="F3F3F4"/>
            <w:tcMar>
              <w:top w:w="11" w:type="dxa"/>
              <w:left w:w="85" w:type="dxa"/>
              <w:bottom w:w="6" w:type="dxa"/>
              <w:right w:w="85" w:type="dxa"/>
            </w:tcMar>
          </w:tcPr>
          <w:p w14:paraId="574764C0" w14:textId="77777777" w:rsidR="00F6084E" w:rsidRPr="003F13CA" w:rsidRDefault="00F6084E" w:rsidP="00C633CD">
            <w:pPr>
              <w:rPr>
                <w:rFonts w:cs="Arial"/>
                <w:b/>
                <w:bCs/>
                <w:color w:val="000000"/>
                <w:szCs w:val="18"/>
              </w:rPr>
            </w:pPr>
          </w:p>
        </w:tc>
        <w:tc>
          <w:tcPr>
            <w:tcW w:w="1666" w:type="pct"/>
            <w:shd w:val="clear" w:color="auto" w:fill="F3F3F4"/>
            <w:tcMar>
              <w:top w:w="11" w:type="dxa"/>
              <w:left w:w="85" w:type="dxa"/>
              <w:bottom w:w="6" w:type="dxa"/>
              <w:right w:w="85" w:type="dxa"/>
            </w:tcMar>
          </w:tcPr>
          <w:p w14:paraId="68F109FE"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b/>
                <w:bCs/>
                <w:color w:val="000000"/>
                <w:szCs w:val="18"/>
              </w:rPr>
            </w:pPr>
            <w:r w:rsidRPr="003F13CA">
              <w:rPr>
                <w:rFonts w:cs="Arial"/>
                <w:b/>
                <w:bCs/>
                <w:color w:val="000000"/>
                <w:szCs w:val="18"/>
              </w:rPr>
              <w:t>Razem</w:t>
            </w:r>
          </w:p>
        </w:tc>
        <w:tc>
          <w:tcPr>
            <w:tcW w:w="1668" w:type="pct"/>
            <w:shd w:val="clear" w:color="auto" w:fill="F3F3F4"/>
            <w:tcMar>
              <w:top w:w="11" w:type="dxa"/>
              <w:left w:w="85" w:type="dxa"/>
              <w:bottom w:w="6" w:type="dxa"/>
              <w:right w:w="85" w:type="dxa"/>
            </w:tcMar>
          </w:tcPr>
          <w:p w14:paraId="021932DD"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b/>
                <w:bCs/>
                <w:color w:val="000000"/>
                <w:szCs w:val="18"/>
              </w:rPr>
            </w:pPr>
            <w:r w:rsidRPr="003F13CA">
              <w:rPr>
                <w:rFonts w:cs="Arial"/>
                <w:b/>
                <w:bCs/>
                <w:color w:val="000000"/>
                <w:szCs w:val="18"/>
              </w:rPr>
              <w:t>66 139 689,27</w:t>
            </w:r>
          </w:p>
        </w:tc>
      </w:tr>
    </w:tbl>
    <w:p w14:paraId="6348904E" w14:textId="1BA97731" w:rsidR="00F6084E" w:rsidRPr="003F13CA" w:rsidRDefault="00EF5EC4" w:rsidP="00F6084E">
      <w:pPr>
        <w:pStyle w:val="Legenda"/>
        <w:keepNext/>
        <w:jc w:val="both"/>
        <w:rPr>
          <w:rFonts w:ascii="Arial" w:hAnsi="Arial" w:cs="Arial"/>
          <w:i/>
          <w:iCs w:val="0"/>
          <w:color w:val="auto"/>
          <w:sz w:val="22"/>
          <w:szCs w:val="22"/>
        </w:rPr>
      </w:pPr>
      <w:r w:rsidRPr="003F13CA">
        <w:rPr>
          <w:rFonts w:ascii="Arial" w:hAnsi="Arial" w:cs="Arial"/>
          <w:i/>
          <w:iCs w:val="0"/>
          <w:color w:val="auto"/>
          <w:sz w:val="22"/>
          <w:szCs w:val="22"/>
        </w:rPr>
        <w:lastRenderedPageBreak/>
        <w:t xml:space="preserve">Tabela: </w:t>
      </w:r>
      <w:r w:rsidR="00F6084E" w:rsidRPr="003F13CA">
        <w:rPr>
          <w:rFonts w:ascii="Arial" w:hAnsi="Arial" w:cs="Arial"/>
          <w:i/>
          <w:iCs w:val="0"/>
          <w:color w:val="auto"/>
          <w:sz w:val="22"/>
          <w:szCs w:val="22"/>
        </w:rPr>
        <w:t>Dochody Gminy Sobolew wg kategorii w 2025 roku w porównaniu do lat 2021-2024</w:t>
      </w:r>
    </w:p>
    <w:p w14:paraId="71D4F91E" w14:textId="77777777" w:rsidR="00F6084E" w:rsidRPr="003F13CA" w:rsidRDefault="00F6084E" w:rsidP="00F6084E">
      <w:pPr>
        <w:jc w:val="both"/>
        <w:rPr>
          <w:rFonts w:cs="Arial"/>
        </w:rPr>
      </w:pPr>
      <w:r w:rsidRPr="003F13CA">
        <w:rPr>
          <w:rFonts w:cs="Arial"/>
          <w:noProof/>
        </w:rPr>
        <w:drawing>
          <wp:inline distT="0" distB="0" distL="0" distR="0" wp14:anchorId="1BBB82BC" wp14:editId="03932E88">
            <wp:extent cx="6264910" cy="2286000"/>
            <wp:effectExtent l="0" t="0" r="0" b="0"/>
            <wp:docPr id="4" name="Objec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65EC9C" w14:textId="77777777" w:rsidR="00F6084E" w:rsidRPr="003F13CA" w:rsidRDefault="00F6084E" w:rsidP="00F6084E">
      <w:pPr>
        <w:jc w:val="both"/>
        <w:rPr>
          <w:rFonts w:cs="Arial"/>
        </w:rPr>
      </w:pPr>
      <w:r w:rsidRPr="003F13CA">
        <w:rPr>
          <w:rFonts w:cs="Arial"/>
        </w:rPr>
        <w:t>*z uwagi na pośredni charakter w ramach zestawienia z dochodów własnych wydzielono PIT i CIT</w:t>
      </w:r>
    </w:p>
    <w:p w14:paraId="6B32E81F" w14:textId="0233C7C8" w:rsidR="00F6084E" w:rsidRPr="003F13CA" w:rsidRDefault="00EF5EC4" w:rsidP="00F6084E">
      <w:pPr>
        <w:pStyle w:val="Legenda"/>
        <w:keepNext/>
        <w:jc w:val="both"/>
        <w:rPr>
          <w:rFonts w:ascii="Arial" w:hAnsi="Arial" w:cs="Arial"/>
          <w:i/>
          <w:iCs w:val="0"/>
          <w:color w:val="auto"/>
          <w:sz w:val="22"/>
          <w:szCs w:val="22"/>
        </w:rPr>
      </w:pPr>
      <w:r w:rsidRPr="003F13CA">
        <w:rPr>
          <w:rFonts w:ascii="Arial" w:hAnsi="Arial" w:cs="Arial"/>
          <w:i/>
          <w:iCs w:val="0"/>
          <w:color w:val="auto"/>
          <w:sz w:val="22"/>
          <w:szCs w:val="22"/>
        </w:rPr>
        <w:t xml:space="preserve">Wykres: </w:t>
      </w:r>
      <w:r w:rsidR="00F6084E" w:rsidRPr="003F13CA">
        <w:rPr>
          <w:rFonts w:ascii="Arial" w:hAnsi="Arial" w:cs="Arial"/>
          <w:i/>
          <w:iCs w:val="0"/>
          <w:color w:val="auto"/>
          <w:sz w:val="22"/>
          <w:szCs w:val="22"/>
        </w:rPr>
        <w:t>Dochody podatkowe Gminy Sobolew wg kategorii w 2025 roku w porównaniu do lat 2021-2024</w:t>
      </w:r>
    </w:p>
    <w:p w14:paraId="1AFFEA18" w14:textId="77777777" w:rsidR="00F6084E" w:rsidRPr="003F13CA" w:rsidRDefault="00F6084E" w:rsidP="00F6084E">
      <w:pPr>
        <w:jc w:val="both"/>
        <w:rPr>
          <w:rFonts w:cs="Arial"/>
        </w:rPr>
      </w:pPr>
      <w:r w:rsidRPr="003F13CA">
        <w:rPr>
          <w:rFonts w:cs="Arial"/>
          <w:noProof/>
        </w:rPr>
        <w:drawing>
          <wp:inline distT="0" distB="0" distL="0" distR="0" wp14:anchorId="406CCEC7" wp14:editId="29458B0D">
            <wp:extent cx="6264910" cy="2286000"/>
            <wp:effectExtent l="0" t="0" r="0" b="0"/>
            <wp:docPr id="6" name="Objec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C465DF" w14:textId="77777777" w:rsidR="00F6084E" w:rsidRPr="003F13CA" w:rsidRDefault="00F6084E" w:rsidP="00F6084E">
      <w:pPr>
        <w:jc w:val="both"/>
        <w:rPr>
          <w:rFonts w:cs="Arial"/>
        </w:rPr>
      </w:pPr>
      <w:r w:rsidRPr="003F13CA">
        <w:rPr>
          <w:rFonts w:cs="Arial"/>
        </w:rPr>
        <w:t>Łączny koszt skutków obniżenia górnych stawek podatkowych w 2025 roku: 3 299 619,00 zł.</w:t>
      </w:r>
    </w:p>
    <w:p w14:paraId="1784FCF9" w14:textId="77777777" w:rsidR="00F6084E" w:rsidRPr="003F13CA" w:rsidRDefault="00F6084E" w:rsidP="00F6084E">
      <w:pPr>
        <w:jc w:val="both"/>
        <w:rPr>
          <w:rFonts w:cs="Arial"/>
        </w:rPr>
      </w:pPr>
      <w:r w:rsidRPr="003F13CA">
        <w:rPr>
          <w:rFonts w:cs="Arial"/>
        </w:rPr>
        <w:t>Łączny koszt udzielenia ulg i zwolnień podatkowych w 2025 roku: 9 706,24 zł.</w:t>
      </w:r>
    </w:p>
    <w:p w14:paraId="63E99194" w14:textId="77777777" w:rsidR="00F6084E" w:rsidRPr="003F13CA" w:rsidRDefault="00F6084E" w:rsidP="00F6084E">
      <w:pPr>
        <w:pStyle w:val="Wprowadzeniewartociwyrnionej"/>
        <w:rPr>
          <w:rFonts w:ascii="Arial" w:hAnsi="Arial" w:cs="Arial"/>
          <w:color w:val="auto"/>
          <w:sz w:val="22"/>
        </w:rPr>
      </w:pPr>
      <w:r w:rsidRPr="003F13CA">
        <w:rPr>
          <w:rFonts w:ascii="Arial" w:hAnsi="Arial" w:cs="Arial"/>
          <w:color w:val="auto"/>
          <w:sz w:val="22"/>
        </w:rPr>
        <w:t>Udział dotacji inwestycyjnych w dochodach ogółem</w:t>
      </w:r>
    </w:p>
    <w:p w14:paraId="1282D2A7" w14:textId="77777777" w:rsidR="00F6084E" w:rsidRPr="003F13CA" w:rsidRDefault="00F6084E" w:rsidP="00F6084E">
      <w:pPr>
        <w:pStyle w:val="Wartowyrniona"/>
        <w:rPr>
          <w:rFonts w:ascii="Arial" w:hAnsi="Arial" w:cs="Arial"/>
          <w:sz w:val="22"/>
        </w:rPr>
      </w:pPr>
      <w:r w:rsidRPr="003F13CA">
        <w:rPr>
          <w:rFonts w:ascii="Arial" w:hAnsi="Arial" w:cs="Arial"/>
          <w:sz w:val="22"/>
        </w:rPr>
        <w:t>13,46%</w:t>
      </w:r>
    </w:p>
    <w:p w14:paraId="3FD81C1F" w14:textId="77777777" w:rsidR="00F6084E" w:rsidRPr="003F13CA" w:rsidRDefault="00F6084E" w:rsidP="00F6084E">
      <w:pPr>
        <w:pStyle w:val="Wartopodkrelona"/>
        <w:rPr>
          <w:rFonts w:ascii="Arial" w:hAnsi="Arial" w:cs="Arial"/>
          <w:sz w:val="22"/>
        </w:rPr>
      </w:pPr>
      <w:r w:rsidRPr="003F13CA">
        <w:rPr>
          <w:rFonts w:ascii="Arial" w:hAnsi="Arial" w:cs="Arial"/>
          <w:sz w:val="22"/>
        </w:rPr>
        <w:t>-4,99 pp.</w:t>
      </w:r>
    </w:p>
    <w:p w14:paraId="60BBA7BA"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do roku 2024</w:t>
      </w:r>
    </w:p>
    <w:p w14:paraId="3422280C" w14:textId="77777777" w:rsidR="00510BC8" w:rsidRPr="003F13CA" w:rsidRDefault="00F6084E" w:rsidP="00510BC8">
      <w:pPr>
        <w:spacing w:after="240" w:line="360" w:lineRule="auto"/>
        <w:ind w:firstLine="432"/>
        <w:jc w:val="both"/>
        <w:rPr>
          <w:rFonts w:cs="Arial"/>
        </w:rPr>
      </w:pPr>
      <w:r w:rsidRPr="003F13CA">
        <w:rPr>
          <w:rFonts w:cs="Arial"/>
        </w:rPr>
        <w:lastRenderedPageBreak/>
        <w:t>W strukturze dochodów budżetowych Gminy Sobolew w 2025 roku znalazły się dotacje inwestycyjne. Wartość wykonanych dotacji w 2025 roku wyniosła 8 901 132,55 zł, z czego 842 840,77 zł było środkami pochodzącymi z budżetu środków europejskich.</w:t>
      </w:r>
    </w:p>
    <w:p w14:paraId="0187C9FD" w14:textId="5FAE132A" w:rsidR="00F6084E" w:rsidRPr="003F13CA" w:rsidRDefault="00F6084E" w:rsidP="00521EEC">
      <w:pPr>
        <w:pStyle w:val="Nagwek3"/>
      </w:pPr>
      <w:bookmarkStart w:id="21" w:name="_Toc231303638"/>
      <w:r w:rsidRPr="003F13CA">
        <w:t>Wydatki</w:t>
      </w:r>
      <w:bookmarkEnd w:id="21"/>
    </w:p>
    <w:p w14:paraId="515C9952" w14:textId="77777777" w:rsidR="00F6084E" w:rsidRPr="003F13CA" w:rsidRDefault="00F6084E" w:rsidP="00F6084E">
      <w:pPr>
        <w:pStyle w:val="Wprowadzeniewartociwyrnionej"/>
        <w:rPr>
          <w:rFonts w:ascii="Arial" w:hAnsi="Arial" w:cs="Arial"/>
          <w:color w:val="auto"/>
          <w:sz w:val="22"/>
        </w:rPr>
      </w:pPr>
      <w:r w:rsidRPr="003F13CA">
        <w:rPr>
          <w:rFonts w:ascii="Arial" w:hAnsi="Arial" w:cs="Arial"/>
          <w:color w:val="auto"/>
          <w:sz w:val="22"/>
        </w:rPr>
        <w:t>Wydatki ogółem</w:t>
      </w:r>
    </w:p>
    <w:p w14:paraId="6872B149" w14:textId="77777777" w:rsidR="00F6084E" w:rsidRPr="003F13CA" w:rsidRDefault="00F6084E" w:rsidP="00F6084E">
      <w:pPr>
        <w:pStyle w:val="Wartowyrniona"/>
        <w:rPr>
          <w:rFonts w:ascii="Arial" w:hAnsi="Arial" w:cs="Arial"/>
          <w:sz w:val="22"/>
        </w:rPr>
      </w:pPr>
      <w:r w:rsidRPr="003F13CA">
        <w:rPr>
          <w:rFonts w:ascii="Arial" w:hAnsi="Arial" w:cs="Arial"/>
          <w:sz w:val="22"/>
        </w:rPr>
        <w:t>65 052 958,09 zł</w:t>
      </w:r>
    </w:p>
    <w:p w14:paraId="1308224D" w14:textId="77777777" w:rsidR="00F6084E" w:rsidRPr="003F13CA" w:rsidRDefault="00F6084E" w:rsidP="00F6084E">
      <w:pPr>
        <w:pStyle w:val="Wyjanieniewartociwyrnionej"/>
        <w:rPr>
          <w:rFonts w:ascii="Arial" w:hAnsi="Arial" w:cs="Arial"/>
          <w:sz w:val="22"/>
        </w:rPr>
      </w:pPr>
      <w:r w:rsidRPr="003F13CA">
        <w:rPr>
          <w:rFonts w:ascii="Arial" w:hAnsi="Arial" w:cs="Arial"/>
          <w:sz w:val="22"/>
        </w:rPr>
        <w:t>wykonane w 2025 r.</w:t>
      </w:r>
    </w:p>
    <w:p w14:paraId="3A18A336" w14:textId="77777777" w:rsidR="00F6084E" w:rsidRPr="003F13CA" w:rsidRDefault="00F6084E" w:rsidP="00F6084E">
      <w:pPr>
        <w:pStyle w:val="Wartopodkrelona"/>
        <w:rPr>
          <w:rFonts w:ascii="Arial" w:hAnsi="Arial" w:cs="Arial"/>
          <w:sz w:val="22"/>
        </w:rPr>
      </w:pPr>
      <w:r w:rsidRPr="003F13CA">
        <w:rPr>
          <w:rFonts w:ascii="Arial" w:hAnsi="Arial" w:cs="Arial"/>
          <w:sz w:val="22"/>
        </w:rPr>
        <w:t>+11,59%</w:t>
      </w:r>
    </w:p>
    <w:p w14:paraId="5E3A3425"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do roku 2024</w:t>
      </w:r>
    </w:p>
    <w:p w14:paraId="79EF4DFF" w14:textId="77777777" w:rsidR="00F6084E" w:rsidRPr="003F13CA" w:rsidRDefault="00F6084E" w:rsidP="00F6084E">
      <w:pPr>
        <w:pStyle w:val="Wprowadzeniewartociwyrnionej"/>
        <w:rPr>
          <w:rFonts w:ascii="Arial" w:hAnsi="Arial" w:cs="Arial"/>
          <w:color w:val="auto"/>
          <w:sz w:val="22"/>
        </w:rPr>
      </w:pPr>
      <w:r w:rsidRPr="003F13CA">
        <w:rPr>
          <w:rFonts w:ascii="Arial" w:hAnsi="Arial" w:cs="Arial"/>
          <w:color w:val="auto"/>
          <w:sz w:val="22"/>
        </w:rPr>
        <w:t>Wydatki ogółem na mieszkańca</w:t>
      </w:r>
    </w:p>
    <w:p w14:paraId="6C9038AE" w14:textId="77777777" w:rsidR="00F6084E" w:rsidRPr="003F13CA" w:rsidRDefault="00F6084E" w:rsidP="00F6084E">
      <w:pPr>
        <w:pStyle w:val="Wartowyrniona"/>
        <w:rPr>
          <w:rFonts w:ascii="Arial" w:hAnsi="Arial" w:cs="Arial"/>
          <w:sz w:val="22"/>
        </w:rPr>
      </w:pPr>
      <w:r w:rsidRPr="003F13CA">
        <w:rPr>
          <w:rFonts w:ascii="Arial" w:hAnsi="Arial" w:cs="Arial"/>
          <w:sz w:val="22"/>
        </w:rPr>
        <w:t>8 092,17 zł</w:t>
      </w:r>
    </w:p>
    <w:p w14:paraId="73DB4D97" w14:textId="77777777" w:rsidR="00F6084E" w:rsidRPr="003F13CA" w:rsidRDefault="00F6084E" w:rsidP="00F6084E">
      <w:pPr>
        <w:pStyle w:val="Wyjanieniewartociwyrnionej"/>
        <w:rPr>
          <w:rFonts w:ascii="Arial" w:hAnsi="Arial" w:cs="Arial"/>
          <w:sz w:val="22"/>
        </w:rPr>
      </w:pPr>
      <w:r w:rsidRPr="003F13CA">
        <w:rPr>
          <w:rFonts w:ascii="Arial" w:hAnsi="Arial" w:cs="Arial"/>
          <w:sz w:val="22"/>
        </w:rPr>
        <w:t>wykonane w 2025 r.</w:t>
      </w:r>
    </w:p>
    <w:p w14:paraId="3F3C86BA" w14:textId="77777777" w:rsidR="00F6084E" w:rsidRPr="003F13CA" w:rsidRDefault="00F6084E" w:rsidP="00F6084E">
      <w:pPr>
        <w:pStyle w:val="Wartopodkrelona"/>
        <w:rPr>
          <w:rFonts w:ascii="Arial" w:hAnsi="Arial" w:cs="Arial"/>
          <w:sz w:val="22"/>
        </w:rPr>
      </w:pPr>
      <w:r w:rsidRPr="003F13CA">
        <w:rPr>
          <w:rFonts w:ascii="Arial" w:hAnsi="Arial" w:cs="Arial"/>
          <w:sz w:val="22"/>
        </w:rPr>
        <w:t>+12,46%</w:t>
      </w:r>
    </w:p>
    <w:p w14:paraId="10096491"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do roku 2024</w:t>
      </w:r>
    </w:p>
    <w:p w14:paraId="5363BDBB"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t>Wydatki bieżące na mieszkańca</w:t>
      </w:r>
    </w:p>
    <w:p w14:paraId="34728B79" w14:textId="77777777" w:rsidR="00F6084E" w:rsidRPr="003F13CA" w:rsidRDefault="00F6084E" w:rsidP="00F6084E">
      <w:pPr>
        <w:pStyle w:val="Wartopodkrelona"/>
        <w:rPr>
          <w:rFonts w:ascii="Arial" w:hAnsi="Arial" w:cs="Arial"/>
          <w:sz w:val="22"/>
        </w:rPr>
      </w:pPr>
      <w:r w:rsidRPr="003F13CA">
        <w:rPr>
          <w:rFonts w:ascii="Arial" w:hAnsi="Arial" w:cs="Arial"/>
          <w:sz w:val="22"/>
        </w:rPr>
        <w:t>5 821,28 zł</w:t>
      </w:r>
    </w:p>
    <w:p w14:paraId="295D60F3"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poziom środków, jaki przeznaczano na realizację zadań bieżących jednostki.</w:t>
      </w:r>
    </w:p>
    <w:p w14:paraId="7E5D0265"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t>Wydatki majątkowe na mieszkańca</w:t>
      </w:r>
    </w:p>
    <w:p w14:paraId="5131DEC4" w14:textId="77777777" w:rsidR="00F6084E" w:rsidRPr="003F13CA" w:rsidRDefault="00F6084E" w:rsidP="00F6084E">
      <w:pPr>
        <w:pStyle w:val="Wartopodkrelona"/>
        <w:rPr>
          <w:rFonts w:ascii="Arial" w:hAnsi="Arial" w:cs="Arial"/>
          <w:sz w:val="22"/>
        </w:rPr>
      </w:pPr>
      <w:r w:rsidRPr="003F13CA">
        <w:rPr>
          <w:rFonts w:ascii="Arial" w:hAnsi="Arial" w:cs="Arial"/>
          <w:sz w:val="22"/>
        </w:rPr>
        <w:t>2 270,89 zł</w:t>
      </w:r>
    </w:p>
    <w:p w14:paraId="013BEBA2"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poziom nakładów na realizację inwestycji oraz przyjęte priorytety w zakresie realizacji zadań własnych.</w:t>
      </w:r>
    </w:p>
    <w:p w14:paraId="72CB64F0"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lastRenderedPageBreak/>
        <w:t>Środki własne na inwestycje</w:t>
      </w:r>
    </w:p>
    <w:p w14:paraId="7FEC4924" w14:textId="77777777" w:rsidR="00F6084E" w:rsidRPr="003F13CA" w:rsidRDefault="00F6084E" w:rsidP="00F6084E">
      <w:pPr>
        <w:pStyle w:val="Wartopodkrelona"/>
        <w:rPr>
          <w:rFonts w:ascii="Arial" w:hAnsi="Arial" w:cs="Arial"/>
          <w:sz w:val="22"/>
        </w:rPr>
      </w:pPr>
      <w:r w:rsidRPr="003F13CA">
        <w:rPr>
          <w:rFonts w:ascii="Arial" w:hAnsi="Arial" w:cs="Arial"/>
          <w:sz w:val="22"/>
        </w:rPr>
        <w:t>9 467 200,16 zł</w:t>
      </w:r>
    </w:p>
    <w:p w14:paraId="26BEDC7F"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nadwyżki operacyjnej pomniejszona o spłatę długu. Wskazuje na zdolność do realizacji inwestycji bez pozyskiwania finansowania zewnętrznego.</w:t>
      </w:r>
    </w:p>
    <w:p w14:paraId="031DB5B4"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t>Wydatki zrealizowane z dofinansowaniem</w:t>
      </w:r>
    </w:p>
    <w:p w14:paraId="25D06B65" w14:textId="77777777" w:rsidR="00F6084E" w:rsidRPr="003F13CA" w:rsidRDefault="00F6084E" w:rsidP="00F6084E">
      <w:pPr>
        <w:pStyle w:val="Wartopodkrelona"/>
        <w:rPr>
          <w:rFonts w:ascii="Arial" w:hAnsi="Arial" w:cs="Arial"/>
          <w:sz w:val="22"/>
        </w:rPr>
      </w:pPr>
      <w:r w:rsidRPr="003F13CA">
        <w:rPr>
          <w:rFonts w:ascii="Arial" w:hAnsi="Arial" w:cs="Arial"/>
          <w:sz w:val="22"/>
        </w:rPr>
        <w:t>8 355 859,22 zł</w:t>
      </w:r>
    </w:p>
    <w:p w14:paraId="47B4D397"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wydatków zrealizowanych z udziałem środków zagranicznych i z RFPŁ oraz RFIL. Świadczy o aktywności JST w zakresie pozyskiwania zewnętrznych źródeł finansowania.</w:t>
      </w:r>
    </w:p>
    <w:p w14:paraId="75AAF28A" w14:textId="0E7FA78A" w:rsidR="00F6084E" w:rsidRPr="003F13CA" w:rsidRDefault="00F6084E" w:rsidP="00521EEC">
      <w:pPr>
        <w:spacing w:after="240" w:line="360" w:lineRule="auto"/>
        <w:ind w:firstLine="680"/>
        <w:jc w:val="both"/>
        <w:rPr>
          <w:rFonts w:cs="Arial"/>
        </w:rPr>
      </w:pPr>
      <w:r w:rsidRPr="003F13CA">
        <w:rPr>
          <w:rFonts w:cs="Arial"/>
        </w:rPr>
        <w:t>W 2025 roku Gmina Sobolew najwięcej środków przeznaczyła na realizację zadań</w:t>
      </w:r>
      <w:r w:rsidR="002368E4">
        <w:rPr>
          <w:rFonts w:cs="Arial"/>
        </w:rPr>
        <w:br/>
      </w:r>
      <w:r w:rsidRPr="003F13CA">
        <w:rPr>
          <w:rFonts w:cs="Arial"/>
        </w:rPr>
        <w:t xml:space="preserve">z zakresu oświaty i wychowania. Wykonano je na poziomie 28 335 648,96 zł, co stanowiło 43,56% wydatków Gminy. Znaczący udział w strukturze odegrały wydatki zrealizowane </w:t>
      </w:r>
      <w:r w:rsidR="002368E4">
        <w:rPr>
          <w:rFonts w:cs="Arial"/>
        </w:rPr>
        <w:br/>
      </w:r>
      <w:r w:rsidRPr="003F13CA">
        <w:rPr>
          <w:rFonts w:cs="Arial"/>
        </w:rPr>
        <w:t xml:space="preserve">w ramach rolnictwa i łowiectwa. Na realizację zadań z tego zakresu wydatkowano łącznie 10 531 129,49 zł, co stanowiło 16,19% wydatków Gminy. Wydatki z zakresu administracji publicznej zrealizowano na poziomie 6 839 443,60 zł, co stanowiło 10,51% wydatków Gminy. Wydatki z zakresu transportu i łączności wykonano w wysokości 4 131 366,54 zł, co stanowiło 6,35% wydatków Gminy, natomiast w ramach rodziny wydatkowano 3 995 728,41 zł, </w:t>
      </w:r>
      <w:r w:rsidR="002368E4">
        <w:rPr>
          <w:rFonts w:cs="Arial"/>
        </w:rPr>
        <w:br/>
      </w:r>
      <w:r w:rsidRPr="003F13CA">
        <w:rPr>
          <w:rFonts w:cs="Arial"/>
        </w:rPr>
        <w:t>co stanowiło 6,14% wydatków Gminy.</w:t>
      </w:r>
    </w:p>
    <w:p w14:paraId="3A278C59" w14:textId="77777777" w:rsidR="00F6084E" w:rsidRPr="003F13CA" w:rsidRDefault="00F6084E" w:rsidP="00B8065A">
      <w:pPr>
        <w:spacing w:after="240" w:line="360" w:lineRule="auto"/>
        <w:jc w:val="both"/>
        <w:rPr>
          <w:rFonts w:cs="Arial"/>
        </w:rPr>
      </w:pPr>
      <w:r w:rsidRPr="003F13CA">
        <w:rPr>
          <w:rFonts w:cs="Arial"/>
        </w:rPr>
        <w:t>Należy zauważyć, że Gmina Sobolew zrealizowała wydatki bieżące na oświatę w wysokości 26 969 338,72 zł.</w:t>
      </w:r>
    </w:p>
    <w:p w14:paraId="1A4001AF" w14:textId="524B16DF" w:rsidR="00F6084E" w:rsidRPr="003F13CA" w:rsidRDefault="00F6084E" w:rsidP="00B8065A">
      <w:pPr>
        <w:spacing w:after="240" w:line="360" w:lineRule="auto"/>
        <w:jc w:val="both"/>
        <w:rPr>
          <w:rFonts w:cs="Arial"/>
        </w:rPr>
      </w:pPr>
      <w:r w:rsidRPr="003F13CA">
        <w:rPr>
          <w:rFonts w:cs="Arial"/>
        </w:rPr>
        <w:t xml:space="preserve">Warto zwrócić uwagę, że Gmina Sobolew zrealizowała inwestycje na kwotę 18 255 662,75 zł. Zestawiając to z otrzymanymi dotacjami w wysokości 8 901 132,55 zł, należy wskazać, </w:t>
      </w:r>
      <w:r w:rsidR="002368E4">
        <w:rPr>
          <w:rFonts w:cs="Arial"/>
        </w:rPr>
        <w:br/>
      </w:r>
      <w:r w:rsidRPr="003F13CA">
        <w:rPr>
          <w:rFonts w:cs="Arial"/>
        </w:rPr>
        <w:t>że pokrycie inwestycji dotacjami wyniosło 48,76%.</w:t>
      </w:r>
    </w:p>
    <w:p w14:paraId="248D57C4" w14:textId="77777777" w:rsidR="00F6084E" w:rsidRPr="003F13CA" w:rsidRDefault="00F6084E" w:rsidP="00B8065A">
      <w:pPr>
        <w:spacing w:after="240" w:line="360" w:lineRule="auto"/>
        <w:jc w:val="both"/>
        <w:rPr>
          <w:rFonts w:cs="Arial"/>
        </w:rPr>
      </w:pPr>
      <w:r w:rsidRPr="003F13CA">
        <w:rPr>
          <w:rFonts w:cs="Arial"/>
        </w:rPr>
        <w:t>Szczegóły dotyczące wydatków Gminy Sobolew przedstawia poniższa tabela.</w:t>
      </w:r>
    </w:p>
    <w:p w14:paraId="5D6CAEBA" w14:textId="3240EFF0" w:rsidR="00F6084E" w:rsidRPr="003F13CA" w:rsidRDefault="00EF5EC4" w:rsidP="00F6084E">
      <w:pPr>
        <w:pStyle w:val="Legenda"/>
        <w:keepNext/>
        <w:jc w:val="both"/>
        <w:rPr>
          <w:rFonts w:ascii="Arial" w:hAnsi="Arial" w:cs="Arial"/>
          <w:i/>
          <w:iCs w:val="0"/>
          <w:color w:val="auto"/>
          <w:sz w:val="22"/>
          <w:szCs w:val="22"/>
        </w:rPr>
      </w:pPr>
      <w:r w:rsidRPr="003F13CA">
        <w:rPr>
          <w:rFonts w:ascii="Arial" w:hAnsi="Arial" w:cs="Arial"/>
          <w:i/>
          <w:iCs w:val="0"/>
          <w:color w:val="auto"/>
          <w:sz w:val="22"/>
          <w:szCs w:val="22"/>
        </w:rPr>
        <w:t xml:space="preserve">Tabela: </w:t>
      </w:r>
      <w:r w:rsidR="00F6084E" w:rsidRPr="003F13CA">
        <w:rPr>
          <w:rFonts w:ascii="Arial" w:hAnsi="Arial" w:cs="Arial"/>
          <w:i/>
          <w:iCs w:val="0"/>
          <w:color w:val="auto"/>
          <w:sz w:val="22"/>
          <w:szCs w:val="22"/>
        </w:rPr>
        <w:t>Wydatki Gminy Sobolew w 2025</w:t>
      </w:r>
    </w:p>
    <w:tbl>
      <w:tblPr>
        <w:tblStyle w:val="TabelaPublink"/>
        <w:tblW w:w="5000" w:type="pct"/>
        <w:tblLook w:val="04A0" w:firstRow="1" w:lastRow="0" w:firstColumn="1" w:lastColumn="0" w:noHBand="0" w:noVBand="1"/>
      </w:tblPr>
      <w:tblGrid>
        <w:gridCol w:w="2358"/>
        <w:gridCol w:w="5381"/>
        <w:gridCol w:w="1322"/>
      </w:tblGrid>
      <w:tr w:rsidR="00F6084E" w:rsidRPr="003F13CA" w14:paraId="597AE311" w14:textId="77777777" w:rsidTr="00C633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 w:type="pct"/>
            <w:tcMar>
              <w:top w:w="11" w:type="dxa"/>
              <w:left w:w="85" w:type="dxa"/>
              <w:bottom w:w="6" w:type="dxa"/>
              <w:right w:w="85" w:type="dxa"/>
            </w:tcMar>
          </w:tcPr>
          <w:p w14:paraId="2D77FC13" w14:textId="77777777" w:rsidR="00F6084E" w:rsidRPr="003F13CA" w:rsidRDefault="00F6084E" w:rsidP="00C633CD">
            <w:pPr>
              <w:rPr>
                <w:rFonts w:cs="Arial"/>
                <w:szCs w:val="18"/>
              </w:rPr>
            </w:pPr>
            <w:r w:rsidRPr="003F13CA">
              <w:rPr>
                <w:rFonts w:cs="Arial"/>
                <w:szCs w:val="18"/>
              </w:rPr>
              <w:t>Dział</w:t>
            </w:r>
          </w:p>
        </w:tc>
        <w:tc>
          <w:tcPr>
            <w:tcW w:w="4000" w:type="pct"/>
            <w:tcMar>
              <w:top w:w="11" w:type="dxa"/>
              <w:left w:w="85" w:type="dxa"/>
              <w:bottom w:w="6" w:type="dxa"/>
              <w:right w:w="85" w:type="dxa"/>
            </w:tcMar>
          </w:tcPr>
          <w:p w14:paraId="6F0E2AF5" w14:textId="77777777" w:rsidR="00F6084E" w:rsidRPr="003F13CA" w:rsidRDefault="00F6084E" w:rsidP="00C633CD">
            <w:pPr>
              <w:cnfStyle w:val="100000000000" w:firstRow="1" w:lastRow="0" w:firstColumn="0" w:lastColumn="0" w:oddVBand="0" w:evenVBand="0" w:oddHBand="0" w:evenHBand="0" w:firstRowFirstColumn="0" w:firstRowLastColumn="0" w:lastRowFirstColumn="0" w:lastRowLastColumn="0"/>
              <w:rPr>
                <w:rFonts w:cs="Arial"/>
                <w:szCs w:val="18"/>
              </w:rPr>
            </w:pPr>
            <w:r w:rsidRPr="003F13CA">
              <w:rPr>
                <w:rFonts w:cs="Arial"/>
                <w:szCs w:val="18"/>
              </w:rPr>
              <w:t>Wyszczególnienie</w:t>
            </w:r>
          </w:p>
        </w:tc>
        <w:tc>
          <w:tcPr>
            <w:tcW w:w="700" w:type="pct"/>
            <w:tcMar>
              <w:top w:w="11" w:type="dxa"/>
              <w:left w:w="85" w:type="dxa"/>
              <w:bottom w:w="6" w:type="dxa"/>
              <w:right w:w="85" w:type="dxa"/>
            </w:tcMar>
          </w:tcPr>
          <w:p w14:paraId="0D92F2D7" w14:textId="77777777" w:rsidR="00F6084E" w:rsidRPr="003F13CA" w:rsidRDefault="00F6084E" w:rsidP="00C633CD">
            <w:pPr>
              <w:cnfStyle w:val="100000000000" w:firstRow="1" w:lastRow="0" w:firstColumn="0" w:lastColumn="0" w:oddVBand="0" w:evenVBand="0" w:oddHBand="0" w:evenHBand="0" w:firstRowFirstColumn="0" w:firstRowLastColumn="0" w:lastRowFirstColumn="0" w:lastRowLastColumn="0"/>
              <w:rPr>
                <w:rFonts w:cs="Arial"/>
                <w:szCs w:val="18"/>
              </w:rPr>
            </w:pPr>
            <w:r w:rsidRPr="003F13CA">
              <w:rPr>
                <w:rFonts w:cs="Arial"/>
                <w:szCs w:val="18"/>
              </w:rPr>
              <w:t>Wartość (w zł)</w:t>
            </w:r>
          </w:p>
        </w:tc>
      </w:tr>
      <w:tr w:rsidR="00F6084E" w:rsidRPr="003F13CA" w14:paraId="37C30EC3"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A65EF85" w14:textId="77777777" w:rsidR="00F6084E" w:rsidRPr="003F13CA" w:rsidRDefault="00F6084E" w:rsidP="00C633CD">
            <w:pPr>
              <w:rPr>
                <w:rFonts w:cs="Arial"/>
                <w:szCs w:val="18"/>
              </w:rPr>
            </w:pPr>
            <w:r w:rsidRPr="003F13CA">
              <w:rPr>
                <w:rFonts w:cs="Arial"/>
                <w:szCs w:val="18"/>
              </w:rPr>
              <w:t>801</w:t>
            </w:r>
          </w:p>
        </w:tc>
        <w:tc>
          <w:tcPr>
            <w:tcW w:w="1666" w:type="pct"/>
            <w:tcMar>
              <w:top w:w="11" w:type="dxa"/>
              <w:left w:w="85" w:type="dxa"/>
              <w:bottom w:w="6" w:type="dxa"/>
              <w:right w:w="85" w:type="dxa"/>
            </w:tcMar>
          </w:tcPr>
          <w:p w14:paraId="13A2B42F"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Oświata i wychowanie</w:t>
            </w:r>
          </w:p>
        </w:tc>
        <w:tc>
          <w:tcPr>
            <w:tcW w:w="1668" w:type="pct"/>
            <w:tcMar>
              <w:top w:w="11" w:type="dxa"/>
              <w:left w:w="85" w:type="dxa"/>
              <w:bottom w:w="6" w:type="dxa"/>
              <w:right w:w="85" w:type="dxa"/>
            </w:tcMar>
          </w:tcPr>
          <w:p w14:paraId="63E73402"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28 335 648,96</w:t>
            </w:r>
          </w:p>
        </w:tc>
      </w:tr>
      <w:tr w:rsidR="00F6084E" w:rsidRPr="003F13CA" w14:paraId="459F62BE"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11A271B" w14:textId="77777777" w:rsidR="00F6084E" w:rsidRPr="003F13CA" w:rsidRDefault="00F6084E" w:rsidP="00C633CD">
            <w:pPr>
              <w:rPr>
                <w:rFonts w:cs="Arial"/>
                <w:szCs w:val="18"/>
              </w:rPr>
            </w:pPr>
            <w:r w:rsidRPr="003F13CA">
              <w:rPr>
                <w:rFonts w:cs="Arial"/>
                <w:szCs w:val="18"/>
              </w:rPr>
              <w:t>010</w:t>
            </w:r>
          </w:p>
        </w:tc>
        <w:tc>
          <w:tcPr>
            <w:tcW w:w="1666" w:type="pct"/>
            <w:tcMar>
              <w:top w:w="11" w:type="dxa"/>
              <w:left w:w="85" w:type="dxa"/>
              <w:bottom w:w="6" w:type="dxa"/>
              <w:right w:w="85" w:type="dxa"/>
            </w:tcMar>
          </w:tcPr>
          <w:p w14:paraId="735B0F99"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Rolnictwo i łowiectwo</w:t>
            </w:r>
          </w:p>
        </w:tc>
        <w:tc>
          <w:tcPr>
            <w:tcW w:w="1668" w:type="pct"/>
            <w:tcMar>
              <w:top w:w="11" w:type="dxa"/>
              <w:left w:w="85" w:type="dxa"/>
              <w:bottom w:w="6" w:type="dxa"/>
              <w:right w:w="85" w:type="dxa"/>
            </w:tcMar>
          </w:tcPr>
          <w:p w14:paraId="077243CA"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10 531 129,49</w:t>
            </w:r>
          </w:p>
        </w:tc>
      </w:tr>
      <w:tr w:rsidR="00F6084E" w:rsidRPr="003F13CA" w14:paraId="205A064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E9BDC02" w14:textId="77777777" w:rsidR="00F6084E" w:rsidRPr="003F13CA" w:rsidRDefault="00F6084E" w:rsidP="00C633CD">
            <w:pPr>
              <w:rPr>
                <w:rFonts w:cs="Arial"/>
                <w:szCs w:val="18"/>
              </w:rPr>
            </w:pPr>
            <w:r w:rsidRPr="003F13CA">
              <w:rPr>
                <w:rFonts w:cs="Arial"/>
                <w:szCs w:val="18"/>
              </w:rPr>
              <w:t>750</w:t>
            </w:r>
          </w:p>
        </w:tc>
        <w:tc>
          <w:tcPr>
            <w:tcW w:w="1666" w:type="pct"/>
            <w:tcMar>
              <w:top w:w="11" w:type="dxa"/>
              <w:left w:w="85" w:type="dxa"/>
              <w:bottom w:w="6" w:type="dxa"/>
              <w:right w:w="85" w:type="dxa"/>
            </w:tcMar>
          </w:tcPr>
          <w:p w14:paraId="0C53E90F"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Administracja publiczna</w:t>
            </w:r>
          </w:p>
        </w:tc>
        <w:tc>
          <w:tcPr>
            <w:tcW w:w="1668" w:type="pct"/>
            <w:tcMar>
              <w:top w:w="11" w:type="dxa"/>
              <w:left w:w="85" w:type="dxa"/>
              <w:bottom w:w="6" w:type="dxa"/>
              <w:right w:w="85" w:type="dxa"/>
            </w:tcMar>
          </w:tcPr>
          <w:p w14:paraId="0A209DFF"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6 839 443,60</w:t>
            </w:r>
          </w:p>
        </w:tc>
      </w:tr>
      <w:tr w:rsidR="00F6084E" w:rsidRPr="003F13CA" w14:paraId="058BD2D7"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8B0501A" w14:textId="77777777" w:rsidR="00F6084E" w:rsidRPr="003F13CA" w:rsidRDefault="00F6084E" w:rsidP="00C633CD">
            <w:pPr>
              <w:rPr>
                <w:rFonts w:cs="Arial"/>
                <w:szCs w:val="18"/>
              </w:rPr>
            </w:pPr>
            <w:r w:rsidRPr="003F13CA">
              <w:rPr>
                <w:rFonts w:cs="Arial"/>
                <w:szCs w:val="18"/>
              </w:rPr>
              <w:t>600</w:t>
            </w:r>
          </w:p>
        </w:tc>
        <w:tc>
          <w:tcPr>
            <w:tcW w:w="1666" w:type="pct"/>
            <w:tcMar>
              <w:top w:w="11" w:type="dxa"/>
              <w:left w:w="85" w:type="dxa"/>
              <w:bottom w:w="6" w:type="dxa"/>
              <w:right w:w="85" w:type="dxa"/>
            </w:tcMar>
          </w:tcPr>
          <w:p w14:paraId="5EFDBBA7"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Transport i łączność</w:t>
            </w:r>
          </w:p>
        </w:tc>
        <w:tc>
          <w:tcPr>
            <w:tcW w:w="1668" w:type="pct"/>
            <w:tcMar>
              <w:top w:w="11" w:type="dxa"/>
              <w:left w:w="85" w:type="dxa"/>
              <w:bottom w:w="6" w:type="dxa"/>
              <w:right w:w="85" w:type="dxa"/>
            </w:tcMar>
          </w:tcPr>
          <w:p w14:paraId="4714D713"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4 131 366,54</w:t>
            </w:r>
          </w:p>
        </w:tc>
      </w:tr>
      <w:tr w:rsidR="00F6084E" w:rsidRPr="003F13CA" w14:paraId="10B7EDE9"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0243AE6" w14:textId="77777777" w:rsidR="00F6084E" w:rsidRPr="003F13CA" w:rsidRDefault="00F6084E" w:rsidP="00C633CD">
            <w:pPr>
              <w:rPr>
                <w:rFonts w:cs="Arial"/>
                <w:szCs w:val="18"/>
              </w:rPr>
            </w:pPr>
            <w:r w:rsidRPr="003F13CA">
              <w:rPr>
                <w:rFonts w:cs="Arial"/>
                <w:szCs w:val="18"/>
              </w:rPr>
              <w:t>855</w:t>
            </w:r>
          </w:p>
        </w:tc>
        <w:tc>
          <w:tcPr>
            <w:tcW w:w="1666" w:type="pct"/>
            <w:tcMar>
              <w:top w:w="11" w:type="dxa"/>
              <w:left w:w="85" w:type="dxa"/>
              <w:bottom w:w="6" w:type="dxa"/>
              <w:right w:w="85" w:type="dxa"/>
            </w:tcMar>
          </w:tcPr>
          <w:p w14:paraId="68F47D9E"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Rodzina</w:t>
            </w:r>
          </w:p>
        </w:tc>
        <w:tc>
          <w:tcPr>
            <w:tcW w:w="1668" w:type="pct"/>
            <w:tcMar>
              <w:top w:w="11" w:type="dxa"/>
              <w:left w:w="85" w:type="dxa"/>
              <w:bottom w:w="6" w:type="dxa"/>
              <w:right w:w="85" w:type="dxa"/>
            </w:tcMar>
          </w:tcPr>
          <w:p w14:paraId="0683FE1A"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3 995 728,41</w:t>
            </w:r>
          </w:p>
        </w:tc>
      </w:tr>
      <w:tr w:rsidR="00F6084E" w:rsidRPr="003F13CA" w14:paraId="624D630A"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7B2EBB8A" w14:textId="77777777" w:rsidR="00F6084E" w:rsidRPr="003F13CA" w:rsidRDefault="00F6084E" w:rsidP="00C633CD">
            <w:pPr>
              <w:rPr>
                <w:rFonts w:cs="Arial"/>
                <w:szCs w:val="18"/>
              </w:rPr>
            </w:pPr>
            <w:r w:rsidRPr="003F13CA">
              <w:rPr>
                <w:rFonts w:cs="Arial"/>
                <w:szCs w:val="18"/>
              </w:rPr>
              <w:t>900</w:t>
            </w:r>
          </w:p>
        </w:tc>
        <w:tc>
          <w:tcPr>
            <w:tcW w:w="1666" w:type="pct"/>
            <w:tcMar>
              <w:top w:w="11" w:type="dxa"/>
              <w:left w:w="85" w:type="dxa"/>
              <w:bottom w:w="6" w:type="dxa"/>
              <w:right w:w="85" w:type="dxa"/>
            </w:tcMar>
          </w:tcPr>
          <w:p w14:paraId="4ADD8A4E"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Gospodarka komunalna i ochrona środowiska</w:t>
            </w:r>
          </w:p>
        </w:tc>
        <w:tc>
          <w:tcPr>
            <w:tcW w:w="1668" w:type="pct"/>
            <w:tcMar>
              <w:top w:w="11" w:type="dxa"/>
              <w:left w:w="85" w:type="dxa"/>
              <w:bottom w:w="6" w:type="dxa"/>
              <w:right w:w="85" w:type="dxa"/>
            </w:tcMar>
          </w:tcPr>
          <w:p w14:paraId="300F9ED7"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3 758 146,16</w:t>
            </w:r>
          </w:p>
        </w:tc>
      </w:tr>
      <w:tr w:rsidR="00F6084E" w:rsidRPr="003F13CA" w14:paraId="7ACAE151"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DDD54AB" w14:textId="77777777" w:rsidR="00F6084E" w:rsidRPr="003F13CA" w:rsidRDefault="00F6084E" w:rsidP="00C633CD">
            <w:pPr>
              <w:rPr>
                <w:rFonts w:cs="Arial"/>
                <w:szCs w:val="18"/>
              </w:rPr>
            </w:pPr>
            <w:r w:rsidRPr="003F13CA">
              <w:rPr>
                <w:rFonts w:cs="Arial"/>
                <w:szCs w:val="18"/>
              </w:rPr>
              <w:lastRenderedPageBreak/>
              <w:t>921</w:t>
            </w:r>
          </w:p>
        </w:tc>
        <w:tc>
          <w:tcPr>
            <w:tcW w:w="1666" w:type="pct"/>
            <w:tcMar>
              <w:top w:w="11" w:type="dxa"/>
              <w:left w:w="85" w:type="dxa"/>
              <w:bottom w:w="6" w:type="dxa"/>
              <w:right w:w="85" w:type="dxa"/>
            </w:tcMar>
          </w:tcPr>
          <w:p w14:paraId="3F05FC63"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Kultura i ochrona dziedzictwa narodowego</w:t>
            </w:r>
          </w:p>
        </w:tc>
        <w:tc>
          <w:tcPr>
            <w:tcW w:w="1668" w:type="pct"/>
            <w:tcMar>
              <w:top w:w="11" w:type="dxa"/>
              <w:left w:w="85" w:type="dxa"/>
              <w:bottom w:w="6" w:type="dxa"/>
              <w:right w:w="85" w:type="dxa"/>
            </w:tcMar>
          </w:tcPr>
          <w:p w14:paraId="63B03AC1"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2 857 529,00</w:t>
            </w:r>
          </w:p>
        </w:tc>
      </w:tr>
      <w:tr w:rsidR="00F6084E" w:rsidRPr="003F13CA" w14:paraId="00215BEC"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432CD25" w14:textId="77777777" w:rsidR="00F6084E" w:rsidRPr="003F13CA" w:rsidRDefault="00F6084E" w:rsidP="00C633CD">
            <w:pPr>
              <w:rPr>
                <w:rFonts w:cs="Arial"/>
                <w:szCs w:val="18"/>
              </w:rPr>
            </w:pPr>
            <w:r w:rsidRPr="003F13CA">
              <w:rPr>
                <w:rFonts w:cs="Arial"/>
                <w:szCs w:val="18"/>
              </w:rPr>
              <w:t>852</w:t>
            </w:r>
          </w:p>
        </w:tc>
        <w:tc>
          <w:tcPr>
            <w:tcW w:w="1666" w:type="pct"/>
            <w:tcMar>
              <w:top w:w="11" w:type="dxa"/>
              <w:left w:w="85" w:type="dxa"/>
              <w:bottom w:w="6" w:type="dxa"/>
              <w:right w:w="85" w:type="dxa"/>
            </w:tcMar>
          </w:tcPr>
          <w:p w14:paraId="3BF4F3DC"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Pomoc społeczna</w:t>
            </w:r>
          </w:p>
        </w:tc>
        <w:tc>
          <w:tcPr>
            <w:tcW w:w="1668" w:type="pct"/>
            <w:tcMar>
              <w:top w:w="11" w:type="dxa"/>
              <w:left w:w="85" w:type="dxa"/>
              <w:bottom w:w="6" w:type="dxa"/>
              <w:right w:w="85" w:type="dxa"/>
            </w:tcMar>
          </w:tcPr>
          <w:p w14:paraId="3F3C1C95"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1 653 065,90</w:t>
            </w:r>
          </w:p>
        </w:tc>
      </w:tr>
      <w:tr w:rsidR="00F6084E" w:rsidRPr="003F13CA" w14:paraId="503F50EE"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AD00D68" w14:textId="77777777" w:rsidR="00F6084E" w:rsidRPr="003F13CA" w:rsidRDefault="00F6084E" w:rsidP="00C633CD">
            <w:pPr>
              <w:rPr>
                <w:rFonts w:cs="Arial"/>
                <w:szCs w:val="18"/>
              </w:rPr>
            </w:pPr>
            <w:r w:rsidRPr="003F13CA">
              <w:rPr>
                <w:rFonts w:cs="Arial"/>
                <w:szCs w:val="18"/>
              </w:rPr>
              <w:t>754</w:t>
            </w:r>
          </w:p>
        </w:tc>
        <w:tc>
          <w:tcPr>
            <w:tcW w:w="1666" w:type="pct"/>
            <w:tcMar>
              <w:top w:w="11" w:type="dxa"/>
              <w:left w:w="85" w:type="dxa"/>
              <w:bottom w:w="6" w:type="dxa"/>
              <w:right w:w="85" w:type="dxa"/>
            </w:tcMar>
          </w:tcPr>
          <w:p w14:paraId="3A9F09C0"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Bezpieczeństwo publiczne i ochrona przeciwpożarowa</w:t>
            </w:r>
          </w:p>
        </w:tc>
        <w:tc>
          <w:tcPr>
            <w:tcW w:w="1668" w:type="pct"/>
            <w:tcMar>
              <w:top w:w="11" w:type="dxa"/>
              <w:left w:w="85" w:type="dxa"/>
              <w:bottom w:w="6" w:type="dxa"/>
              <w:right w:w="85" w:type="dxa"/>
            </w:tcMar>
          </w:tcPr>
          <w:p w14:paraId="0245F11B"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1 359 727,16</w:t>
            </w:r>
          </w:p>
        </w:tc>
      </w:tr>
      <w:tr w:rsidR="00F6084E" w:rsidRPr="003F13CA" w14:paraId="7AB81A9B"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2810962D" w14:textId="77777777" w:rsidR="00F6084E" w:rsidRPr="003F13CA" w:rsidRDefault="00F6084E" w:rsidP="00C633CD">
            <w:pPr>
              <w:rPr>
                <w:rFonts w:cs="Arial"/>
                <w:szCs w:val="18"/>
              </w:rPr>
            </w:pPr>
            <w:r w:rsidRPr="003F13CA">
              <w:rPr>
                <w:rFonts w:cs="Arial"/>
                <w:szCs w:val="18"/>
              </w:rPr>
              <w:t>926</w:t>
            </w:r>
          </w:p>
        </w:tc>
        <w:tc>
          <w:tcPr>
            <w:tcW w:w="1666" w:type="pct"/>
            <w:tcMar>
              <w:top w:w="11" w:type="dxa"/>
              <w:left w:w="85" w:type="dxa"/>
              <w:bottom w:w="6" w:type="dxa"/>
              <w:right w:w="85" w:type="dxa"/>
            </w:tcMar>
          </w:tcPr>
          <w:p w14:paraId="1F5E136B"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Kultura fizyczna</w:t>
            </w:r>
          </w:p>
        </w:tc>
        <w:tc>
          <w:tcPr>
            <w:tcW w:w="1668" w:type="pct"/>
            <w:tcMar>
              <w:top w:w="11" w:type="dxa"/>
              <w:left w:w="85" w:type="dxa"/>
              <w:bottom w:w="6" w:type="dxa"/>
              <w:right w:w="85" w:type="dxa"/>
            </w:tcMar>
          </w:tcPr>
          <w:p w14:paraId="771BA5E4"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669 574,82</w:t>
            </w:r>
          </w:p>
        </w:tc>
      </w:tr>
      <w:tr w:rsidR="00F6084E" w:rsidRPr="003F13CA" w14:paraId="1940D743"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3E1930A" w14:textId="77777777" w:rsidR="00F6084E" w:rsidRPr="003F13CA" w:rsidRDefault="00F6084E" w:rsidP="00C633CD">
            <w:pPr>
              <w:rPr>
                <w:rFonts w:cs="Arial"/>
                <w:szCs w:val="18"/>
              </w:rPr>
            </w:pPr>
            <w:r w:rsidRPr="003F13CA">
              <w:rPr>
                <w:rFonts w:cs="Arial"/>
                <w:szCs w:val="18"/>
              </w:rPr>
              <w:t>752</w:t>
            </w:r>
          </w:p>
        </w:tc>
        <w:tc>
          <w:tcPr>
            <w:tcW w:w="1666" w:type="pct"/>
            <w:tcMar>
              <w:top w:w="11" w:type="dxa"/>
              <w:left w:w="85" w:type="dxa"/>
              <w:bottom w:w="6" w:type="dxa"/>
              <w:right w:w="85" w:type="dxa"/>
            </w:tcMar>
          </w:tcPr>
          <w:p w14:paraId="7FD29B4E"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Obrona narodowa</w:t>
            </w:r>
          </w:p>
        </w:tc>
        <w:tc>
          <w:tcPr>
            <w:tcW w:w="1668" w:type="pct"/>
            <w:tcMar>
              <w:top w:w="11" w:type="dxa"/>
              <w:left w:w="85" w:type="dxa"/>
              <w:bottom w:w="6" w:type="dxa"/>
              <w:right w:w="85" w:type="dxa"/>
            </w:tcMar>
          </w:tcPr>
          <w:p w14:paraId="4D9CF3C6"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285 373,59</w:t>
            </w:r>
          </w:p>
        </w:tc>
      </w:tr>
      <w:tr w:rsidR="00F6084E" w:rsidRPr="003F13CA" w14:paraId="63B48630"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678EE121" w14:textId="77777777" w:rsidR="00F6084E" w:rsidRPr="003F13CA" w:rsidRDefault="00F6084E" w:rsidP="00C633CD">
            <w:pPr>
              <w:rPr>
                <w:rFonts w:cs="Arial"/>
                <w:szCs w:val="18"/>
              </w:rPr>
            </w:pPr>
            <w:r w:rsidRPr="003F13CA">
              <w:rPr>
                <w:rFonts w:cs="Arial"/>
                <w:szCs w:val="18"/>
              </w:rPr>
              <w:t>851</w:t>
            </w:r>
          </w:p>
        </w:tc>
        <w:tc>
          <w:tcPr>
            <w:tcW w:w="1666" w:type="pct"/>
            <w:tcMar>
              <w:top w:w="11" w:type="dxa"/>
              <w:left w:w="85" w:type="dxa"/>
              <w:bottom w:w="6" w:type="dxa"/>
              <w:right w:w="85" w:type="dxa"/>
            </w:tcMar>
          </w:tcPr>
          <w:p w14:paraId="6F5FAD3D"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Ochrona zdrowia</w:t>
            </w:r>
          </w:p>
        </w:tc>
        <w:tc>
          <w:tcPr>
            <w:tcW w:w="1668" w:type="pct"/>
            <w:tcMar>
              <w:top w:w="11" w:type="dxa"/>
              <w:left w:w="85" w:type="dxa"/>
              <w:bottom w:w="6" w:type="dxa"/>
              <w:right w:w="85" w:type="dxa"/>
            </w:tcMar>
          </w:tcPr>
          <w:p w14:paraId="4485FFD6"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208 960,54</w:t>
            </w:r>
          </w:p>
        </w:tc>
      </w:tr>
      <w:tr w:rsidR="00F6084E" w:rsidRPr="003F13CA" w14:paraId="5ADC7003"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F8CCA4A" w14:textId="77777777" w:rsidR="00F6084E" w:rsidRPr="003F13CA" w:rsidRDefault="00F6084E" w:rsidP="00C633CD">
            <w:pPr>
              <w:rPr>
                <w:rFonts w:cs="Arial"/>
                <w:szCs w:val="18"/>
              </w:rPr>
            </w:pPr>
            <w:r w:rsidRPr="003F13CA">
              <w:rPr>
                <w:rFonts w:cs="Arial"/>
                <w:szCs w:val="18"/>
              </w:rPr>
              <w:t>700</w:t>
            </w:r>
          </w:p>
        </w:tc>
        <w:tc>
          <w:tcPr>
            <w:tcW w:w="1666" w:type="pct"/>
            <w:tcMar>
              <w:top w:w="11" w:type="dxa"/>
              <w:left w:w="85" w:type="dxa"/>
              <w:bottom w:w="6" w:type="dxa"/>
              <w:right w:w="85" w:type="dxa"/>
            </w:tcMar>
          </w:tcPr>
          <w:p w14:paraId="77392D1B"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Gospodarka mieszkaniowa</w:t>
            </w:r>
          </w:p>
        </w:tc>
        <w:tc>
          <w:tcPr>
            <w:tcW w:w="1668" w:type="pct"/>
            <w:tcMar>
              <w:top w:w="11" w:type="dxa"/>
              <w:left w:w="85" w:type="dxa"/>
              <w:bottom w:w="6" w:type="dxa"/>
              <w:right w:w="85" w:type="dxa"/>
            </w:tcMar>
          </w:tcPr>
          <w:p w14:paraId="678455CC"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151 877,16</w:t>
            </w:r>
          </w:p>
        </w:tc>
      </w:tr>
      <w:tr w:rsidR="00F6084E" w:rsidRPr="003F13CA" w14:paraId="6F0E9EC6"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55C21B6C" w14:textId="77777777" w:rsidR="00F6084E" w:rsidRPr="003F13CA" w:rsidRDefault="00F6084E" w:rsidP="00C633CD">
            <w:pPr>
              <w:rPr>
                <w:rFonts w:cs="Arial"/>
                <w:szCs w:val="18"/>
              </w:rPr>
            </w:pPr>
            <w:r w:rsidRPr="003F13CA">
              <w:rPr>
                <w:rFonts w:cs="Arial"/>
                <w:szCs w:val="18"/>
              </w:rPr>
              <w:t>757</w:t>
            </w:r>
          </w:p>
        </w:tc>
        <w:tc>
          <w:tcPr>
            <w:tcW w:w="1666" w:type="pct"/>
            <w:tcMar>
              <w:top w:w="11" w:type="dxa"/>
              <w:left w:w="85" w:type="dxa"/>
              <w:bottom w:w="6" w:type="dxa"/>
              <w:right w:w="85" w:type="dxa"/>
            </w:tcMar>
          </w:tcPr>
          <w:p w14:paraId="12A2F380"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Obsługa długu publicznego</w:t>
            </w:r>
          </w:p>
        </w:tc>
        <w:tc>
          <w:tcPr>
            <w:tcW w:w="1668" w:type="pct"/>
            <w:tcMar>
              <w:top w:w="11" w:type="dxa"/>
              <w:left w:w="85" w:type="dxa"/>
              <w:bottom w:w="6" w:type="dxa"/>
              <w:right w:w="85" w:type="dxa"/>
            </w:tcMar>
          </w:tcPr>
          <w:p w14:paraId="1064333F"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125 383,64</w:t>
            </w:r>
          </w:p>
        </w:tc>
      </w:tr>
      <w:tr w:rsidR="00F6084E" w:rsidRPr="003F13CA" w14:paraId="07601E6B"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1EEDF630" w14:textId="77777777" w:rsidR="00F6084E" w:rsidRPr="003F13CA" w:rsidRDefault="00F6084E" w:rsidP="00C633CD">
            <w:pPr>
              <w:rPr>
                <w:rFonts w:cs="Arial"/>
                <w:szCs w:val="18"/>
              </w:rPr>
            </w:pPr>
            <w:r w:rsidRPr="003F13CA">
              <w:rPr>
                <w:rFonts w:cs="Arial"/>
                <w:szCs w:val="18"/>
              </w:rPr>
              <w:t>751</w:t>
            </w:r>
          </w:p>
        </w:tc>
        <w:tc>
          <w:tcPr>
            <w:tcW w:w="1666" w:type="pct"/>
            <w:tcMar>
              <w:top w:w="11" w:type="dxa"/>
              <w:left w:w="85" w:type="dxa"/>
              <w:bottom w:w="6" w:type="dxa"/>
              <w:right w:w="85" w:type="dxa"/>
            </w:tcMar>
          </w:tcPr>
          <w:p w14:paraId="2A0A446A"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Urzędy naczelnych organów władzy państwowej, kontroli i ochrony prawa oraz sądownictwa</w:t>
            </w:r>
          </w:p>
        </w:tc>
        <w:tc>
          <w:tcPr>
            <w:tcW w:w="1668" w:type="pct"/>
            <w:tcMar>
              <w:top w:w="11" w:type="dxa"/>
              <w:left w:w="85" w:type="dxa"/>
              <w:bottom w:w="6" w:type="dxa"/>
              <w:right w:w="85" w:type="dxa"/>
            </w:tcMar>
          </w:tcPr>
          <w:p w14:paraId="66EF5A17"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99 541,18</w:t>
            </w:r>
          </w:p>
        </w:tc>
      </w:tr>
      <w:tr w:rsidR="00F6084E" w:rsidRPr="003F13CA" w14:paraId="7662B42F"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D7B9E3B" w14:textId="77777777" w:rsidR="00F6084E" w:rsidRPr="003F13CA" w:rsidRDefault="00F6084E" w:rsidP="00C633CD">
            <w:pPr>
              <w:rPr>
                <w:rFonts w:cs="Arial"/>
                <w:szCs w:val="18"/>
              </w:rPr>
            </w:pPr>
            <w:r w:rsidRPr="003F13CA">
              <w:rPr>
                <w:rFonts w:cs="Arial"/>
                <w:szCs w:val="18"/>
              </w:rPr>
              <w:t>853</w:t>
            </w:r>
          </w:p>
        </w:tc>
        <w:tc>
          <w:tcPr>
            <w:tcW w:w="1666" w:type="pct"/>
            <w:tcMar>
              <w:top w:w="11" w:type="dxa"/>
              <w:left w:w="85" w:type="dxa"/>
              <w:bottom w:w="6" w:type="dxa"/>
              <w:right w:w="85" w:type="dxa"/>
            </w:tcMar>
          </w:tcPr>
          <w:p w14:paraId="5A71E91E"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Pozostałe zadania w zakresie polityki społecznej</w:t>
            </w:r>
          </w:p>
        </w:tc>
        <w:tc>
          <w:tcPr>
            <w:tcW w:w="1668" w:type="pct"/>
            <w:tcMar>
              <w:top w:w="11" w:type="dxa"/>
              <w:left w:w="85" w:type="dxa"/>
              <w:bottom w:w="6" w:type="dxa"/>
              <w:right w:w="85" w:type="dxa"/>
            </w:tcMar>
          </w:tcPr>
          <w:p w14:paraId="5F08F9C4"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24 282,96</w:t>
            </w:r>
          </w:p>
        </w:tc>
      </w:tr>
      <w:tr w:rsidR="00F6084E" w:rsidRPr="003F13CA" w14:paraId="694FCEEF"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43A76310" w14:textId="77777777" w:rsidR="00F6084E" w:rsidRPr="003F13CA" w:rsidRDefault="00F6084E" w:rsidP="00C633CD">
            <w:pPr>
              <w:rPr>
                <w:rFonts w:cs="Arial"/>
                <w:szCs w:val="18"/>
              </w:rPr>
            </w:pPr>
            <w:r w:rsidRPr="003F13CA">
              <w:rPr>
                <w:rFonts w:cs="Arial"/>
                <w:szCs w:val="18"/>
              </w:rPr>
              <w:t>854</w:t>
            </w:r>
          </w:p>
        </w:tc>
        <w:tc>
          <w:tcPr>
            <w:tcW w:w="1666" w:type="pct"/>
            <w:tcMar>
              <w:top w:w="11" w:type="dxa"/>
              <w:left w:w="85" w:type="dxa"/>
              <w:bottom w:w="6" w:type="dxa"/>
              <w:right w:w="85" w:type="dxa"/>
            </w:tcMar>
          </w:tcPr>
          <w:p w14:paraId="07903D8C"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Edukacyjna opieka wychowawcza</w:t>
            </w:r>
          </w:p>
        </w:tc>
        <w:tc>
          <w:tcPr>
            <w:tcW w:w="1668" w:type="pct"/>
            <w:tcMar>
              <w:top w:w="11" w:type="dxa"/>
              <w:left w:w="85" w:type="dxa"/>
              <w:bottom w:w="6" w:type="dxa"/>
              <w:right w:w="85" w:type="dxa"/>
            </w:tcMar>
          </w:tcPr>
          <w:p w14:paraId="4395EA71"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24 265,98</w:t>
            </w:r>
          </w:p>
        </w:tc>
      </w:tr>
      <w:tr w:rsidR="00F6084E" w:rsidRPr="003F13CA" w14:paraId="49881CC4"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35C29784" w14:textId="77777777" w:rsidR="00F6084E" w:rsidRPr="003F13CA" w:rsidRDefault="00F6084E" w:rsidP="00C633CD">
            <w:pPr>
              <w:rPr>
                <w:rFonts w:cs="Arial"/>
                <w:szCs w:val="18"/>
              </w:rPr>
            </w:pPr>
            <w:r w:rsidRPr="003F13CA">
              <w:rPr>
                <w:rFonts w:cs="Arial"/>
                <w:szCs w:val="18"/>
              </w:rPr>
              <w:t>710</w:t>
            </w:r>
          </w:p>
        </w:tc>
        <w:tc>
          <w:tcPr>
            <w:tcW w:w="1666" w:type="pct"/>
            <w:tcMar>
              <w:top w:w="11" w:type="dxa"/>
              <w:left w:w="85" w:type="dxa"/>
              <w:bottom w:w="6" w:type="dxa"/>
              <w:right w:w="85" w:type="dxa"/>
            </w:tcMar>
          </w:tcPr>
          <w:p w14:paraId="053B83FD"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Działalność usługowa</w:t>
            </w:r>
          </w:p>
        </w:tc>
        <w:tc>
          <w:tcPr>
            <w:tcW w:w="1668" w:type="pct"/>
            <w:tcMar>
              <w:top w:w="11" w:type="dxa"/>
              <w:left w:w="85" w:type="dxa"/>
              <w:bottom w:w="6" w:type="dxa"/>
              <w:right w:w="85" w:type="dxa"/>
            </w:tcMar>
          </w:tcPr>
          <w:p w14:paraId="57433D00"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1 913,00</w:t>
            </w:r>
          </w:p>
        </w:tc>
      </w:tr>
      <w:tr w:rsidR="00F6084E" w:rsidRPr="003F13CA" w14:paraId="454636E6" w14:textId="77777777" w:rsidTr="00C633CD">
        <w:tc>
          <w:tcPr>
            <w:cnfStyle w:val="001000000000" w:firstRow="0" w:lastRow="0" w:firstColumn="1" w:lastColumn="0" w:oddVBand="0" w:evenVBand="0" w:oddHBand="0" w:evenHBand="0" w:firstRowFirstColumn="0" w:firstRowLastColumn="0" w:lastRowFirstColumn="0" w:lastRowLastColumn="0"/>
            <w:tcW w:w="1666" w:type="pct"/>
            <w:tcMar>
              <w:top w:w="11" w:type="dxa"/>
              <w:left w:w="85" w:type="dxa"/>
              <w:bottom w:w="6" w:type="dxa"/>
              <w:right w:w="85" w:type="dxa"/>
            </w:tcMar>
          </w:tcPr>
          <w:p w14:paraId="05C45709" w14:textId="77777777" w:rsidR="00F6084E" w:rsidRPr="003F13CA" w:rsidRDefault="00F6084E" w:rsidP="00C633CD">
            <w:pPr>
              <w:rPr>
                <w:rFonts w:cs="Arial"/>
                <w:szCs w:val="18"/>
              </w:rPr>
            </w:pPr>
            <w:r w:rsidRPr="003F13CA">
              <w:rPr>
                <w:rFonts w:cs="Arial"/>
                <w:szCs w:val="18"/>
              </w:rPr>
              <w:t>758</w:t>
            </w:r>
          </w:p>
        </w:tc>
        <w:tc>
          <w:tcPr>
            <w:tcW w:w="1666" w:type="pct"/>
            <w:tcMar>
              <w:top w:w="11" w:type="dxa"/>
              <w:left w:w="85" w:type="dxa"/>
              <w:bottom w:w="6" w:type="dxa"/>
              <w:right w:w="85" w:type="dxa"/>
            </w:tcMar>
          </w:tcPr>
          <w:p w14:paraId="584BA0DA"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Różne rozliczenia</w:t>
            </w:r>
          </w:p>
        </w:tc>
        <w:tc>
          <w:tcPr>
            <w:tcW w:w="1668" w:type="pct"/>
            <w:tcMar>
              <w:top w:w="11" w:type="dxa"/>
              <w:left w:w="85" w:type="dxa"/>
              <w:bottom w:w="6" w:type="dxa"/>
              <w:right w:w="85" w:type="dxa"/>
            </w:tcMar>
          </w:tcPr>
          <w:p w14:paraId="6866A7F4"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szCs w:val="18"/>
              </w:rPr>
            </w:pPr>
            <w:r w:rsidRPr="003F13CA">
              <w:rPr>
                <w:rFonts w:cs="Arial"/>
                <w:szCs w:val="18"/>
              </w:rPr>
              <w:t>0,00</w:t>
            </w:r>
          </w:p>
        </w:tc>
      </w:tr>
      <w:tr w:rsidR="00F6084E" w:rsidRPr="003F13CA" w14:paraId="62478BB0" w14:textId="77777777" w:rsidTr="00C633CD">
        <w:tc>
          <w:tcPr>
            <w:cnfStyle w:val="001000000000" w:firstRow="0" w:lastRow="0" w:firstColumn="1" w:lastColumn="0" w:oddVBand="0" w:evenVBand="0" w:oddHBand="0" w:evenHBand="0" w:firstRowFirstColumn="0" w:firstRowLastColumn="0" w:lastRowFirstColumn="0" w:lastRowLastColumn="0"/>
            <w:tcW w:w="1666" w:type="pct"/>
            <w:shd w:val="clear" w:color="auto" w:fill="F3F3F4"/>
            <w:tcMar>
              <w:top w:w="11" w:type="dxa"/>
              <w:left w:w="85" w:type="dxa"/>
              <w:bottom w:w="6" w:type="dxa"/>
              <w:right w:w="85" w:type="dxa"/>
            </w:tcMar>
          </w:tcPr>
          <w:p w14:paraId="31B4E7AD" w14:textId="77777777" w:rsidR="00F6084E" w:rsidRPr="003F13CA" w:rsidRDefault="00F6084E" w:rsidP="00C633CD">
            <w:pPr>
              <w:rPr>
                <w:rFonts w:cs="Arial"/>
                <w:b/>
                <w:bCs/>
                <w:color w:val="000000"/>
                <w:szCs w:val="18"/>
              </w:rPr>
            </w:pPr>
          </w:p>
        </w:tc>
        <w:tc>
          <w:tcPr>
            <w:tcW w:w="1666" w:type="pct"/>
            <w:shd w:val="clear" w:color="auto" w:fill="F3F3F4"/>
            <w:tcMar>
              <w:top w:w="11" w:type="dxa"/>
              <w:left w:w="85" w:type="dxa"/>
              <w:bottom w:w="6" w:type="dxa"/>
              <w:right w:w="85" w:type="dxa"/>
            </w:tcMar>
          </w:tcPr>
          <w:p w14:paraId="0428B4B0" w14:textId="77777777" w:rsidR="00F6084E" w:rsidRPr="003F13CA" w:rsidRDefault="00F6084E" w:rsidP="00C633CD">
            <w:pPr>
              <w:jc w:val="left"/>
              <w:cnfStyle w:val="000000000000" w:firstRow="0" w:lastRow="0" w:firstColumn="0" w:lastColumn="0" w:oddVBand="0" w:evenVBand="0" w:oddHBand="0" w:evenHBand="0" w:firstRowFirstColumn="0" w:firstRowLastColumn="0" w:lastRowFirstColumn="0" w:lastRowLastColumn="0"/>
              <w:rPr>
                <w:rFonts w:cs="Arial"/>
                <w:b/>
                <w:bCs/>
                <w:color w:val="000000"/>
                <w:szCs w:val="18"/>
              </w:rPr>
            </w:pPr>
            <w:r w:rsidRPr="003F13CA">
              <w:rPr>
                <w:rFonts w:cs="Arial"/>
                <w:b/>
                <w:bCs/>
                <w:color w:val="000000"/>
                <w:szCs w:val="18"/>
              </w:rPr>
              <w:t>Razem</w:t>
            </w:r>
          </w:p>
        </w:tc>
        <w:tc>
          <w:tcPr>
            <w:tcW w:w="1668" w:type="pct"/>
            <w:shd w:val="clear" w:color="auto" w:fill="F3F3F4"/>
            <w:tcMar>
              <w:top w:w="11" w:type="dxa"/>
              <w:left w:w="85" w:type="dxa"/>
              <w:bottom w:w="6" w:type="dxa"/>
              <w:right w:w="85" w:type="dxa"/>
            </w:tcMar>
          </w:tcPr>
          <w:p w14:paraId="28A87970" w14:textId="77777777" w:rsidR="00F6084E" w:rsidRPr="003F13CA" w:rsidRDefault="00F6084E" w:rsidP="00C633CD">
            <w:pPr>
              <w:cnfStyle w:val="000000000000" w:firstRow="0" w:lastRow="0" w:firstColumn="0" w:lastColumn="0" w:oddVBand="0" w:evenVBand="0" w:oddHBand="0" w:evenHBand="0" w:firstRowFirstColumn="0" w:firstRowLastColumn="0" w:lastRowFirstColumn="0" w:lastRowLastColumn="0"/>
              <w:rPr>
                <w:rFonts w:cs="Arial"/>
                <w:b/>
                <w:bCs/>
                <w:color w:val="000000"/>
                <w:szCs w:val="18"/>
              </w:rPr>
            </w:pPr>
            <w:r w:rsidRPr="003F13CA">
              <w:rPr>
                <w:rFonts w:cs="Arial"/>
                <w:b/>
                <w:bCs/>
                <w:color w:val="000000"/>
                <w:szCs w:val="18"/>
              </w:rPr>
              <w:t>65 052 958,09</w:t>
            </w:r>
          </w:p>
        </w:tc>
      </w:tr>
    </w:tbl>
    <w:p w14:paraId="527991BD" w14:textId="77777777" w:rsidR="00521EEC" w:rsidRPr="003F13CA" w:rsidRDefault="00521EEC" w:rsidP="00521EEC">
      <w:pPr>
        <w:pStyle w:val="Nagwek1"/>
        <w:numPr>
          <w:ilvl w:val="0"/>
          <w:numId w:val="0"/>
        </w:numPr>
        <w:jc w:val="both"/>
        <w:rPr>
          <w:rFonts w:cs="Arial"/>
        </w:rPr>
      </w:pPr>
    </w:p>
    <w:p w14:paraId="7C2CD624" w14:textId="6BC07C9D" w:rsidR="00F6084E" w:rsidRPr="003F13CA" w:rsidRDefault="00F6084E" w:rsidP="00521EEC">
      <w:pPr>
        <w:pStyle w:val="Nagwek3"/>
      </w:pPr>
      <w:bookmarkStart w:id="22" w:name="_Toc231303639"/>
      <w:r w:rsidRPr="003F13CA">
        <w:t>Zadłużenie</w:t>
      </w:r>
      <w:bookmarkEnd w:id="22"/>
    </w:p>
    <w:p w14:paraId="5F202946" w14:textId="77777777" w:rsidR="00F6084E" w:rsidRPr="003F13CA" w:rsidRDefault="00F6084E" w:rsidP="00F6084E">
      <w:pPr>
        <w:pStyle w:val="Wprowadzeniewartociwyrnionej"/>
        <w:rPr>
          <w:rFonts w:ascii="Arial" w:hAnsi="Arial" w:cs="Arial"/>
          <w:color w:val="auto"/>
          <w:sz w:val="22"/>
        </w:rPr>
      </w:pPr>
      <w:r w:rsidRPr="003F13CA">
        <w:rPr>
          <w:rFonts w:ascii="Arial" w:hAnsi="Arial" w:cs="Arial"/>
          <w:color w:val="auto"/>
          <w:sz w:val="22"/>
        </w:rPr>
        <w:t>Zadłużenie Gminy Sobolew</w:t>
      </w:r>
    </w:p>
    <w:p w14:paraId="6FDC488E" w14:textId="77777777" w:rsidR="00F6084E" w:rsidRPr="003F13CA" w:rsidRDefault="00F6084E" w:rsidP="00F6084E">
      <w:pPr>
        <w:pStyle w:val="Wartowyrniona"/>
        <w:rPr>
          <w:rFonts w:ascii="Arial" w:hAnsi="Arial" w:cs="Arial"/>
          <w:sz w:val="22"/>
        </w:rPr>
      </w:pPr>
      <w:r w:rsidRPr="003F13CA">
        <w:rPr>
          <w:rFonts w:ascii="Arial" w:hAnsi="Arial" w:cs="Arial"/>
          <w:sz w:val="22"/>
        </w:rPr>
        <w:t>1 188 732,00 zł</w:t>
      </w:r>
    </w:p>
    <w:p w14:paraId="70D85F87" w14:textId="77777777" w:rsidR="00F6084E" w:rsidRPr="003F13CA" w:rsidRDefault="00F6084E" w:rsidP="00F6084E">
      <w:pPr>
        <w:pStyle w:val="Wyjanieniewartociwyrnionej"/>
        <w:rPr>
          <w:rFonts w:ascii="Arial" w:hAnsi="Arial" w:cs="Arial"/>
          <w:sz w:val="22"/>
        </w:rPr>
      </w:pPr>
      <w:r w:rsidRPr="003F13CA">
        <w:rPr>
          <w:rFonts w:ascii="Arial" w:hAnsi="Arial" w:cs="Arial"/>
          <w:sz w:val="22"/>
        </w:rPr>
        <w:t>na koniec 2025 r.</w:t>
      </w:r>
    </w:p>
    <w:p w14:paraId="37D5A645" w14:textId="77777777" w:rsidR="00F6084E" w:rsidRPr="003F13CA" w:rsidRDefault="00F6084E" w:rsidP="00F6084E">
      <w:pPr>
        <w:pStyle w:val="Wartopodkrelona"/>
        <w:rPr>
          <w:rFonts w:ascii="Arial" w:hAnsi="Arial" w:cs="Arial"/>
          <w:sz w:val="22"/>
        </w:rPr>
      </w:pPr>
      <w:r w:rsidRPr="003F13CA">
        <w:rPr>
          <w:rFonts w:ascii="Arial" w:hAnsi="Arial" w:cs="Arial"/>
          <w:sz w:val="22"/>
        </w:rPr>
        <w:t>-39,03%</w:t>
      </w:r>
    </w:p>
    <w:p w14:paraId="1A587205"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do roku 2024</w:t>
      </w:r>
    </w:p>
    <w:p w14:paraId="4E1AF232" w14:textId="77777777" w:rsidR="00F6084E" w:rsidRPr="003F13CA" w:rsidRDefault="00F6084E" w:rsidP="00F6084E">
      <w:pPr>
        <w:pStyle w:val="Wprowadzeniewartociwyrnionej"/>
        <w:rPr>
          <w:rFonts w:ascii="Arial" w:hAnsi="Arial" w:cs="Arial"/>
          <w:color w:val="auto"/>
          <w:sz w:val="22"/>
        </w:rPr>
      </w:pPr>
      <w:r w:rsidRPr="003F13CA">
        <w:rPr>
          <w:rFonts w:ascii="Arial" w:hAnsi="Arial" w:cs="Arial"/>
          <w:color w:val="auto"/>
          <w:sz w:val="22"/>
        </w:rPr>
        <w:t>Zadłużenie na mieszkańca</w:t>
      </w:r>
    </w:p>
    <w:p w14:paraId="7ACA53D5" w14:textId="77777777" w:rsidR="00F6084E" w:rsidRPr="003F13CA" w:rsidRDefault="00F6084E" w:rsidP="00F6084E">
      <w:pPr>
        <w:pStyle w:val="Wartowyrniona"/>
        <w:rPr>
          <w:rFonts w:ascii="Arial" w:hAnsi="Arial" w:cs="Arial"/>
          <w:sz w:val="22"/>
        </w:rPr>
      </w:pPr>
      <w:r w:rsidRPr="003F13CA">
        <w:rPr>
          <w:rFonts w:ascii="Arial" w:hAnsi="Arial" w:cs="Arial"/>
          <w:sz w:val="22"/>
        </w:rPr>
        <w:t>147,87 zł</w:t>
      </w:r>
    </w:p>
    <w:p w14:paraId="3EFF1342" w14:textId="77777777" w:rsidR="00F6084E" w:rsidRPr="003F13CA" w:rsidRDefault="00F6084E" w:rsidP="00F6084E">
      <w:pPr>
        <w:pStyle w:val="Wyjanieniewartociwyrnionej"/>
        <w:rPr>
          <w:rFonts w:ascii="Arial" w:hAnsi="Arial" w:cs="Arial"/>
          <w:sz w:val="22"/>
        </w:rPr>
      </w:pPr>
      <w:r w:rsidRPr="003F13CA">
        <w:rPr>
          <w:rFonts w:ascii="Arial" w:hAnsi="Arial" w:cs="Arial"/>
          <w:sz w:val="22"/>
        </w:rPr>
        <w:t>na koniec 2025 r.</w:t>
      </w:r>
    </w:p>
    <w:p w14:paraId="5A928EA3" w14:textId="77777777" w:rsidR="00F6084E" w:rsidRPr="003F13CA" w:rsidRDefault="00F6084E" w:rsidP="00F6084E">
      <w:pPr>
        <w:pStyle w:val="Wartopodkrelona"/>
        <w:rPr>
          <w:rFonts w:ascii="Arial" w:hAnsi="Arial" w:cs="Arial"/>
          <w:sz w:val="22"/>
        </w:rPr>
      </w:pPr>
      <w:r w:rsidRPr="003F13CA">
        <w:rPr>
          <w:rFonts w:ascii="Arial" w:hAnsi="Arial" w:cs="Arial"/>
          <w:sz w:val="22"/>
        </w:rPr>
        <w:t>-38,56%</w:t>
      </w:r>
    </w:p>
    <w:p w14:paraId="4376DDE1"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do roku 2024</w:t>
      </w:r>
    </w:p>
    <w:p w14:paraId="422AD256"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t>Wynik budżetu ogółem</w:t>
      </w:r>
    </w:p>
    <w:p w14:paraId="7FD3FFA9" w14:textId="77777777" w:rsidR="00F6084E" w:rsidRPr="003F13CA" w:rsidRDefault="00F6084E" w:rsidP="00F6084E">
      <w:pPr>
        <w:pStyle w:val="Wartopodkrelona"/>
        <w:rPr>
          <w:rFonts w:ascii="Arial" w:hAnsi="Arial" w:cs="Arial"/>
          <w:sz w:val="22"/>
        </w:rPr>
      </w:pPr>
      <w:r w:rsidRPr="003F13CA">
        <w:rPr>
          <w:rFonts w:ascii="Arial" w:hAnsi="Arial" w:cs="Arial"/>
          <w:sz w:val="22"/>
        </w:rPr>
        <w:t>1 086 731,18 zł</w:t>
      </w:r>
    </w:p>
    <w:p w14:paraId="0303EF1C"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Określa nominalną różnicę pomiędzy wysokością uzyskanych dochodów i zrealizowanych wydatków.</w:t>
      </w:r>
    </w:p>
    <w:p w14:paraId="48F8AA43"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lastRenderedPageBreak/>
        <w:t>Wynik budżetu bieżącego</w:t>
      </w:r>
    </w:p>
    <w:p w14:paraId="06A8A2D0" w14:textId="77777777" w:rsidR="00F6084E" w:rsidRPr="003F13CA" w:rsidRDefault="00F6084E" w:rsidP="00F6084E">
      <w:pPr>
        <w:pStyle w:val="Wartopodkrelona"/>
        <w:rPr>
          <w:rFonts w:ascii="Arial" w:hAnsi="Arial" w:cs="Arial"/>
          <w:sz w:val="22"/>
        </w:rPr>
      </w:pPr>
      <w:r w:rsidRPr="003F13CA">
        <w:rPr>
          <w:rFonts w:ascii="Arial" w:hAnsi="Arial" w:cs="Arial"/>
          <w:sz w:val="22"/>
        </w:rPr>
        <w:t>10 228 200,16 zł</w:t>
      </w:r>
    </w:p>
    <w:p w14:paraId="0E7AC135"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zdolność do realizacji inwestycji i spłaty zobowiązań bez pozyskiwania finansowania zewnętrznego.</w:t>
      </w:r>
    </w:p>
    <w:p w14:paraId="1652D836"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t>Zadłużenie w stosunku do dochodów</w:t>
      </w:r>
    </w:p>
    <w:p w14:paraId="033D4DD0" w14:textId="77777777" w:rsidR="00F6084E" w:rsidRPr="003F13CA" w:rsidRDefault="00F6084E" w:rsidP="00F6084E">
      <w:pPr>
        <w:pStyle w:val="Wartopodkrelona"/>
        <w:rPr>
          <w:rFonts w:ascii="Arial" w:hAnsi="Arial" w:cs="Arial"/>
          <w:sz w:val="22"/>
        </w:rPr>
      </w:pPr>
      <w:r w:rsidRPr="003F13CA">
        <w:rPr>
          <w:rFonts w:ascii="Arial" w:hAnsi="Arial" w:cs="Arial"/>
          <w:sz w:val="22"/>
        </w:rPr>
        <w:t>1,80%</w:t>
      </w:r>
    </w:p>
    <w:p w14:paraId="61DECEE5"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wskazuje na udział kwoty długu w dochodach budżetowych.</w:t>
      </w:r>
    </w:p>
    <w:p w14:paraId="3BB41916" w14:textId="77777777" w:rsidR="00F6084E" w:rsidRPr="003F13CA" w:rsidRDefault="00F6084E" w:rsidP="00F6084E">
      <w:pPr>
        <w:pStyle w:val="Wprowadzeniewartocipodkrelonej"/>
        <w:rPr>
          <w:rFonts w:ascii="Arial" w:hAnsi="Arial" w:cs="Arial"/>
          <w:color w:val="auto"/>
          <w:sz w:val="22"/>
        </w:rPr>
      </w:pPr>
      <w:r w:rsidRPr="003F13CA">
        <w:rPr>
          <w:rFonts w:ascii="Arial" w:hAnsi="Arial" w:cs="Arial"/>
          <w:color w:val="auto"/>
          <w:sz w:val="22"/>
        </w:rPr>
        <w:t>Koszt obsługi długu</w:t>
      </w:r>
    </w:p>
    <w:p w14:paraId="07332F12" w14:textId="77777777" w:rsidR="00F6084E" w:rsidRPr="003F13CA" w:rsidRDefault="00F6084E" w:rsidP="00F6084E">
      <w:pPr>
        <w:pStyle w:val="Wartopodkrelona"/>
        <w:rPr>
          <w:rFonts w:ascii="Arial" w:hAnsi="Arial" w:cs="Arial"/>
          <w:sz w:val="22"/>
        </w:rPr>
      </w:pPr>
      <w:r w:rsidRPr="003F13CA">
        <w:rPr>
          <w:rFonts w:ascii="Arial" w:hAnsi="Arial" w:cs="Arial"/>
          <w:sz w:val="22"/>
        </w:rPr>
        <w:t>125 383,64 zł</w:t>
      </w:r>
    </w:p>
    <w:p w14:paraId="51A1835B" w14:textId="77777777" w:rsidR="00F6084E" w:rsidRPr="003F13CA" w:rsidRDefault="00F6084E" w:rsidP="00F6084E">
      <w:pPr>
        <w:pStyle w:val="Wyjanieniewartocipodkrelonej"/>
        <w:rPr>
          <w:rFonts w:ascii="Arial" w:hAnsi="Arial" w:cs="Arial"/>
          <w:sz w:val="22"/>
        </w:rPr>
      </w:pPr>
      <w:r w:rsidRPr="003F13CA">
        <w:rPr>
          <w:rFonts w:ascii="Arial" w:hAnsi="Arial" w:cs="Arial"/>
          <w:sz w:val="22"/>
        </w:rPr>
        <w:t>Wartość wydatków na zapłatę odsetek.</w:t>
      </w:r>
    </w:p>
    <w:p w14:paraId="3C390E47" w14:textId="77777777" w:rsidR="00F6084E" w:rsidRPr="003F13CA" w:rsidRDefault="00F6084E" w:rsidP="00F6084E">
      <w:pPr>
        <w:jc w:val="both"/>
        <w:rPr>
          <w:rFonts w:cs="Arial"/>
        </w:rPr>
      </w:pPr>
    </w:p>
    <w:p w14:paraId="73E599EC" w14:textId="25B95CA1" w:rsidR="00F6084E" w:rsidRPr="003F13CA" w:rsidRDefault="00F6084E" w:rsidP="00521EEC">
      <w:pPr>
        <w:spacing w:after="240" w:line="360" w:lineRule="auto"/>
        <w:ind w:firstLine="680"/>
        <w:jc w:val="both"/>
        <w:rPr>
          <w:rFonts w:cs="Arial"/>
        </w:rPr>
      </w:pPr>
      <w:r w:rsidRPr="003F13CA">
        <w:rPr>
          <w:rFonts w:cs="Arial"/>
        </w:rPr>
        <w:t xml:space="preserve">Kwota długu w 2025 zmniejszyła się z poziomu 1 949 732,00 zł do poziomu 1 188 732,00 zł. Należy zauważyć, że jest to sytuacja odwrotna do sytuacji obserwowanej </w:t>
      </w:r>
      <w:r w:rsidR="002368E4">
        <w:rPr>
          <w:rFonts w:cs="Arial"/>
        </w:rPr>
        <w:br/>
      </w:r>
      <w:r w:rsidRPr="003F13CA">
        <w:rPr>
          <w:rFonts w:cs="Arial"/>
        </w:rPr>
        <w:t>w sektorze, ponieważ na przestrzeni ostatniego roku zadłużenie jednostek samorządu terytorialnego wzrosło o 8,08%, przy czym wzrost zadłużenia gmin wyniósł 9,94%.</w:t>
      </w:r>
    </w:p>
    <w:p w14:paraId="5D183AF0" w14:textId="1CD8DF7F" w:rsidR="00627806" w:rsidRPr="003F13CA" w:rsidRDefault="00627806" w:rsidP="00B8065A">
      <w:pPr>
        <w:widowControl w:val="0"/>
        <w:suppressAutoHyphens/>
        <w:spacing w:after="240" w:line="360" w:lineRule="auto"/>
        <w:ind w:firstLine="567"/>
        <w:rPr>
          <w:rFonts w:cs="Arial"/>
          <w:iCs/>
        </w:rPr>
      </w:pPr>
    </w:p>
    <w:p w14:paraId="5E3EBF8F" w14:textId="53FEB9E7" w:rsidR="00627806" w:rsidRPr="003F13CA" w:rsidRDefault="00627806" w:rsidP="0061022B">
      <w:pPr>
        <w:pStyle w:val="Nagwek3"/>
        <w:rPr>
          <w:rFonts w:eastAsiaTheme="minorEastAsia" w:cs="Arial"/>
        </w:rPr>
      </w:pPr>
      <w:bookmarkStart w:id="23" w:name="_Toc199929046"/>
      <w:bookmarkStart w:id="24" w:name="_Toc231303640"/>
      <w:r w:rsidRPr="003F13CA">
        <w:rPr>
          <w:rFonts w:eastAsiaTheme="minorEastAsia" w:cs="Arial"/>
        </w:rPr>
        <w:t>Ważniejsze działania inwestycyjne Gminy Sobolew w 20</w:t>
      </w:r>
      <w:r w:rsidR="005916CA" w:rsidRPr="003F13CA">
        <w:rPr>
          <w:rFonts w:eastAsiaTheme="minorEastAsia" w:cs="Arial"/>
        </w:rPr>
        <w:t>2</w:t>
      </w:r>
      <w:r w:rsidR="00A860D0" w:rsidRPr="003F13CA">
        <w:rPr>
          <w:rFonts w:eastAsiaTheme="minorEastAsia" w:cs="Arial"/>
        </w:rPr>
        <w:t>5</w:t>
      </w:r>
      <w:r w:rsidRPr="003F13CA">
        <w:rPr>
          <w:rFonts w:eastAsiaTheme="minorEastAsia" w:cs="Arial"/>
        </w:rPr>
        <w:t xml:space="preserve"> r.</w:t>
      </w:r>
      <w:bookmarkEnd w:id="23"/>
      <w:bookmarkEnd w:id="24"/>
      <w:r w:rsidRPr="003F13CA">
        <w:rPr>
          <w:rFonts w:eastAsiaTheme="minorEastAsia" w:cs="Arial"/>
        </w:rPr>
        <w:t xml:space="preserve"> </w:t>
      </w:r>
    </w:p>
    <w:p w14:paraId="65102F3C" w14:textId="13C550B0" w:rsidR="00627806" w:rsidRPr="003F13CA" w:rsidRDefault="00627806" w:rsidP="005604B2">
      <w:pPr>
        <w:spacing w:after="240" w:line="360" w:lineRule="auto"/>
        <w:ind w:firstLine="708"/>
        <w:rPr>
          <w:rFonts w:cs="Arial"/>
        </w:rPr>
      </w:pPr>
      <w:r w:rsidRPr="003F13CA">
        <w:rPr>
          <w:rFonts w:cs="Arial"/>
        </w:rPr>
        <w:t xml:space="preserve">Poniżej przedstawiono ważniejsze zadania inwestycyjne </w:t>
      </w:r>
      <w:r w:rsidR="00A24AC7" w:rsidRPr="003F13CA">
        <w:rPr>
          <w:rFonts w:cs="Arial"/>
        </w:rPr>
        <w:t>realizowane w 202</w:t>
      </w:r>
      <w:r w:rsidR="00A860D0" w:rsidRPr="003F13CA">
        <w:rPr>
          <w:rFonts w:cs="Arial"/>
        </w:rPr>
        <w:t>5</w:t>
      </w:r>
      <w:r w:rsidR="00A24AC7" w:rsidRPr="003F13CA">
        <w:rPr>
          <w:rFonts w:cs="Arial"/>
        </w:rPr>
        <w:t xml:space="preserve"> roku</w:t>
      </w:r>
      <w:r w:rsidRPr="003F13CA">
        <w:rPr>
          <w:rFonts w:cs="Arial"/>
        </w:rPr>
        <w:t xml:space="preserve"> Gminie Sobolew w poszczególnych sferach działania samorządu. </w:t>
      </w:r>
    </w:p>
    <w:p w14:paraId="2AC49727" w14:textId="1CDDC6DA" w:rsidR="00A3118D" w:rsidRPr="003F13CA" w:rsidRDefault="00EF5EC4" w:rsidP="005604B2">
      <w:pPr>
        <w:spacing w:after="240" w:line="360" w:lineRule="auto"/>
        <w:rPr>
          <w:rFonts w:cs="Arial"/>
          <w:i/>
          <w:iCs/>
        </w:rPr>
      </w:pPr>
      <w:r w:rsidRPr="003F13CA">
        <w:rPr>
          <w:rFonts w:cs="Arial"/>
          <w:i/>
          <w:iCs/>
        </w:rPr>
        <w:t xml:space="preserve">Tabela: </w:t>
      </w:r>
      <w:r w:rsidR="00A3118D" w:rsidRPr="003F13CA">
        <w:rPr>
          <w:rFonts w:cs="Arial"/>
          <w:i/>
          <w:iCs/>
        </w:rPr>
        <w:t>Realizacja planu zadań inwestycyjnych w 2025 roku w Gminie Sobolew</w:t>
      </w:r>
    </w:p>
    <w:tbl>
      <w:tblPr>
        <w:tblW w:w="9498" w:type="dxa"/>
        <w:tblInd w:w="-2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514"/>
        <w:gridCol w:w="1984"/>
      </w:tblGrid>
      <w:tr w:rsidR="00522475" w:rsidRPr="003F13CA" w14:paraId="5135492E" w14:textId="77777777" w:rsidTr="00494427">
        <w:trPr>
          <w:trHeight w:val="600"/>
        </w:trPr>
        <w:tc>
          <w:tcPr>
            <w:tcW w:w="7514" w:type="dxa"/>
            <w:shd w:val="clear" w:color="000000" w:fill="FFFFFF" w:themeFill="background1"/>
            <w:vAlign w:val="center"/>
            <w:hideMark/>
          </w:tcPr>
          <w:p w14:paraId="52E76F09" w14:textId="6365CE8E" w:rsidR="00522475" w:rsidRPr="003F13CA" w:rsidRDefault="00522475" w:rsidP="00A3118D">
            <w:pPr>
              <w:spacing w:after="240" w:line="360" w:lineRule="auto"/>
              <w:rPr>
                <w:rFonts w:cs="Arial"/>
                <w:b/>
                <w:bCs/>
                <w:iCs/>
              </w:rPr>
            </w:pPr>
            <w:bookmarkStart w:id="25" w:name="_Hlk193802733"/>
            <w:r w:rsidRPr="003F13CA">
              <w:rPr>
                <w:rFonts w:cs="Arial"/>
                <w:b/>
                <w:bCs/>
                <w:iCs/>
              </w:rPr>
              <w:t>Nazwa zadania</w:t>
            </w:r>
          </w:p>
        </w:tc>
        <w:tc>
          <w:tcPr>
            <w:tcW w:w="1984" w:type="dxa"/>
            <w:shd w:val="clear" w:color="000000" w:fill="FFFFFF" w:themeFill="background1"/>
            <w:vAlign w:val="center"/>
            <w:hideMark/>
          </w:tcPr>
          <w:p w14:paraId="139B8B22" w14:textId="331BD6E5" w:rsidR="00522475" w:rsidRPr="003F13CA" w:rsidRDefault="00521EEC" w:rsidP="00A3118D">
            <w:pPr>
              <w:spacing w:after="240" w:line="360" w:lineRule="auto"/>
              <w:rPr>
                <w:rFonts w:cs="Arial"/>
                <w:b/>
                <w:bCs/>
                <w:iCs/>
              </w:rPr>
            </w:pPr>
            <w:r w:rsidRPr="003F13CA">
              <w:rPr>
                <w:rFonts w:cs="Arial"/>
                <w:b/>
                <w:bCs/>
                <w:iCs/>
              </w:rPr>
              <w:t>Koszt</w:t>
            </w:r>
            <w:r w:rsidR="00522475" w:rsidRPr="003F13CA">
              <w:rPr>
                <w:rFonts w:cs="Arial"/>
                <w:b/>
                <w:bCs/>
                <w:iCs/>
              </w:rPr>
              <w:t xml:space="preserve"> (w zł) </w:t>
            </w:r>
          </w:p>
        </w:tc>
      </w:tr>
      <w:tr w:rsidR="00522475" w:rsidRPr="003F13CA" w14:paraId="62DA6D47" w14:textId="77777777" w:rsidTr="00494427">
        <w:trPr>
          <w:trHeight w:val="239"/>
        </w:trPr>
        <w:tc>
          <w:tcPr>
            <w:tcW w:w="7514" w:type="dxa"/>
            <w:vAlign w:val="center"/>
            <w:hideMark/>
          </w:tcPr>
          <w:p w14:paraId="04453B89" w14:textId="61583E36" w:rsidR="00522475" w:rsidRPr="003F13CA" w:rsidRDefault="00522475" w:rsidP="00A3118D">
            <w:pPr>
              <w:spacing w:after="240" w:line="360" w:lineRule="auto"/>
              <w:rPr>
                <w:rFonts w:cs="Arial"/>
                <w:iCs/>
              </w:rPr>
            </w:pPr>
            <w:r w:rsidRPr="003F13CA">
              <w:rPr>
                <w:rFonts w:cs="Arial"/>
                <w:iCs/>
              </w:rPr>
              <w:t>Rozbudowa sieci wodociągowej w gminie Sobolew</w:t>
            </w:r>
          </w:p>
        </w:tc>
        <w:tc>
          <w:tcPr>
            <w:tcW w:w="1984" w:type="dxa"/>
            <w:vAlign w:val="center"/>
            <w:hideMark/>
          </w:tcPr>
          <w:p w14:paraId="6F09B7BB" w14:textId="77777777" w:rsidR="00522475" w:rsidRPr="003F13CA" w:rsidRDefault="00522475" w:rsidP="00A3118D">
            <w:pPr>
              <w:spacing w:after="240" w:line="360" w:lineRule="auto"/>
              <w:rPr>
                <w:rFonts w:cs="Arial"/>
                <w:iCs/>
              </w:rPr>
            </w:pPr>
            <w:r w:rsidRPr="003F13CA">
              <w:rPr>
                <w:rFonts w:cs="Arial"/>
                <w:iCs/>
              </w:rPr>
              <w:t>39 981,67</w:t>
            </w:r>
          </w:p>
        </w:tc>
      </w:tr>
      <w:tr w:rsidR="00522475" w:rsidRPr="003F13CA" w14:paraId="7FBBE77A" w14:textId="77777777" w:rsidTr="00494427">
        <w:trPr>
          <w:trHeight w:val="240"/>
        </w:trPr>
        <w:tc>
          <w:tcPr>
            <w:tcW w:w="7514" w:type="dxa"/>
            <w:vAlign w:val="center"/>
            <w:hideMark/>
          </w:tcPr>
          <w:p w14:paraId="709F2FCE" w14:textId="705CD6DE" w:rsidR="00522475" w:rsidRPr="003F13CA" w:rsidRDefault="00522475" w:rsidP="00A3118D">
            <w:pPr>
              <w:spacing w:after="240" w:line="360" w:lineRule="auto"/>
              <w:rPr>
                <w:rFonts w:cs="Arial"/>
                <w:iCs/>
              </w:rPr>
            </w:pPr>
            <w:r w:rsidRPr="003F13CA">
              <w:rPr>
                <w:rFonts w:cs="Arial"/>
                <w:iCs/>
              </w:rPr>
              <w:t>Zakup kompensatorów mocy biernej na Stacje Uzdatniania Wody w Sobolewie i w Gończycach</w:t>
            </w:r>
          </w:p>
        </w:tc>
        <w:tc>
          <w:tcPr>
            <w:tcW w:w="1984" w:type="dxa"/>
            <w:vAlign w:val="center"/>
            <w:hideMark/>
          </w:tcPr>
          <w:p w14:paraId="25F9EB12" w14:textId="77777777" w:rsidR="00522475" w:rsidRPr="003F13CA" w:rsidRDefault="00522475" w:rsidP="00A3118D">
            <w:pPr>
              <w:spacing w:after="240" w:line="360" w:lineRule="auto"/>
              <w:rPr>
                <w:rFonts w:cs="Arial"/>
                <w:iCs/>
              </w:rPr>
            </w:pPr>
            <w:r w:rsidRPr="003F13CA">
              <w:rPr>
                <w:rFonts w:cs="Arial"/>
                <w:iCs/>
              </w:rPr>
              <w:t>23 896,41</w:t>
            </w:r>
          </w:p>
        </w:tc>
      </w:tr>
      <w:tr w:rsidR="00521EEC" w:rsidRPr="003F13CA" w14:paraId="3CF494A2" w14:textId="77777777" w:rsidTr="00494427">
        <w:trPr>
          <w:trHeight w:val="749"/>
        </w:trPr>
        <w:tc>
          <w:tcPr>
            <w:tcW w:w="7514" w:type="dxa"/>
            <w:vAlign w:val="center"/>
            <w:hideMark/>
          </w:tcPr>
          <w:p w14:paraId="793876DE" w14:textId="6D683D0C" w:rsidR="00521EEC" w:rsidRPr="003F13CA" w:rsidRDefault="00521EEC" w:rsidP="00A3118D">
            <w:pPr>
              <w:spacing w:after="240" w:line="360" w:lineRule="auto"/>
              <w:rPr>
                <w:rFonts w:cs="Arial"/>
                <w:iCs/>
              </w:rPr>
            </w:pPr>
            <w:bookmarkStart w:id="26" w:name="_Hlk231190906"/>
            <w:r w:rsidRPr="003F13CA">
              <w:rPr>
                <w:rFonts w:cs="Arial"/>
                <w:iCs/>
              </w:rPr>
              <w:t>Budowa oczyszczalni ścieków komunalnych w miejscowości Gończyce</w:t>
            </w:r>
          </w:p>
        </w:tc>
        <w:tc>
          <w:tcPr>
            <w:tcW w:w="1984" w:type="dxa"/>
            <w:vAlign w:val="center"/>
            <w:hideMark/>
          </w:tcPr>
          <w:p w14:paraId="063511B2" w14:textId="2857760D" w:rsidR="00521EEC" w:rsidRPr="003F13CA" w:rsidRDefault="00521EEC" w:rsidP="00521EEC">
            <w:pPr>
              <w:spacing w:after="240" w:line="360" w:lineRule="auto"/>
              <w:rPr>
                <w:rFonts w:cs="Arial"/>
                <w:iCs/>
              </w:rPr>
            </w:pPr>
            <w:r w:rsidRPr="003F13CA">
              <w:rPr>
                <w:rFonts w:cs="Arial"/>
                <w:iCs/>
              </w:rPr>
              <w:t>7 253 385,82</w:t>
            </w:r>
          </w:p>
        </w:tc>
      </w:tr>
      <w:tr w:rsidR="00522475" w:rsidRPr="003F13CA" w14:paraId="6A31205B" w14:textId="77777777" w:rsidTr="00494427">
        <w:trPr>
          <w:trHeight w:val="240"/>
        </w:trPr>
        <w:tc>
          <w:tcPr>
            <w:tcW w:w="7514" w:type="dxa"/>
            <w:vAlign w:val="center"/>
            <w:hideMark/>
          </w:tcPr>
          <w:p w14:paraId="761925FC" w14:textId="5D0528BF" w:rsidR="00522475" w:rsidRPr="003F13CA" w:rsidRDefault="00522475" w:rsidP="00A3118D">
            <w:pPr>
              <w:spacing w:after="240" w:line="360" w:lineRule="auto"/>
              <w:rPr>
                <w:rFonts w:cs="Arial"/>
                <w:iCs/>
              </w:rPr>
            </w:pPr>
            <w:bookmarkStart w:id="27" w:name="_Hlk231191000"/>
            <w:r w:rsidRPr="003F13CA">
              <w:rPr>
                <w:rFonts w:cs="Arial"/>
                <w:iCs/>
              </w:rPr>
              <w:lastRenderedPageBreak/>
              <w:t>Budowa kanalizacji w miejscowości Gończyce</w:t>
            </w:r>
          </w:p>
        </w:tc>
        <w:tc>
          <w:tcPr>
            <w:tcW w:w="1984" w:type="dxa"/>
            <w:vAlign w:val="center"/>
            <w:hideMark/>
          </w:tcPr>
          <w:p w14:paraId="3DD331FA" w14:textId="77777777" w:rsidR="00522475" w:rsidRPr="003F13CA" w:rsidRDefault="00522475" w:rsidP="00A3118D">
            <w:pPr>
              <w:spacing w:after="240" w:line="360" w:lineRule="auto"/>
              <w:rPr>
                <w:rFonts w:cs="Arial"/>
                <w:iCs/>
              </w:rPr>
            </w:pPr>
            <w:r w:rsidRPr="003F13CA">
              <w:rPr>
                <w:rFonts w:cs="Arial"/>
                <w:iCs/>
              </w:rPr>
              <w:t>876 537,10</w:t>
            </w:r>
          </w:p>
        </w:tc>
      </w:tr>
      <w:bookmarkEnd w:id="26"/>
      <w:tr w:rsidR="00522475" w:rsidRPr="003F13CA" w14:paraId="1D551F47" w14:textId="77777777" w:rsidTr="00494427">
        <w:trPr>
          <w:trHeight w:val="294"/>
        </w:trPr>
        <w:tc>
          <w:tcPr>
            <w:tcW w:w="7514" w:type="dxa"/>
            <w:vAlign w:val="center"/>
            <w:hideMark/>
          </w:tcPr>
          <w:p w14:paraId="79B32968" w14:textId="547F53E6" w:rsidR="00522475" w:rsidRPr="003F13CA" w:rsidRDefault="00522475" w:rsidP="00A3118D">
            <w:pPr>
              <w:spacing w:after="240" w:line="360" w:lineRule="auto"/>
              <w:rPr>
                <w:rFonts w:cs="Arial"/>
                <w:iCs/>
              </w:rPr>
            </w:pPr>
            <w:r w:rsidRPr="003F13CA">
              <w:rPr>
                <w:rFonts w:cs="Arial"/>
                <w:iCs/>
              </w:rPr>
              <w:t>Budowa kanalizacji w miejscowości Godzisz</w:t>
            </w:r>
          </w:p>
        </w:tc>
        <w:tc>
          <w:tcPr>
            <w:tcW w:w="1984" w:type="dxa"/>
            <w:vAlign w:val="center"/>
            <w:hideMark/>
          </w:tcPr>
          <w:p w14:paraId="69487FA0" w14:textId="77777777" w:rsidR="00522475" w:rsidRPr="003F13CA" w:rsidRDefault="00522475" w:rsidP="00A3118D">
            <w:pPr>
              <w:spacing w:after="240" w:line="360" w:lineRule="auto"/>
              <w:rPr>
                <w:rFonts w:cs="Arial"/>
                <w:iCs/>
              </w:rPr>
            </w:pPr>
            <w:r w:rsidRPr="003F13CA">
              <w:rPr>
                <w:rFonts w:cs="Arial"/>
                <w:iCs/>
              </w:rPr>
              <w:t>143 160,69</w:t>
            </w:r>
          </w:p>
        </w:tc>
      </w:tr>
      <w:tr w:rsidR="00522475" w:rsidRPr="003F13CA" w14:paraId="59BC9383" w14:textId="77777777" w:rsidTr="00494427">
        <w:trPr>
          <w:trHeight w:val="240"/>
        </w:trPr>
        <w:tc>
          <w:tcPr>
            <w:tcW w:w="7514" w:type="dxa"/>
            <w:vAlign w:val="center"/>
            <w:hideMark/>
          </w:tcPr>
          <w:p w14:paraId="659DADD3" w14:textId="49DBC678" w:rsidR="00522475" w:rsidRPr="003F13CA" w:rsidRDefault="00522475" w:rsidP="00A3118D">
            <w:pPr>
              <w:spacing w:after="240" w:line="360" w:lineRule="auto"/>
              <w:rPr>
                <w:rFonts w:cs="Arial"/>
                <w:iCs/>
              </w:rPr>
            </w:pPr>
            <w:r w:rsidRPr="003F13CA">
              <w:rPr>
                <w:rFonts w:cs="Arial"/>
                <w:iCs/>
              </w:rPr>
              <w:t>Rozbudowa sieci kanalizacyjnej w gminie Sobolew</w:t>
            </w:r>
          </w:p>
        </w:tc>
        <w:tc>
          <w:tcPr>
            <w:tcW w:w="1984" w:type="dxa"/>
            <w:vAlign w:val="center"/>
            <w:hideMark/>
          </w:tcPr>
          <w:p w14:paraId="6D2258FB" w14:textId="77777777" w:rsidR="00522475" w:rsidRPr="003F13CA" w:rsidRDefault="00522475" w:rsidP="00A3118D">
            <w:pPr>
              <w:spacing w:after="240" w:line="360" w:lineRule="auto"/>
              <w:rPr>
                <w:rFonts w:cs="Arial"/>
                <w:iCs/>
              </w:rPr>
            </w:pPr>
            <w:r w:rsidRPr="003F13CA">
              <w:rPr>
                <w:rFonts w:cs="Arial"/>
                <w:iCs/>
              </w:rPr>
              <w:t>277 295,83</w:t>
            </w:r>
          </w:p>
        </w:tc>
      </w:tr>
      <w:tr w:rsidR="00522475" w:rsidRPr="003F13CA" w14:paraId="3A437D3F" w14:textId="77777777" w:rsidTr="00494427">
        <w:trPr>
          <w:trHeight w:val="304"/>
        </w:trPr>
        <w:tc>
          <w:tcPr>
            <w:tcW w:w="7514" w:type="dxa"/>
            <w:vAlign w:val="center"/>
            <w:hideMark/>
          </w:tcPr>
          <w:p w14:paraId="3273EC05" w14:textId="049F48FD" w:rsidR="00522475" w:rsidRPr="003F13CA" w:rsidRDefault="00522475" w:rsidP="00A3118D">
            <w:pPr>
              <w:spacing w:after="240" w:line="360" w:lineRule="auto"/>
              <w:rPr>
                <w:rFonts w:cs="Arial"/>
                <w:iCs/>
              </w:rPr>
            </w:pPr>
            <w:r w:rsidRPr="003F13CA">
              <w:rPr>
                <w:rFonts w:cs="Arial"/>
                <w:iCs/>
              </w:rPr>
              <w:t>Budowa kanalizacji w miejscowości Sokół</w:t>
            </w:r>
          </w:p>
        </w:tc>
        <w:tc>
          <w:tcPr>
            <w:tcW w:w="1984" w:type="dxa"/>
            <w:vAlign w:val="center"/>
            <w:hideMark/>
          </w:tcPr>
          <w:p w14:paraId="24325715" w14:textId="77777777" w:rsidR="00522475" w:rsidRPr="003F13CA" w:rsidRDefault="00522475" w:rsidP="00A3118D">
            <w:pPr>
              <w:spacing w:after="240" w:line="360" w:lineRule="auto"/>
              <w:rPr>
                <w:rFonts w:cs="Arial"/>
                <w:iCs/>
              </w:rPr>
            </w:pPr>
            <w:r w:rsidRPr="003F13CA">
              <w:rPr>
                <w:rFonts w:cs="Arial"/>
                <w:iCs/>
              </w:rPr>
              <w:t>57 000,00</w:t>
            </w:r>
          </w:p>
        </w:tc>
      </w:tr>
      <w:bookmarkEnd w:id="27"/>
      <w:tr w:rsidR="00522475" w:rsidRPr="003F13CA" w14:paraId="34D2D0DE" w14:textId="77777777" w:rsidTr="00494427">
        <w:trPr>
          <w:trHeight w:val="310"/>
        </w:trPr>
        <w:tc>
          <w:tcPr>
            <w:tcW w:w="7514" w:type="dxa"/>
            <w:vAlign w:val="center"/>
            <w:hideMark/>
          </w:tcPr>
          <w:p w14:paraId="4A28B1B4" w14:textId="6F802A18" w:rsidR="00522475" w:rsidRPr="003F13CA" w:rsidRDefault="00522475" w:rsidP="00A3118D">
            <w:pPr>
              <w:spacing w:after="240" w:line="360" w:lineRule="auto"/>
              <w:rPr>
                <w:rFonts w:cs="Arial"/>
                <w:iCs/>
              </w:rPr>
            </w:pPr>
            <w:r w:rsidRPr="003F13CA">
              <w:rPr>
                <w:rFonts w:cs="Arial"/>
                <w:iCs/>
              </w:rPr>
              <w:t>Zakup wyposażenia do ciągnika rolniczego</w:t>
            </w:r>
          </w:p>
        </w:tc>
        <w:tc>
          <w:tcPr>
            <w:tcW w:w="1984" w:type="dxa"/>
            <w:vAlign w:val="center"/>
            <w:hideMark/>
          </w:tcPr>
          <w:p w14:paraId="16361BBD" w14:textId="77777777" w:rsidR="00522475" w:rsidRPr="003F13CA" w:rsidRDefault="00522475" w:rsidP="00A3118D">
            <w:pPr>
              <w:spacing w:after="240" w:line="360" w:lineRule="auto"/>
              <w:rPr>
                <w:rFonts w:cs="Arial"/>
                <w:iCs/>
              </w:rPr>
            </w:pPr>
            <w:r w:rsidRPr="003F13CA">
              <w:rPr>
                <w:rFonts w:cs="Arial"/>
                <w:iCs/>
              </w:rPr>
              <w:t>13 997,32</w:t>
            </w:r>
          </w:p>
        </w:tc>
      </w:tr>
      <w:tr w:rsidR="00522475" w:rsidRPr="003F13CA" w14:paraId="28A9E1BA" w14:textId="77777777" w:rsidTr="00494427">
        <w:trPr>
          <w:trHeight w:val="405"/>
        </w:trPr>
        <w:tc>
          <w:tcPr>
            <w:tcW w:w="7514" w:type="dxa"/>
            <w:vAlign w:val="center"/>
            <w:hideMark/>
          </w:tcPr>
          <w:p w14:paraId="16A398C3" w14:textId="647F031B" w:rsidR="00522475" w:rsidRPr="003F13CA" w:rsidRDefault="00522475" w:rsidP="00A3118D">
            <w:pPr>
              <w:spacing w:after="240" w:line="360" w:lineRule="auto"/>
              <w:rPr>
                <w:rFonts w:cs="Arial"/>
                <w:iCs/>
              </w:rPr>
            </w:pPr>
            <w:r w:rsidRPr="003F13CA">
              <w:rPr>
                <w:rFonts w:cs="Arial"/>
                <w:iCs/>
              </w:rPr>
              <w:t>Zakup kompensatora mocy biernej na oczyszczalnię ścieków w Sobolewie</w:t>
            </w:r>
          </w:p>
        </w:tc>
        <w:tc>
          <w:tcPr>
            <w:tcW w:w="1984" w:type="dxa"/>
            <w:vAlign w:val="center"/>
            <w:hideMark/>
          </w:tcPr>
          <w:p w14:paraId="1D282897" w14:textId="77777777" w:rsidR="00522475" w:rsidRPr="003F13CA" w:rsidRDefault="00522475" w:rsidP="00A3118D">
            <w:pPr>
              <w:spacing w:after="240" w:line="360" w:lineRule="auto"/>
              <w:rPr>
                <w:rFonts w:cs="Arial"/>
                <w:iCs/>
              </w:rPr>
            </w:pPr>
            <w:r w:rsidRPr="003F13CA">
              <w:rPr>
                <w:rFonts w:cs="Arial"/>
                <w:iCs/>
              </w:rPr>
              <w:t>12 160,61</w:t>
            </w:r>
          </w:p>
        </w:tc>
      </w:tr>
      <w:tr w:rsidR="00522475" w:rsidRPr="003F13CA" w14:paraId="59267FDC" w14:textId="77777777" w:rsidTr="00494427">
        <w:trPr>
          <w:trHeight w:val="405"/>
        </w:trPr>
        <w:tc>
          <w:tcPr>
            <w:tcW w:w="7514" w:type="dxa"/>
            <w:vAlign w:val="center"/>
            <w:hideMark/>
          </w:tcPr>
          <w:p w14:paraId="1845713E" w14:textId="5CC9D761" w:rsidR="00522475" w:rsidRPr="003F13CA" w:rsidRDefault="00522475" w:rsidP="00A3118D">
            <w:pPr>
              <w:spacing w:after="240" w:line="360" w:lineRule="auto"/>
              <w:rPr>
                <w:rFonts w:cs="Arial"/>
                <w:iCs/>
              </w:rPr>
            </w:pPr>
            <w:r w:rsidRPr="003F13CA">
              <w:rPr>
                <w:rFonts w:cs="Arial"/>
                <w:iCs/>
              </w:rPr>
              <w:t>Budowa wiaty garażowej na terenie oczyszczalni ścieków w Sobolewie</w:t>
            </w:r>
          </w:p>
        </w:tc>
        <w:tc>
          <w:tcPr>
            <w:tcW w:w="1984" w:type="dxa"/>
            <w:vAlign w:val="center"/>
            <w:hideMark/>
          </w:tcPr>
          <w:p w14:paraId="3B1614BE" w14:textId="77777777" w:rsidR="00522475" w:rsidRPr="003F13CA" w:rsidRDefault="00522475" w:rsidP="00A3118D">
            <w:pPr>
              <w:spacing w:after="240" w:line="360" w:lineRule="auto"/>
              <w:rPr>
                <w:rFonts w:cs="Arial"/>
                <w:iCs/>
              </w:rPr>
            </w:pPr>
            <w:r w:rsidRPr="003F13CA">
              <w:rPr>
                <w:rFonts w:cs="Arial"/>
                <w:iCs/>
              </w:rPr>
              <w:t>58 780,43</w:t>
            </w:r>
          </w:p>
        </w:tc>
      </w:tr>
      <w:tr w:rsidR="00522475" w:rsidRPr="003F13CA" w14:paraId="796DA7AA" w14:textId="77777777" w:rsidTr="00494427">
        <w:trPr>
          <w:trHeight w:val="368"/>
        </w:trPr>
        <w:tc>
          <w:tcPr>
            <w:tcW w:w="7514" w:type="dxa"/>
            <w:vAlign w:val="center"/>
            <w:hideMark/>
          </w:tcPr>
          <w:p w14:paraId="3503F5A9" w14:textId="4EDAB50E" w:rsidR="00522475" w:rsidRPr="003F13CA" w:rsidRDefault="00522475" w:rsidP="00A3118D">
            <w:pPr>
              <w:spacing w:after="240" w:line="360" w:lineRule="auto"/>
              <w:rPr>
                <w:rFonts w:cs="Arial"/>
                <w:iCs/>
              </w:rPr>
            </w:pPr>
            <w:r w:rsidRPr="003F13CA">
              <w:rPr>
                <w:rFonts w:cs="Arial"/>
                <w:iCs/>
              </w:rPr>
              <w:t>Modernizacja stacji zlewczej na terenie oczyszczalni ścieków w Sobolewie</w:t>
            </w:r>
          </w:p>
        </w:tc>
        <w:tc>
          <w:tcPr>
            <w:tcW w:w="1984" w:type="dxa"/>
            <w:vAlign w:val="center"/>
            <w:hideMark/>
          </w:tcPr>
          <w:p w14:paraId="73F42CF5" w14:textId="77777777" w:rsidR="00522475" w:rsidRPr="003F13CA" w:rsidRDefault="00522475" w:rsidP="00A3118D">
            <w:pPr>
              <w:spacing w:after="240" w:line="360" w:lineRule="auto"/>
              <w:rPr>
                <w:rFonts w:cs="Arial"/>
                <w:iCs/>
              </w:rPr>
            </w:pPr>
            <w:r w:rsidRPr="003F13CA">
              <w:rPr>
                <w:rFonts w:cs="Arial"/>
                <w:iCs/>
              </w:rPr>
              <w:t>68 855,95</w:t>
            </w:r>
          </w:p>
        </w:tc>
      </w:tr>
      <w:tr w:rsidR="00522475" w:rsidRPr="003F13CA" w14:paraId="0C632E40" w14:textId="77777777" w:rsidTr="00494427">
        <w:trPr>
          <w:trHeight w:val="263"/>
        </w:trPr>
        <w:tc>
          <w:tcPr>
            <w:tcW w:w="7514" w:type="dxa"/>
            <w:vAlign w:val="center"/>
            <w:hideMark/>
          </w:tcPr>
          <w:p w14:paraId="7EC61DEA" w14:textId="12FD671E" w:rsidR="00522475" w:rsidRPr="003F13CA" w:rsidRDefault="00522475" w:rsidP="00A3118D">
            <w:pPr>
              <w:spacing w:after="240" w:line="360" w:lineRule="auto"/>
              <w:rPr>
                <w:rFonts w:cs="Arial"/>
                <w:iCs/>
              </w:rPr>
            </w:pPr>
            <w:r w:rsidRPr="003F13CA">
              <w:rPr>
                <w:rFonts w:cs="Arial"/>
                <w:iCs/>
              </w:rPr>
              <w:t>Wykonanie projektu kanalizacji w miejscowości Kownacica</w:t>
            </w:r>
          </w:p>
        </w:tc>
        <w:tc>
          <w:tcPr>
            <w:tcW w:w="1984" w:type="dxa"/>
            <w:vAlign w:val="center"/>
            <w:hideMark/>
          </w:tcPr>
          <w:p w14:paraId="11768F46" w14:textId="77777777" w:rsidR="00522475" w:rsidRPr="003F13CA" w:rsidRDefault="00522475" w:rsidP="00A3118D">
            <w:pPr>
              <w:spacing w:after="240" w:line="360" w:lineRule="auto"/>
              <w:rPr>
                <w:rFonts w:cs="Arial"/>
                <w:iCs/>
              </w:rPr>
            </w:pPr>
            <w:r w:rsidRPr="003F13CA">
              <w:rPr>
                <w:rFonts w:cs="Arial"/>
                <w:iCs/>
              </w:rPr>
              <w:t>80 000,00</w:t>
            </w:r>
          </w:p>
        </w:tc>
      </w:tr>
      <w:tr w:rsidR="00522475" w:rsidRPr="003F13CA" w14:paraId="47856B1D" w14:textId="77777777" w:rsidTr="00494427">
        <w:trPr>
          <w:trHeight w:val="553"/>
        </w:trPr>
        <w:tc>
          <w:tcPr>
            <w:tcW w:w="7514" w:type="dxa"/>
            <w:vAlign w:val="center"/>
            <w:hideMark/>
          </w:tcPr>
          <w:p w14:paraId="53F1FB1B" w14:textId="581FD702" w:rsidR="00522475" w:rsidRPr="003F13CA" w:rsidRDefault="00522475" w:rsidP="00A3118D">
            <w:pPr>
              <w:spacing w:after="240" w:line="360" w:lineRule="auto"/>
              <w:rPr>
                <w:rFonts w:cs="Arial"/>
                <w:iCs/>
              </w:rPr>
            </w:pPr>
            <w:bookmarkStart w:id="28" w:name="_Hlk231191186"/>
            <w:r w:rsidRPr="003F13CA">
              <w:rPr>
                <w:rFonts w:cs="Arial"/>
                <w:iCs/>
              </w:rPr>
              <w:t>Dotacja celowa na pomoc finansową dla Powiatu Garwolińskiego na przebudowę drogi powiatowej Nr 1357W Sobolew-Grabniak-Damianów (Gmina Sobolew)</w:t>
            </w:r>
          </w:p>
        </w:tc>
        <w:tc>
          <w:tcPr>
            <w:tcW w:w="1984" w:type="dxa"/>
            <w:vAlign w:val="center"/>
            <w:hideMark/>
          </w:tcPr>
          <w:p w14:paraId="053B1AF2" w14:textId="77777777" w:rsidR="00522475" w:rsidRPr="003F13CA" w:rsidRDefault="00522475" w:rsidP="00A3118D">
            <w:pPr>
              <w:spacing w:after="240" w:line="360" w:lineRule="auto"/>
              <w:rPr>
                <w:rFonts w:cs="Arial"/>
                <w:iCs/>
              </w:rPr>
            </w:pPr>
            <w:r w:rsidRPr="003F13CA">
              <w:rPr>
                <w:rFonts w:cs="Arial"/>
                <w:iCs/>
              </w:rPr>
              <w:t>250 000,00</w:t>
            </w:r>
          </w:p>
        </w:tc>
      </w:tr>
      <w:tr w:rsidR="00522475" w:rsidRPr="003F13CA" w14:paraId="4F659F37" w14:textId="77777777" w:rsidTr="00494427">
        <w:trPr>
          <w:trHeight w:val="405"/>
        </w:trPr>
        <w:tc>
          <w:tcPr>
            <w:tcW w:w="7514" w:type="dxa"/>
            <w:vAlign w:val="center"/>
            <w:hideMark/>
          </w:tcPr>
          <w:p w14:paraId="646B1006" w14:textId="7E25AAE5" w:rsidR="00522475" w:rsidRPr="003F13CA" w:rsidRDefault="00522475" w:rsidP="00A3118D">
            <w:pPr>
              <w:spacing w:after="240" w:line="360" w:lineRule="auto"/>
              <w:rPr>
                <w:rFonts w:cs="Arial"/>
                <w:iCs/>
              </w:rPr>
            </w:pPr>
            <w:r w:rsidRPr="003F13CA">
              <w:rPr>
                <w:rFonts w:cs="Arial"/>
                <w:iCs/>
              </w:rPr>
              <w:t>P- Poprawa bezpieczeństwa  mieszkańców Gminy Sobolew poprzez połączenie dróg gminnych</w:t>
            </w:r>
          </w:p>
        </w:tc>
        <w:tc>
          <w:tcPr>
            <w:tcW w:w="1984" w:type="dxa"/>
            <w:vAlign w:val="center"/>
            <w:hideMark/>
          </w:tcPr>
          <w:p w14:paraId="7A52A3DF" w14:textId="77777777" w:rsidR="00522475" w:rsidRPr="003F13CA" w:rsidRDefault="00522475" w:rsidP="00A3118D">
            <w:pPr>
              <w:spacing w:after="240" w:line="360" w:lineRule="auto"/>
              <w:rPr>
                <w:rFonts w:cs="Arial"/>
                <w:iCs/>
              </w:rPr>
            </w:pPr>
            <w:r w:rsidRPr="003F13CA">
              <w:rPr>
                <w:rFonts w:cs="Arial"/>
                <w:iCs/>
              </w:rPr>
              <w:t>743 546,32</w:t>
            </w:r>
          </w:p>
        </w:tc>
      </w:tr>
      <w:tr w:rsidR="00522475" w:rsidRPr="003F13CA" w14:paraId="7B934073" w14:textId="77777777" w:rsidTr="00494427">
        <w:trPr>
          <w:trHeight w:val="270"/>
        </w:trPr>
        <w:tc>
          <w:tcPr>
            <w:tcW w:w="7514" w:type="dxa"/>
            <w:vAlign w:val="center"/>
            <w:hideMark/>
          </w:tcPr>
          <w:p w14:paraId="0899EEE7" w14:textId="32FF0913" w:rsidR="00522475" w:rsidRPr="003F13CA" w:rsidRDefault="00522475" w:rsidP="00A3118D">
            <w:pPr>
              <w:spacing w:after="240" w:line="360" w:lineRule="auto"/>
              <w:rPr>
                <w:rFonts w:cs="Arial"/>
                <w:iCs/>
              </w:rPr>
            </w:pPr>
            <w:r w:rsidRPr="003F13CA">
              <w:rPr>
                <w:rFonts w:cs="Arial"/>
                <w:iCs/>
              </w:rPr>
              <w:t>Wykup działek pod drogi i ulice na terenie gminy Sobolew</w:t>
            </w:r>
          </w:p>
        </w:tc>
        <w:tc>
          <w:tcPr>
            <w:tcW w:w="1984" w:type="dxa"/>
            <w:vAlign w:val="center"/>
            <w:hideMark/>
          </w:tcPr>
          <w:p w14:paraId="146ED94E" w14:textId="77777777" w:rsidR="00522475" w:rsidRPr="003F13CA" w:rsidRDefault="00522475" w:rsidP="00A3118D">
            <w:pPr>
              <w:spacing w:after="240" w:line="360" w:lineRule="auto"/>
              <w:rPr>
                <w:rFonts w:cs="Arial"/>
                <w:iCs/>
              </w:rPr>
            </w:pPr>
            <w:r w:rsidRPr="003F13CA">
              <w:rPr>
                <w:rFonts w:cs="Arial"/>
                <w:iCs/>
              </w:rPr>
              <w:t>48 802,56</w:t>
            </w:r>
          </w:p>
        </w:tc>
      </w:tr>
      <w:tr w:rsidR="00522475" w:rsidRPr="003F13CA" w14:paraId="2847CC59" w14:textId="77777777" w:rsidTr="00494427">
        <w:trPr>
          <w:trHeight w:val="259"/>
        </w:trPr>
        <w:tc>
          <w:tcPr>
            <w:tcW w:w="7514" w:type="dxa"/>
            <w:vAlign w:val="center"/>
            <w:hideMark/>
          </w:tcPr>
          <w:p w14:paraId="5B1C880B" w14:textId="4EB06B41" w:rsidR="00522475" w:rsidRPr="003F13CA" w:rsidRDefault="00522475" w:rsidP="00A3118D">
            <w:pPr>
              <w:spacing w:after="240" w:line="360" w:lineRule="auto"/>
              <w:rPr>
                <w:rFonts w:cs="Arial"/>
                <w:iCs/>
              </w:rPr>
            </w:pPr>
            <w:r w:rsidRPr="003F13CA">
              <w:rPr>
                <w:rFonts w:cs="Arial"/>
                <w:iCs/>
              </w:rPr>
              <w:t>Modernizacja ul. Wiosennej w Sobolewie</w:t>
            </w:r>
          </w:p>
        </w:tc>
        <w:tc>
          <w:tcPr>
            <w:tcW w:w="1984" w:type="dxa"/>
            <w:vAlign w:val="center"/>
            <w:hideMark/>
          </w:tcPr>
          <w:p w14:paraId="709BE908" w14:textId="77777777" w:rsidR="00522475" w:rsidRPr="003F13CA" w:rsidRDefault="00522475" w:rsidP="00A3118D">
            <w:pPr>
              <w:spacing w:after="240" w:line="360" w:lineRule="auto"/>
              <w:rPr>
                <w:rFonts w:cs="Arial"/>
                <w:iCs/>
              </w:rPr>
            </w:pPr>
            <w:r w:rsidRPr="003F13CA">
              <w:rPr>
                <w:rFonts w:cs="Arial"/>
                <w:iCs/>
              </w:rPr>
              <w:t>118 454,25</w:t>
            </w:r>
          </w:p>
        </w:tc>
      </w:tr>
      <w:tr w:rsidR="00522475" w:rsidRPr="003F13CA" w14:paraId="063DF819" w14:textId="77777777" w:rsidTr="00494427">
        <w:trPr>
          <w:trHeight w:val="264"/>
        </w:trPr>
        <w:tc>
          <w:tcPr>
            <w:tcW w:w="7514" w:type="dxa"/>
            <w:vAlign w:val="center"/>
            <w:hideMark/>
          </w:tcPr>
          <w:p w14:paraId="6577304C" w14:textId="0EE451AB" w:rsidR="00522475" w:rsidRPr="003F13CA" w:rsidRDefault="00522475" w:rsidP="00A3118D">
            <w:pPr>
              <w:spacing w:after="240" w:line="360" w:lineRule="auto"/>
              <w:rPr>
                <w:rFonts w:cs="Arial"/>
                <w:iCs/>
              </w:rPr>
            </w:pPr>
            <w:r w:rsidRPr="003F13CA">
              <w:rPr>
                <w:rFonts w:cs="Arial"/>
                <w:iCs/>
              </w:rPr>
              <w:t>Modernizacja ul. Podlasie w Sobolewie</w:t>
            </w:r>
          </w:p>
        </w:tc>
        <w:tc>
          <w:tcPr>
            <w:tcW w:w="1984" w:type="dxa"/>
            <w:vAlign w:val="center"/>
            <w:hideMark/>
          </w:tcPr>
          <w:p w14:paraId="2884B5C4" w14:textId="77777777" w:rsidR="00522475" w:rsidRPr="003F13CA" w:rsidRDefault="00522475" w:rsidP="00A3118D">
            <w:pPr>
              <w:spacing w:after="240" w:line="360" w:lineRule="auto"/>
              <w:rPr>
                <w:rFonts w:cs="Arial"/>
                <w:iCs/>
              </w:rPr>
            </w:pPr>
            <w:r w:rsidRPr="003F13CA">
              <w:rPr>
                <w:rFonts w:cs="Arial"/>
                <w:iCs/>
              </w:rPr>
              <w:t>82 236,02</w:t>
            </w:r>
          </w:p>
        </w:tc>
      </w:tr>
      <w:tr w:rsidR="00522475" w:rsidRPr="003F13CA" w14:paraId="260C908C" w14:textId="77777777" w:rsidTr="00494427">
        <w:trPr>
          <w:trHeight w:val="267"/>
        </w:trPr>
        <w:tc>
          <w:tcPr>
            <w:tcW w:w="7514" w:type="dxa"/>
            <w:vAlign w:val="center"/>
            <w:hideMark/>
          </w:tcPr>
          <w:p w14:paraId="12638D09" w14:textId="66A2EB20" w:rsidR="00522475" w:rsidRPr="003F13CA" w:rsidRDefault="00522475" w:rsidP="00A3118D">
            <w:pPr>
              <w:spacing w:after="240" w:line="360" w:lineRule="auto"/>
              <w:rPr>
                <w:rFonts w:cs="Arial"/>
                <w:iCs/>
              </w:rPr>
            </w:pPr>
            <w:r w:rsidRPr="003F13CA">
              <w:rPr>
                <w:rFonts w:cs="Arial"/>
                <w:iCs/>
              </w:rPr>
              <w:t>Modernizacja ul. Piaskowej w Sobolewie</w:t>
            </w:r>
          </w:p>
        </w:tc>
        <w:tc>
          <w:tcPr>
            <w:tcW w:w="1984" w:type="dxa"/>
            <w:vAlign w:val="center"/>
            <w:hideMark/>
          </w:tcPr>
          <w:p w14:paraId="10263D5B" w14:textId="77777777" w:rsidR="00522475" w:rsidRPr="003F13CA" w:rsidRDefault="00522475" w:rsidP="00A3118D">
            <w:pPr>
              <w:spacing w:after="240" w:line="360" w:lineRule="auto"/>
              <w:rPr>
                <w:rFonts w:cs="Arial"/>
                <w:iCs/>
              </w:rPr>
            </w:pPr>
            <w:r w:rsidRPr="003F13CA">
              <w:rPr>
                <w:rFonts w:cs="Arial"/>
                <w:iCs/>
              </w:rPr>
              <w:t>39 585,66</w:t>
            </w:r>
          </w:p>
        </w:tc>
      </w:tr>
      <w:tr w:rsidR="00522475" w:rsidRPr="003F13CA" w14:paraId="4EA4DF4E" w14:textId="77777777" w:rsidTr="00494427">
        <w:trPr>
          <w:trHeight w:val="258"/>
        </w:trPr>
        <w:tc>
          <w:tcPr>
            <w:tcW w:w="7514" w:type="dxa"/>
            <w:vAlign w:val="center"/>
            <w:hideMark/>
          </w:tcPr>
          <w:p w14:paraId="4B11FF16" w14:textId="47235934" w:rsidR="00522475" w:rsidRPr="003F13CA" w:rsidRDefault="00522475" w:rsidP="00A3118D">
            <w:pPr>
              <w:spacing w:after="240" w:line="360" w:lineRule="auto"/>
              <w:rPr>
                <w:rFonts w:cs="Arial"/>
                <w:iCs/>
              </w:rPr>
            </w:pPr>
            <w:r w:rsidRPr="003F13CA">
              <w:rPr>
                <w:rFonts w:cs="Arial"/>
                <w:iCs/>
              </w:rPr>
              <w:t>Modernizacja ul. Liliowej w Sobolewie na działce nr 2184/23</w:t>
            </w:r>
          </w:p>
        </w:tc>
        <w:tc>
          <w:tcPr>
            <w:tcW w:w="1984" w:type="dxa"/>
            <w:vAlign w:val="center"/>
            <w:hideMark/>
          </w:tcPr>
          <w:p w14:paraId="0C73B9A0" w14:textId="77777777" w:rsidR="00522475" w:rsidRPr="003F13CA" w:rsidRDefault="00522475" w:rsidP="00A3118D">
            <w:pPr>
              <w:spacing w:after="240" w:line="360" w:lineRule="auto"/>
              <w:rPr>
                <w:rFonts w:cs="Arial"/>
                <w:iCs/>
              </w:rPr>
            </w:pPr>
            <w:r w:rsidRPr="003F13CA">
              <w:rPr>
                <w:rFonts w:cs="Arial"/>
                <w:iCs/>
              </w:rPr>
              <w:t>264 945,55</w:t>
            </w:r>
          </w:p>
        </w:tc>
      </w:tr>
      <w:tr w:rsidR="00522475" w:rsidRPr="003F13CA" w14:paraId="1C3E2FB0" w14:textId="77777777" w:rsidTr="00494427">
        <w:trPr>
          <w:trHeight w:val="275"/>
        </w:trPr>
        <w:tc>
          <w:tcPr>
            <w:tcW w:w="7514" w:type="dxa"/>
            <w:vAlign w:val="center"/>
            <w:hideMark/>
          </w:tcPr>
          <w:p w14:paraId="2617854F" w14:textId="5EDD70EE" w:rsidR="00522475" w:rsidRPr="003F13CA" w:rsidRDefault="00522475" w:rsidP="00A3118D">
            <w:pPr>
              <w:spacing w:after="240" w:line="360" w:lineRule="auto"/>
              <w:rPr>
                <w:rFonts w:cs="Arial"/>
                <w:iCs/>
              </w:rPr>
            </w:pPr>
            <w:r w:rsidRPr="003F13CA">
              <w:rPr>
                <w:rFonts w:cs="Arial"/>
                <w:iCs/>
              </w:rPr>
              <w:t>Modernizacja ul. Leśnej w Sobolewie</w:t>
            </w:r>
          </w:p>
        </w:tc>
        <w:tc>
          <w:tcPr>
            <w:tcW w:w="1984" w:type="dxa"/>
            <w:vAlign w:val="center"/>
            <w:hideMark/>
          </w:tcPr>
          <w:p w14:paraId="6F61F699" w14:textId="77777777" w:rsidR="00522475" w:rsidRPr="003F13CA" w:rsidRDefault="00522475" w:rsidP="00A3118D">
            <w:pPr>
              <w:spacing w:after="240" w:line="360" w:lineRule="auto"/>
              <w:rPr>
                <w:rFonts w:cs="Arial"/>
                <w:iCs/>
              </w:rPr>
            </w:pPr>
            <w:r w:rsidRPr="003F13CA">
              <w:rPr>
                <w:rFonts w:cs="Arial"/>
                <w:iCs/>
              </w:rPr>
              <w:t>124 284,27</w:t>
            </w:r>
          </w:p>
        </w:tc>
      </w:tr>
      <w:tr w:rsidR="00522475" w:rsidRPr="003F13CA" w14:paraId="1C7B427E" w14:textId="77777777" w:rsidTr="00494427">
        <w:trPr>
          <w:trHeight w:val="394"/>
        </w:trPr>
        <w:tc>
          <w:tcPr>
            <w:tcW w:w="7514" w:type="dxa"/>
            <w:vAlign w:val="center"/>
            <w:hideMark/>
          </w:tcPr>
          <w:p w14:paraId="18B84031" w14:textId="36DD3FA5" w:rsidR="00522475" w:rsidRPr="003F13CA" w:rsidRDefault="00522475" w:rsidP="00A3118D">
            <w:pPr>
              <w:spacing w:after="240" w:line="360" w:lineRule="auto"/>
              <w:rPr>
                <w:rFonts w:cs="Arial"/>
                <w:iCs/>
              </w:rPr>
            </w:pPr>
            <w:r w:rsidRPr="003F13CA">
              <w:rPr>
                <w:rFonts w:cs="Arial"/>
                <w:iCs/>
              </w:rPr>
              <w:t>Modernizacja drogi gminnej na działce nr 602 w miejscowości Ostrożeń Pierwszy</w:t>
            </w:r>
          </w:p>
        </w:tc>
        <w:tc>
          <w:tcPr>
            <w:tcW w:w="1984" w:type="dxa"/>
            <w:vAlign w:val="center"/>
            <w:hideMark/>
          </w:tcPr>
          <w:p w14:paraId="6F8355B0" w14:textId="77777777" w:rsidR="00522475" w:rsidRPr="003F13CA" w:rsidRDefault="00522475" w:rsidP="00A3118D">
            <w:pPr>
              <w:spacing w:after="240" w:line="360" w:lineRule="auto"/>
              <w:rPr>
                <w:rFonts w:cs="Arial"/>
                <w:iCs/>
              </w:rPr>
            </w:pPr>
            <w:r w:rsidRPr="003F13CA">
              <w:rPr>
                <w:rFonts w:cs="Arial"/>
                <w:iCs/>
              </w:rPr>
              <w:t>39 128,93</w:t>
            </w:r>
          </w:p>
        </w:tc>
      </w:tr>
      <w:tr w:rsidR="00522475" w:rsidRPr="003F13CA" w14:paraId="39C9AED8" w14:textId="77777777" w:rsidTr="00494427">
        <w:trPr>
          <w:trHeight w:val="414"/>
        </w:trPr>
        <w:tc>
          <w:tcPr>
            <w:tcW w:w="7514" w:type="dxa"/>
            <w:vAlign w:val="center"/>
            <w:hideMark/>
          </w:tcPr>
          <w:p w14:paraId="3FB2917F" w14:textId="77D128D8" w:rsidR="00522475" w:rsidRPr="003F13CA" w:rsidRDefault="00522475" w:rsidP="00A3118D">
            <w:pPr>
              <w:spacing w:after="240" w:line="360" w:lineRule="auto"/>
              <w:rPr>
                <w:rFonts w:cs="Arial"/>
                <w:iCs/>
              </w:rPr>
            </w:pPr>
            <w:r w:rsidRPr="003F13CA">
              <w:rPr>
                <w:rFonts w:cs="Arial"/>
                <w:iCs/>
              </w:rPr>
              <w:t>Modernizacja drogi gminnej na działce nr 481 w miejscowości Kownacica</w:t>
            </w:r>
          </w:p>
        </w:tc>
        <w:tc>
          <w:tcPr>
            <w:tcW w:w="1984" w:type="dxa"/>
            <w:vAlign w:val="center"/>
            <w:hideMark/>
          </w:tcPr>
          <w:p w14:paraId="4084980B" w14:textId="77777777" w:rsidR="00522475" w:rsidRPr="003F13CA" w:rsidRDefault="00522475" w:rsidP="00A3118D">
            <w:pPr>
              <w:spacing w:after="240" w:line="360" w:lineRule="auto"/>
              <w:rPr>
                <w:rFonts w:cs="Arial"/>
                <w:iCs/>
              </w:rPr>
            </w:pPr>
            <w:r w:rsidRPr="003F13CA">
              <w:rPr>
                <w:rFonts w:cs="Arial"/>
                <w:iCs/>
              </w:rPr>
              <w:t>45 935,88</w:t>
            </w:r>
          </w:p>
        </w:tc>
      </w:tr>
      <w:tr w:rsidR="00522475" w:rsidRPr="003F13CA" w14:paraId="10596A73" w14:textId="77777777" w:rsidTr="00494427">
        <w:trPr>
          <w:trHeight w:val="405"/>
        </w:trPr>
        <w:tc>
          <w:tcPr>
            <w:tcW w:w="7514" w:type="dxa"/>
            <w:vAlign w:val="center"/>
            <w:hideMark/>
          </w:tcPr>
          <w:p w14:paraId="09456DF0" w14:textId="08FD8CC6" w:rsidR="00522475" w:rsidRPr="003F13CA" w:rsidRDefault="00522475" w:rsidP="00A3118D">
            <w:pPr>
              <w:spacing w:after="240" w:line="360" w:lineRule="auto"/>
              <w:rPr>
                <w:rFonts w:cs="Arial"/>
                <w:iCs/>
              </w:rPr>
            </w:pPr>
            <w:r w:rsidRPr="003F13CA">
              <w:rPr>
                <w:rFonts w:cs="Arial"/>
                <w:iCs/>
              </w:rPr>
              <w:lastRenderedPageBreak/>
              <w:t>Modernizacja drogi gminnej na działce nr 379 w miejscowości Kaleń Pierwszy</w:t>
            </w:r>
          </w:p>
        </w:tc>
        <w:tc>
          <w:tcPr>
            <w:tcW w:w="1984" w:type="dxa"/>
            <w:vAlign w:val="center"/>
            <w:hideMark/>
          </w:tcPr>
          <w:p w14:paraId="47973F04" w14:textId="77777777" w:rsidR="00522475" w:rsidRPr="003F13CA" w:rsidRDefault="00522475" w:rsidP="00A3118D">
            <w:pPr>
              <w:spacing w:after="240" w:line="360" w:lineRule="auto"/>
              <w:rPr>
                <w:rFonts w:cs="Arial"/>
                <w:iCs/>
              </w:rPr>
            </w:pPr>
            <w:r w:rsidRPr="003F13CA">
              <w:rPr>
                <w:rFonts w:cs="Arial"/>
                <w:iCs/>
              </w:rPr>
              <w:t>122 151,35</w:t>
            </w:r>
          </w:p>
        </w:tc>
      </w:tr>
      <w:tr w:rsidR="00522475" w:rsidRPr="003F13CA" w14:paraId="0E57C99D" w14:textId="77777777" w:rsidTr="00494427">
        <w:trPr>
          <w:trHeight w:val="242"/>
        </w:trPr>
        <w:tc>
          <w:tcPr>
            <w:tcW w:w="7514" w:type="dxa"/>
            <w:vAlign w:val="center"/>
            <w:hideMark/>
          </w:tcPr>
          <w:p w14:paraId="51558A21" w14:textId="78152A6C" w:rsidR="00522475" w:rsidRPr="003F13CA" w:rsidRDefault="00522475" w:rsidP="00A3118D">
            <w:pPr>
              <w:spacing w:after="240" w:line="360" w:lineRule="auto"/>
              <w:rPr>
                <w:rFonts w:cs="Arial"/>
                <w:iCs/>
              </w:rPr>
            </w:pPr>
            <w:r w:rsidRPr="003F13CA">
              <w:rPr>
                <w:rFonts w:cs="Arial"/>
                <w:iCs/>
              </w:rPr>
              <w:t>Modernizacja drogi gminnej  Kaleń Drugi- Kaleń Pierwszy</w:t>
            </w:r>
          </w:p>
        </w:tc>
        <w:tc>
          <w:tcPr>
            <w:tcW w:w="1984" w:type="dxa"/>
            <w:vAlign w:val="center"/>
            <w:hideMark/>
          </w:tcPr>
          <w:p w14:paraId="59A0F159" w14:textId="77777777" w:rsidR="00522475" w:rsidRPr="003F13CA" w:rsidRDefault="00522475" w:rsidP="00A3118D">
            <w:pPr>
              <w:spacing w:after="240" w:line="360" w:lineRule="auto"/>
              <w:rPr>
                <w:rFonts w:cs="Arial"/>
                <w:iCs/>
              </w:rPr>
            </w:pPr>
            <w:r w:rsidRPr="003F13CA">
              <w:rPr>
                <w:rFonts w:cs="Arial"/>
                <w:iCs/>
              </w:rPr>
              <w:t>984,00</w:t>
            </w:r>
          </w:p>
        </w:tc>
      </w:tr>
      <w:tr w:rsidR="00522475" w:rsidRPr="003F13CA" w14:paraId="486E4F1E" w14:textId="77777777" w:rsidTr="00494427">
        <w:trPr>
          <w:trHeight w:val="240"/>
        </w:trPr>
        <w:tc>
          <w:tcPr>
            <w:tcW w:w="7514" w:type="dxa"/>
            <w:vAlign w:val="center"/>
            <w:hideMark/>
          </w:tcPr>
          <w:p w14:paraId="58DE3D30" w14:textId="084EDE92" w:rsidR="00522475" w:rsidRPr="003F13CA" w:rsidRDefault="00522475" w:rsidP="00A3118D">
            <w:pPr>
              <w:spacing w:after="240" w:line="360" w:lineRule="auto"/>
              <w:rPr>
                <w:rFonts w:cs="Arial"/>
                <w:iCs/>
              </w:rPr>
            </w:pPr>
            <w:r w:rsidRPr="003F13CA">
              <w:rPr>
                <w:rFonts w:cs="Arial"/>
                <w:iCs/>
              </w:rPr>
              <w:t>Modernizacja drogi gminnej na działce nr 704 w miejscowości Sokół</w:t>
            </w:r>
          </w:p>
        </w:tc>
        <w:tc>
          <w:tcPr>
            <w:tcW w:w="1984" w:type="dxa"/>
            <w:vAlign w:val="center"/>
            <w:hideMark/>
          </w:tcPr>
          <w:p w14:paraId="60DE3A45" w14:textId="77777777" w:rsidR="00522475" w:rsidRPr="003F13CA" w:rsidRDefault="00522475" w:rsidP="00A3118D">
            <w:pPr>
              <w:spacing w:after="240" w:line="360" w:lineRule="auto"/>
              <w:rPr>
                <w:rFonts w:cs="Arial"/>
                <w:iCs/>
              </w:rPr>
            </w:pPr>
            <w:r w:rsidRPr="003F13CA">
              <w:rPr>
                <w:rFonts w:cs="Arial"/>
                <w:iCs/>
              </w:rPr>
              <w:t>182 511,64</w:t>
            </w:r>
          </w:p>
        </w:tc>
      </w:tr>
      <w:tr w:rsidR="00522475" w:rsidRPr="003F13CA" w14:paraId="0368DB30" w14:textId="77777777" w:rsidTr="00494427">
        <w:trPr>
          <w:trHeight w:val="470"/>
        </w:trPr>
        <w:tc>
          <w:tcPr>
            <w:tcW w:w="7514" w:type="dxa"/>
            <w:vAlign w:val="center"/>
            <w:hideMark/>
          </w:tcPr>
          <w:p w14:paraId="4ADE1ADF" w14:textId="7AB708E8" w:rsidR="00522475" w:rsidRPr="003F13CA" w:rsidRDefault="00522475" w:rsidP="00A3118D">
            <w:pPr>
              <w:spacing w:after="240" w:line="360" w:lineRule="auto"/>
              <w:rPr>
                <w:rFonts w:cs="Arial"/>
                <w:iCs/>
              </w:rPr>
            </w:pPr>
            <w:bookmarkStart w:id="29" w:name="_Hlk225151686"/>
            <w:r w:rsidRPr="003F13CA">
              <w:rPr>
                <w:rFonts w:cs="Arial"/>
                <w:iCs/>
              </w:rPr>
              <w:t>Modernizacja drogi gminnej na działce nr 473 w miejscowości Chotynia</w:t>
            </w:r>
          </w:p>
        </w:tc>
        <w:tc>
          <w:tcPr>
            <w:tcW w:w="1984" w:type="dxa"/>
            <w:vAlign w:val="center"/>
            <w:hideMark/>
          </w:tcPr>
          <w:p w14:paraId="45B9C935" w14:textId="77777777" w:rsidR="00522475" w:rsidRPr="003F13CA" w:rsidRDefault="00522475" w:rsidP="00A3118D">
            <w:pPr>
              <w:spacing w:after="240" w:line="360" w:lineRule="auto"/>
              <w:rPr>
                <w:rFonts w:cs="Arial"/>
                <w:iCs/>
              </w:rPr>
            </w:pPr>
            <w:r w:rsidRPr="003F13CA">
              <w:rPr>
                <w:rFonts w:cs="Arial"/>
                <w:iCs/>
              </w:rPr>
              <w:t>89 516,14</w:t>
            </w:r>
          </w:p>
        </w:tc>
      </w:tr>
      <w:tr w:rsidR="00522475" w:rsidRPr="003F13CA" w14:paraId="55B26A14" w14:textId="77777777" w:rsidTr="00494427">
        <w:trPr>
          <w:trHeight w:val="240"/>
        </w:trPr>
        <w:tc>
          <w:tcPr>
            <w:tcW w:w="7514" w:type="dxa"/>
            <w:vAlign w:val="center"/>
            <w:hideMark/>
          </w:tcPr>
          <w:p w14:paraId="68AD6740" w14:textId="03A51497" w:rsidR="00522475" w:rsidRPr="003F13CA" w:rsidRDefault="00522475" w:rsidP="00A3118D">
            <w:pPr>
              <w:spacing w:after="240" w:line="360" w:lineRule="auto"/>
              <w:rPr>
                <w:rFonts w:cs="Arial"/>
                <w:iCs/>
              </w:rPr>
            </w:pPr>
            <w:r w:rsidRPr="003F13CA">
              <w:rPr>
                <w:rFonts w:cs="Arial"/>
                <w:iCs/>
              </w:rPr>
              <w:t>FS - Modernizacja ul. Wiosennej w Sobolewie</w:t>
            </w:r>
          </w:p>
        </w:tc>
        <w:tc>
          <w:tcPr>
            <w:tcW w:w="1984" w:type="dxa"/>
            <w:vAlign w:val="center"/>
            <w:hideMark/>
          </w:tcPr>
          <w:p w14:paraId="5F5EDF89" w14:textId="77777777" w:rsidR="00522475" w:rsidRPr="003F13CA" w:rsidRDefault="00522475" w:rsidP="00A3118D">
            <w:pPr>
              <w:spacing w:after="240" w:line="360" w:lineRule="auto"/>
              <w:rPr>
                <w:rFonts w:cs="Arial"/>
                <w:iCs/>
              </w:rPr>
            </w:pPr>
            <w:r w:rsidRPr="003F13CA">
              <w:rPr>
                <w:rFonts w:cs="Arial"/>
                <w:iCs/>
              </w:rPr>
              <w:t>31 528,00</w:t>
            </w:r>
          </w:p>
        </w:tc>
      </w:tr>
      <w:tr w:rsidR="00522475" w:rsidRPr="003F13CA" w14:paraId="0E99F174" w14:textId="77777777" w:rsidTr="00494427">
        <w:trPr>
          <w:trHeight w:val="296"/>
        </w:trPr>
        <w:tc>
          <w:tcPr>
            <w:tcW w:w="7514" w:type="dxa"/>
            <w:vAlign w:val="center"/>
            <w:hideMark/>
          </w:tcPr>
          <w:p w14:paraId="389C5CE7" w14:textId="5E2C6206" w:rsidR="00522475" w:rsidRPr="003F13CA" w:rsidRDefault="00522475" w:rsidP="00A3118D">
            <w:pPr>
              <w:spacing w:after="240" w:line="360" w:lineRule="auto"/>
              <w:rPr>
                <w:rFonts w:cs="Arial"/>
                <w:iCs/>
              </w:rPr>
            </w:pPr>
            <w:r w:rsidRPr="003F13CA">
              <w:rPr>
                <w:rFonts w:cs="Arial"/>
                <w:iCs/>
              </w:rPr>
              <w:t>FS -   Modernizacja drogi gminnej na działce nr 576 w Krępie</w:t>
            </w:r>
          </w:p>
        </w:tc>
        <w:tc>
          <w:tcPr>
            <w:tcW w:w="1984" w:type="dxa"/>
            <w:vAlign w:val="center"/>
            <w:hideMark/>
          </w:tcPr>
          <w:p w14:paraId="61A4E960" w14:textId="77777777" w:rsidR="00522475" w:rsidRPr="003F13CA" w:rsidRDefault="00522475" w:rsidP="00A3118D">
            <w:pPr>
              <w:spacing w:after="240" w:line="360" w:lineRule="auto"/>
              <w:rPr>
                <w:rFonts w:cs="Arial"/>
                <w:iCs/>
              </w:rPr>
            </w:pPr>
            <w:r w:rsidRPr="003F13CA">
              <w:rPr>
                <w:rFonts w:cs="Arial"/>
                <w:iCs/>
              </w:rPr>
              <w:t>14 026,16</w:t>
            </w:r>
          </w:p>
        </w:tc>
      </w:tr>
      <w:tr w:rsidR="00522475" w:rsidRPr="003F13CA" w14:paraId="29F466C2" w14:textId="77777777" w:rsidTr="00494427">
        <w:trPr>
          <w:trHeight w:val="400"/>
        </w:trPr>
        <w:tc>
          <w:tcPr>
            <w:tcW w:w="7514" w:type="dxa"/>
            <w:vAlign w:val="center"/>
            <w:hideMark/>
          </w:tcPr>
          <w:p w14:paraId="42D09FFE" w14:textId="4E12743A" w:rsidR="00522475" w:rsidRPr="003F13CA" w:rsidRDefault="00522475" w:rsidP="00A3118D">
            <w:pPr>
              <w:spacing w:after="240" w:line="360" w:lineRule="auto"/>
              <w:rPr>
                <w:rFonts w:cs="Arial"/>
                <w:iCs/>
              </w:rPr>
            </w:pPr>
            <w:r w:rsidRPr="003F13CA">
              <w:rPr>
                <w:rFonts w:cs="Arial"/>
                <w:iCs/>
              </w:rPr>
              <w:t>FS - Modernizacja drogi gminnej na działce nr 602 w Ostrożeniu Pierwszym</w:t>
            </w:r>
          </w:p>
        </w:tc>
        <w:tc>
          <w:tcPr>
            <w:tcW w:w="1984" w:type="dxa"/>
            <w:vAlign w:val="center"/>
            <w:hideMark/>
          </w:tcPr>
          <w:p w14:paraId="5896BD98" w14:textId="77777777" w:rsidR="00522475" w:rsidRPr="003F13CA" w:rsidRDefault="00522475" w:rsidP="00A3118D">
            <w:pPr>
              <w:spacing w:after="240" w:line="360" w:lineRule="auto"/>
              <w:rPr>
                <w:rFonts w:cs="Arial"/>
                <w:iCs/>
              </w:rPr>
            </w:pPr>
            <w:r w:rsidRPr="003F13CA">
              <w:rPr>
                <w:rFonts w:cs="Arial"/>
                <w:iCs/>
              </w:rPr>
              <w:t>10 000,00</w:t>
            </w:r>
          </w:p>
        </w:tc>
      </w:tr>
      <w:tr w:rsidR="00522475" w:rsidRPr="003F13CA" w14:paraId="2F57638E" w14:textId="77777777" w:rsidTr="00494427">
        <w:trPr>
          <w:trHeight w:val="252"/>
        </w:trPr>
        <w:tc>
          <w:tcPr>
            <w:tcW w:w="7514" w:type="dxa"/>
            <w:vAlign w:val="center"/>
            <w:hideMark/>
          </w:tcPr>
          <w:p w14:paraId="2016E197" w14:textId="1E6BDDA0" w:rsidR="00522475" w:rsidRPr="003F13CA" w:rsidRDefault="00522475" w:rsidP="00A3118D">
            <w:pPr>
              <w:spacing w:after="240" w:line="360" w:lineRule="auto"/>
              <w:rPr>
                <w:rFonts w:cs="Arial"/>
                <w:iCs/>
              </w:rPr>
            </w:pPr>
            <w:r w:rsidRPr="003F13CA">
              <w:rPr>
                <w:rFonts w:cs="Arial"/>
                <w:iCs/>
              </w:rPr>
              <w:t>FS- Budowa chodnika w miejscowości Trzcianka</w:t>
            </w:r>
          </w:p>
        </w:tc>
        <w:tc>
          <w:tcPr>
            <w:tcW w:w="1984" w:type="dxa"/>
            <w:vAlign w:val="center"/>
            <w:hideMark/>
          </w:tcPr>
          <w:p w14:paraId="28D931C7" w14:textId="77777777" w:rsidR="00522475" w:rsidRPr="003F13CA" w:rsidRDefault="00522475" w:rsidP="00A3118D">
            <w:pPr>
              <w:spacing w:after="240" w:line="360" w:lineRule="auto"/>
              <w:rPr>
                <w:rFonts w:cs="Arial"/>
                <w:iCs/>
              </w:rPr>
            </w:pPr>
            <w:r w:rsidRPr="003F13CA">
              <w:rPr>
                <w:rFonts w:cs="Arial"/>
                <w:iCs/>
              </w:rPr>
              <w:t>20 004,15</w:t>
            </w:r>
          </w:p>
        </w:tc>
      </w:tr>
      <w:bookmarkEnd w:id="29"/>
      <w:tr w:rsidR="00522475" w:rsidRPr="003F13CA" w14:paraId="52B0EEDE" w14:textId="77777777" w:rsidTr="00494427">
        <w:trPr>
          <w:trHeight w:val="240"/>
        </w:trPr>
        <w:tc>
          <w:tcPr>
            <w:tcW w:w="7514" w:type="dxa"/>
            <w:vAlign w:val="center"/>
            <w:hideMark/>
          </w:tcPr>
          <w:p w14:paraId="46930445" w14:textId="5598CE98" w:rsidR="00522475" w:rsidRPr="003F13CA" w:rsidRDefault="00522475" w:rsidP="00A3118D">
            <w:pPr>
              <w:spacing w:after="240" w:line="360" w:lineRule="auto"/>
              <w:rPr>
                <w:rFonts w:cs="Arial"/>
                <w:iCs/>
              </w:rPr>
            </w:pPr>
            <w:r w:rsidRPr="003F13CA">
              <w:rPr>
                <w:rFonts w:cs="Arial"/>
                <w:iCs/>
              </w:rPr>
              <w:t>FS -  Modernizacja drogi gminnej na działce nr 1184/2, 609 - sołectwo Sobolew II</w:t>
            </w:r>
          </w:p>
        </w:tc>
        <w:tc>
          <w:tcPr>
            <w:tcW w:w="1984" w:type="dxa"/>
            <w:vAlign w:val="center"/>
            <w:hideMark/>
          </w:tcPr>
          <w:p w14:paraId="1117A210" w14:textId="77777777" w:rsidR="00522475" w:rsidRPr="003F13CA" w:rsidRDefault="00522475" w:rsidP="00A3118D">
            <w:pPr>
              <w:spacing w:after="240" w:line="360" w:lineRule="auto"/>
              <w:rPr>
                <w:rFonts w:cs="Arial"/>
                <w:iCs/>
              </w:rPr>
            </w:pPr>
            <w:r w:rsidRPr="003F13CA">
              <w:rPr>
                <w:rFonts w:cs="Arial"/>
                <w:iCs/>
              </w:rPr>
              <w:t>52 908,63</w:t>
            </w:r>
          </w:p>
        </w:tc>
      </w:tr>
      <w:tr w:rsidR="00522475" w:rsidRPr="003F13CA" w14:paraId="6D1B5014" w14:textId="77777777" w:rsidTr="00494427">
        <w:trPr>
          <w:trHeight w:val="240"/>
        </w:trPr>
        <w:tc>
          <w:tcPr>
            <w:tcW w:w="7514" w:type="dxa"/>
            <w:vAlign w:val="center"/>
            <w:hideMark/>
          </w:tcPr>
          <w:p w14:paraId="68C8972F" w14:textId="77A5CFBD" w:rsidR="00522475" w:rsidRPr="003F13CA" w:rsidRDefault="00522475" w:rsidP="00A3118D">
            <w:pPr>
              <w:spacing w:after="240" w:line="360" w:lineRule="auto"/>
              <w:rPr>
                <w:rFonts w:cs="Arial"/>
                <w:iCs/>
              </w:rPr>
            </w:pPr>
            <w:r w:rsidRPr="003F13CA">
              <w:rPr>
                <w:rFonts w:cs="Arial"/>
                <w:iCs/>
              </w:rPr>
              <w:t>FS -  Modernizacja drogi w miejscowości  Kobusy</w:t>
            </w:r>
          </w:p>
        </w:tc>
        <w:tc>
          <w:tcPr>
            <w:tcW w:w="1984" w:type="dxa"/>
            <w:vAlign w:val="center"/>
            <w:hideMark/>
          </w:tcPr>
          <w:p w14:paraId="725CCC6C" w14:textId="77777777" w:rsidR="00522475" w:rsidRPr="003F13CA" w:rsidRDefault="00522475" w:rsidP="00A3118D">
            <w:pPr>
              <w:spacing w:after="240" w:line="360" w:lineRule="auto"/>
              <w:rPr>
                <w:rFonts w:cs="Arial"/>
                <w:iCs/>
              </w:rPr>
            </w:pPr>
            <w:r w:rsidRPr="003F13CA">
              <w:rPr>
                <w:rFonts w:cs="Arial"/>
                <w:iCs/>
              </w:rPr>
              <w:t>19 107,33</w:t>
            </w:r>
          </w:p>
        </w:tc>
      </w:tr>
      <w:tr w:rsidR="00522475" w:rsidRPr="003F13CA" w14:paraId="72B9EB1E" w14:textId="77777777" w:rsidTr="00494427">
        <w:trPr>
          <w:trHeight w:val="240"/>
        </w:trPr>
        <w:tc>
          <w:tcPr>
            <w:tcW w:w="7514" w:type="dxa"/>
            <w:vAlign w:val="center"/>
            <w:hideMark/>
          </w:tcPr>
          <w:p w14:paraId="4BDC116A" w14:textId="6759814A" w:rsidR="00522475" w:rsidRPr="003F13CA" w:rsidRDefault="00522475" w:rsidP="00A3118D">
            <w:pPr>
              <w:spacing w:after="240" w:line="360" w:lineRule="auto"/>
              <w:rPr>
                <w:rFonts w:cs="Arial"/>
                <w:iCs/>
              </w:rPr>
            </w:pPr>
            <w:r w:rsidRPr="003F13CA">
              <w:rPr>
                <w:rFonts w:cs="Arial"/>
                <w:iCs/>
              </w:rPr>
              <w:t>FS -  Budowa chodnika przy drodze gminnej na działce nr 822/2 - sołectwo Grabniak</w:t>
            </w:r>
          </w:p>
        </w:tc>
        <w:tc>
          <w:tcPr>
            <w:tcW w:w="1984" w:type="dxa"/>
            <w:vAlign w:val="center"/>
            <w:hideMark/>
          </w:tcPr>
          <w:p w14:paraId="5494FCFA" w14:textId="77777777" w:rsidR="00522475" w:rsidRPr="003F13CA" w:rsidRDefault="00522475" w:rsidP="00A3118D">
            <w:pPr>
              <w:spacing w:after="240" w:line="360" w:lineRule="auto"/>
              <w:rPr>
                <w:rFonts w:cs="Arial"/>
                <w:iCs/>
              </w:rPr>
            </w:pPr>
            <w:r w:rsidRPr="003F13CA">
              <w:rPr>
                <w:rFonts w:cs="Arial"/>
                <w:iCs/>
              </w:rPr>
              <w:t>16 500,00</w:t>
            </w:r>
          </w:p>
        </w:tc>
      </w:tr>
      <w:tr w:rsidR="00522475" w:rsidRPr="003F13CA" w14:paraId="1008E9E9" w14:textId="77777777" w:rsidTr="00494427">
        <w:trPr>
          <w:trHeight w:val="443"/>
        </w:trPr>
        <w:tc>
          <w:tcPr>
            <w:tcW w:w="7514" w:type="dxa"/>
            <w:vAlign w:val="center"/>
            <w:hideMark/>
          </w:tcPr>
          <w:p w14:paraId="617DD81B" w14:textId="7B344A66" w:rsidR="00522475" w:rsidRPr="003F13CA" w:rsidRDefault="00522475" w:rsidP="00A3118D">
            <w:pPr>
              <w:spacing w:after="240" w:line="360" w:lineRule="auto"/>
              <w:rPr>
                <w:rFonts w:cs="Arial"/>
                <w:iCs/>
              </w:rPr>
            </w:pPr>
            <w:r w:rsidRPr="003F13CA">
              <w:rPr>
                <w:rFonts w:cs="Arial"/>
                <w:iCs/>
              </w:rPr>
              <w:t>Budowa chodnika przy drodze gminnej na działce nr 822/2 - sołectwo Grabniak</w:t>
            </w:r>
          </w:p>
        </w:tc>
        <w:tc>
          <w:tcPr>
            <w:tcW w:w="1984" w:type="dxa"/>
            <w:vAlign w:val="center"/>
            <w:hideMark/>
          </w:tcPr>
          <w:p w14:paraId="33D8678A" w14:textId="77777777" w:rsidR="00522475" w:rsidRPr="003F13CA" w:rsidRDefault="00522475" w:rsidP="00A3118D">
            <w:pPr>
              <w:spacing w:after="240" w:line="360" w:lineRule="auto"/>
              <w:rPr>
                <w:rFonts w:cs="Arial"/>
                <w:iCs/>
              </w:rPr>
            </w:pPr>
            <w:r w:rsidRPr="003F13CA">
              <w:rPr>
                <w:rFonts w:cs="Arial"/>
                <w:iCs/>
              </w:rPr>
              <w:t>23 922,72</w:t>
            </w:r>
          </w:p>
        </w:tc>
      </w:tr>
      <w:tr w:rsidR="00522475" w:rsidRPr="003F13CA" w14:paraId="045599EF" w14:textId="77777777" w:rsidTr="00494427">
        <w:trPr>
          <w:trHeight w:val="250"/>
        </w:trPr>
        <w:tc>
          <w:tcPr>
            <w:tcW w:w="7514" w:type="dxa"/>
            <w:vAlign w:val="center"/>
            <w:hideMark/>
          </w:tcPr>
          <w:p w14:paraId="41023BC7" w14:textId="32E6601B" w:rsidR="00522475" w:rsidRPr="003F13CA" w:rsidRDefault="00522475" w:rsidP="00A3118D">
            <w:pPr>
              <w:spacing w:after="240" w:line="360" w:lineRule="auto"/>
              <w:rPr>
                <w:rFonts w:cs="Arial"/>
                <w:iCs/>
              </w:rPr>
            </w:pPr>
            <w:r w:rsidRPr="003F13CA">
              <w:rPr>
                <w:rFonts w:cs="Arial"/>
                <w:iCs/>
              </w:rPr>
              <w:t>Modernizacja sieci dróg gminnych na terenie gminy Sobolew</w:t>
            </w:r>
          </w:p>
        </w:tc>
        <w:tc>
          <w:tcPr>
            <w:tcW w:w="1984" w:type="dxa"/>
            <w:vAlign w:val="center"/>
            <w:hideMark/>
          </w:tcPr>
          <w:p w14:paraId="0DBC1A9C" w14:textId="77777777" w:rsidR="00522475" w:rsidRPr="003F13CA" w:rsidRDefault="00522475" w:rsidP="00A3118D">
            <w:pPr>
              <w:spacing w:after="240" w:line="360" w:lineRule="auto"/>
              <w:rPr>
                <w:rFonts w:cs="Arial"/>
                <w:iCs/>
              </w:rPr>
            </w:pPr>
            <w:r w:rsidRPr="003F13CA">
              <w:rPr>
                <w:rFonts w:cs="Arial"/>
                <w:iCs/>
              </w:rPr>
              <w:t>465 763,10</w:t>
            </w:r>
          </w:p>
        </w:tc>
      </w:tr>
      <w:tr w:rsidR="00522475" w:rsidRPr="003F13CA" w14:paraId="7CAB3FDF" w14:textId="77777777" w:rsidTr="00494427">
        <w:trPr>
          <w:trHeight w:val="398"/>
        </w:trPr>
        <w:tc>
          <w:tcPr>
            <w:tcW w:w="7514" w:type="dxa"/>
            <w:vAlign w:val="center"/>
            <w:hideMark/>
          </w:tcPr>
          <w:p w14:paraId="62FF0F55" w14:textId="1BDD7BF0" w:rsidR="00522475" w:rsidRPr="003F13CA" w:rsidRDefault="00522475" w:rsidP="00A3118D">
            <w:pPr>
              <w:spacing w:after="240" w:line="360" w:lineRule="auto"/>
              <w:rPr>
                <w:rFonts w:cs="Arial"/>
                <w:iCs/>
              </w:rPr>
            </w:pPr>
            <w:r w:rsidRPr="003F13CA">
              <w:rPr>
                <w:rFonts w:cs="Arial"/>
                <w:iCs/>
              </w:rPr>
              <w:t>Modernizacja ul. Milanowskiej w Sobolewie wraz z budową chodnika</w:t>
            </w:r>
          </w:p>
        </w:tc>
        <w:tc>
          <w:tcPr>
            <w:tcW w:w="1984" w:type="dxa"/>
            <w:vAlign w:val="center"/>
            <w:hideMark/>
          </w:tcPr>
          <w:p w14:paraId="6DFC21D8" w14:textId="77777777" w:rsidR="00522475" w:rsidRPr="003F13CA" w:rsidRDefault="00522475" w:rsidP="00A3118D">
            <w:pPr>
              <w:spacing w:after="240" w:line="360" w:lineRule="auto"/>
              <w:rPr>
                <w:rFonts w:cs="Arial"/>
                <w:iCs/>
              </w:rPr>
            </w:pPr>
            <w:r w:rsidRPr="003F13CA">
              <w:rPr>
                <w:rFonts w:cs="Arial"/>
                <w:iCs/>
              </w:rPr>
              <w:t>542 362,99</w:t>
            </w:r>
          </w:p>
        </w:tc>
      </w:tr>
      <w:tr w:rsidR="00522475" w:rsidRPr="003F13CA" w14:paraId="7C530A9A" w14:textId="77777777" w:rsidTr="00494427">
        <w:trPr>
          <w:trHeight w:val="240"/>
        </w:trPr>
        <w:tc>
          <w:tcPr>
            <w:tcW w:w="7514" w:type="dxa"/>
            <w:vAlign w:val="center"/>
            <w:hideMark/>
          </w:tcPr>
          <w:p w14:paraId="50BE3723" w14:textId="62E950B5" w:rsidR="00522475" w:rsidRPr="003F13CA" w:rsidRDefault="00522475" w:rsidP="00A3118D">
            <w:pPr>
              <w:spacing w:after="240" w:line="360" w:lineRule="auto"/>
              <w:rPr>
                <w:rFonts w:cs="Arial"/>
                <w:iCs/>
              </w:rPr>
            </w:pPr>
            <w:r w:rsidRPr="003F13CA">
              <w:rPr>
                <w:rFonts w:cs="Arial"/>
                <w:iCs/>
              </w:rPr>
              <w:t>FS - Modernizacja ul. Milanowskiej w Sobolewie wraz z budową chodnika - sołectwo Sobolew III</w:t>
            </w:r>
          </w:p>
        </w:tc>
        <w:tc>
          <w:tcPr>
            <w:tcW w:w="1984" w:type="dxa"/>
            <w:vAlign w:val="center"/>
            <w:hideMark/>
          </w:tcPr>
          <w:p w14:paraId="2C560D90" w14:textId="77777777" w:rsidR="00522475" w:rsidRPr="003F13CA" w:rsidRDefault="00522475" w:rsidP="00A3118D">
            <w:pPr>
              <w:spacing w:after="240" w:line="360" w:lineRule="auto"/>
              <w:rPr>
                <w:rFonts w:cs="Arial"/>
                <w:iCs/>
              </w:rPr>
            </w:pPr>
            <w:r w:rsidRPr="003F13CA">
              <w:rPr>
                <w:rFonts w:cs="Arial"/>
                <w:iCs/>
              </w:rPr>
              <w:t>52 928,90</w:t>
            </w:r>
          </w:p>
        </w:tc>
      </w:tr>
      <w:tr w:rsidR="00522475" w:rsidRPr="003F13CA" w14:paraId="6AF7F9FA" w14:textId="77777777" w:rsidTr="00494427">
        <w:trPr>
          <w:trHeight w:val="240"/>
        </w:trPr>
        <w:tc>
          <w:tcPr>
            <w:tcW w:w="7514" w:type="dxa"/>
            <w:vAlign w:val="center"/>
            <w:hideMark/>
          </w:tcPr>
          <w:p w14:paraId="18CAA61E" w14:textId="02E166BF" w:rsidR="00522475" w:rsidRPr="003F13CA" w:rsidRDefault="00522475" w:rsidP="00A3118D">
            <w:pPr>
              <w:spacing w:after="240" w:line="360" w:lineRule="auto"/>
              <w:rPr>
                <w:rFonts w:cs="Arial"/>
                <w:iCs/>
              </w:rPr>
            </w:pPr>
            <w:r w:rsidRPr="003F13CA">
              <w:rPr>
                <w:rFonts w:cs="Arial"/>
                <w:iCs/>
              </w:rPr>
              <w:t>Modernizacja drogi w miejscowości Kobusy</w:t>
            </w:r>
          </w:p>
        </w:tc>
        <w:tc>
          <w:tcPr>
            <w:tcW w:w="1984" w:type="dxa"/>
            <w:vAlign w:val="center"/>
            <w:hideMark/>
          </w:tcPr>
          <w:p w14:paraId="31537D3A" w14:textId="77777777" w:rsidR="00522475" w:rsidRPr="003F13CA" w:rsidRDefault="00522475" w:rsidP="00A3118D">
            <w:pPr>
              <w:spacing w:after="240" w:line="360" w:lineRule="auto"/>
              <w:rPr>
                <w:rFonts w:cs="Arial"/>
                <w:iCs/>
              </w:rPr>
            </w:pPr>
            <w:r w:rsidRPr="003F13CA">
              <w:rPr>
                <w:rFonts w:cs="Arial"/>
                <w:iCs/>
              </w:rPr>
              <w:t>126 869,07</w:t>
            </w:r>
          </w:p>
        </w:tc>
      </w:tr>
      <w:tr w:rsidR="00522475" w:rsidRPr="003F13CA" w14:paraId="23C64773" w14:textId="77777777" w:rsidTr="00494427">
        <w:trPr>
          <w:trHeight w:val="240"/>
        </w:trPr>
        <w:tc>
          <w:tcPr>
            <w:tcW w:w="7514" w:type="dxa"/>
            <w:vAlign w:val="center"/>
            <w:hideMark/>
          </w:tcPr>
          <w:p w14:paraId="463DD8D7" w14:textId="5F423FDD" w:rsidR="00522475" w:rsidRPr="003F13CA" w:rsidRDefault="00522475" w:rsidP="00A3118D">
            <w:pPr>
              <w:spacing w:after="240" w:line="360" w:lineRule="auto"/>
              <w:rPr>
                <w:rFonts w:cs="Arial"/>
                <w:iCs/>
              </w:rPr>
            </w:pPr>
            <w:r w:rsidRPr="003F13CA">
              <w:rPr>
                <w:rFonts w:cs="Arial"/>
                <w:iCs/>
              </w:rPr>
              <w:t>Modernizacja drogi gminnej na działce nr 576 w Krępie</w:t>
            </w:r>
          </w:p>
        </w:tc>
        <w:tc>
          <w:tcPr>
            <w:tcW w:w="1984" w:type="dxa"/>
            <w:vAlign w:val="center"/>
            <w:hideMark/>
          </w:tcPr>
          <w:p w14:paraId="4DB49509" w14:textId="77777777" w:rsidR="00522475" w:rsidRPr="003F13CA" w:rsidRDefault="00522475" w:rsidP="00A3118D">
            <w:pPr>
              <w:spacing w:after="240" w:line="360" w:lineRule="auto"/>
              <w:rPr>
                <w:rFonts w:cs="Arial"/>
                <w:iCs/>
              </w:rPr>
            </w:pPr>
            <w:r w:rsidRPr="003F13CA">
              <w:rPr>
                <w:rFonts w:cs="Arial"/>
                <w:iCs/>
              </w:rPr>
              <w:t>14 835,79</w:t>
            </w:r>
          </w:p>
        </w:tc>
      </w:tr>
      <w:tr w:rsidR="00522475" w:rsidRPr="003F13CA" w14:paraId="7075CDE0" w14:textId="77777777" w:rsidTr="00494427">
        <w:trPr>
          <w:trHeight w:val="405"/>
        </w:trPr>
        <w:tc>
          <w:tcPr>
            <w:tcW w:w="7514" w:type="dxa"/>
            <w:vAlign w:val="center"/>
            <w:hideMark/>
          </w:tcPr>
          <w:p w14:paraId="08AFBDB4" w14:textId="06B5B747" w:rsidR="00522475" w:rsidRPr="003F13CA" w:rsidRDefault="00522475" w:rsidP="00A3118D">
            <w:pPr>
              <w:spacing w:after="240" w:line="360" w:lineRule="auto"/>
              <w:rPr>
                <w:rFonts w:cs="Arial"/>
                <w:iCs/>
              </w:rPr>
            </w:pPr>
            <w:r w:rsidRPr="003F13CA">
              <w:rPr>
                <w:rFonts w:cs="Arial"/>
                <w:iCs/>
              </w:rPr>
              <w:t>Modernizacja budynku dworca kolejowego wraz z przylegającym parkiem</w:t>
            </w:r>
          </w:p>
        </w:tc>
        <w:tc>
          <w:tcPr>
            <w:tcW w:w="1984" w:type="dxa"/>
            <w:vAlign w:val="center"/>
            <w:hideMark/>
          </w:tcPr>
          <w:p w14:paraId="590D5B56" w14:textId="77777777" w:rsidR="00522475" w:rsidRPr="003F13CA" w:rsidRDefault="00522475" w:rsidP="00A3118D">
            <w:pPr>
              <w:spacing w:after="240" w:line="360" w:lineRule="auto"/>
              <w:rPr>
                <w:rFonts w:cs="Arial"/>
                <w:iCs/>
              </w:rPr>
            </w:pPr>
            <w:r w:rsidRPr="003F13CA">
              <w:rPr>
                <w:rFonts w:cs="Arial"/>
                <w:iCs/>
              </w:rPr>
              <w:t>21 169,02</w:t>
            </w:r>
          </w:p>
        </w:tc>
      </w:tr>
      <w:bookmarkEnd w:id="28"/>
      <w:tr w:rsidR="00522475" w:rsidRPr="003F13CA" w14:paraId="1066E4B2" w14:textId="77777777" w:rsidTr="00494427">
        <w:trPr>
          <w:trHeight w:val="405"/>
        </w:trPr>
        <w:tc>
          <w:tcPr>
            <w:tcW w:w="7514" w:type="dxa"/>
            <w:vAlign w:val="center"/>
            <w:hideMark/>
          </w:tcPr>
          <w:p w14:paraId="72681032" w14:textId="5EF2F65C" w:rsidR="00522475" w:rsidRPr="003F13CA" w:rsidRDefault="00522475" w:rsidP="00A3118D">
            <w:pPr>
              <w:spacing w:after="240" w:line="360" w:lineRule="auto"/>
              <w:rPr>
                <w:rFonts w:cs="Arial"/>
                <w:iCs/>
              </w:rPr>
            </w:pPr>
            <w:r w:rsidRPr="003F13CA">
              <w:rPr>
                <w:rFonts w:cs="Arial"/>
                <w:iCs/>
              </w:rPr>
              <w:lastRenderedPageBreak/>
              <w:t>Zakup, wymiana i modernizacja wiat przystankowych na terenie Gminy Sobolew</w:t>
            </w:r>
          </w:p>
        </w:tc>
        <w:tc>
          <w:tcPr>
            <w:tcW w:w="1984" w:type="dxa"/>
            <w:vAlign w:val="center"/>
            <w:hideMark/>
          </w:tcPr>
          <w:p w14:paraId="1D4237E4" w14:textId="77777777" w:rsidR="00522475" w:rsidRPr="003F13CA" w:rsidRDefault="00522475" w:rsidP="00A3118D">
            <w:pPr>
              <w:spacing w:after="240" w:line="360" w:lineRule="auto"/>
              <w:rPr>
                <w:rFonts w:cs="Arial"/>
                <w:iCs/>
              </w:rPr>
            </w:pPr>
            <w:r w:rsidRPr="003F13CA">
              <w:rPr>
                <w:rFonts w:cs="Arial"/>
                <w:iCs/>
              </w:rPr>
              <w:t>70 000,00</w:t>
            </w:r>
          </w:p>
        </w:tc>
      </w:tr>
      <w:tr w:rsidR="00522475" w:rsidRPr="003F13CA" w14:paraId="3A8E08F2" w14:textId="77777777" w:rsidTr="00494427">
        <w:trPr>
          <w:trHeight w:val="335"/>
        </w:trPr>
        <w:tc>
          <w:tcPr>
            <w:tcW w:w="7514" w:type="dxa"/>
            <w:vAlign w:val="center"/>
            <w:hideMark/>
          </w:tcPr>
          <w:p w14:paraId="56604359" w14:textId="5E517945" w:rsidR="00522475" w:rsidRPr="003F13CA" w:rsidRDefault="00522475" w:rsidP="00A3118D">
            <w:pPr>
              <w:spacing w:after="240" w:line="360" w:lineRule="auto"/>
              <w:rPr>
                <w:rFonts w:cs="Arial"/>
                <w:iCs/>
              </w:rPr>
            </w:pPr>
            <w:r w:rsidRPr="003F13CA">
              <w:rPr>
                <w:rFonts w:cs="Arial"/>
                <w:iCs/>
              </w:rPr>
              <w:t>Modernizacja budynku usługowego przy ul. Kościuszki w Sobolewie</w:t>
            </w:r>
          </w:p>
        </w:tc>
        <w:tc>
          <w:tcPr>
            <w:tcW w:w="1984" w:type="dxa"/>
            <w:vAlign w:val="center"/>
            <w:hideMark/>
          </w:tcPr>
          <w:p w14:paraId="4604A07F" w14:textId="77777777" w:rsidR="00522475" w:rsidRPr="003F13CA" w:rsidRDefault="00522475" w:rsidP="00A3118D">
            <w:pPr>
              <w:spacing w:after="240" w:line="360" w:lineRule="auto"/>
              <w:rPr>
                <w:rFonts w:cs="Arial"/>
                <w:iCs/>
              </w:rPr>
            </w:pPr>
            <w:r w:rsidRPr="003F13CA">
              <w:rPr>
                <w:rFonts w:cs="Arial"/>
                <w:iCs/>
              </w:rPr>
              <w:t>60 361,52</w:t>
            </w:r>
          </w:p>
        </w:tc>
      </w:tr>
      <w:tr w:rsidR="00522475" w:rsidRPr="003F13CA" w14:paraId="7845B87D" w14:textId="77777777" w:rsidTr="00494427">
        <w:trPr>
          <w:trHeight w:val="266"/>
        </w:trPr>
        <w:tc>
          <w:tcPr>
            <w:tcW w:w="7514" w:type="dxa"/>
            <w:vAlign w:val="center"/>
            <w:hideMark/>
          </w:tcPr>
          <w:p w14:paraId="75F9F976" w14:textId="6033F980" w:rsidR="00522475" w:rsidRPr="003F13CA" w:rsidRDefault="00522475" w:rsidP="00A3118D">
            <w:pPr>
              <w:spacing w:after="240" w:line="360" w:lineRule="auto"/>
              <w:rPr>
                <w:rFonts w:cs="Arial"/>
                <w:iCs/>
              </w:rPr>
            </w:pPr>
            <w:r w:rsidRPr="003F13CA">
              <w:rPr>
                <w:rFonts w:cs="Arial"/>
                <w:iCs/>
              </w:rPr>
              <w:t>Budowa windy przy budynku Urzędu Gminy w Sobolewie</w:t>
            </w:r>
          </w:p>
        </w:tc>
        <w:tc>
          <w:tcPr>
            <w:tcW w:w="1984" w:type="dxa"/>
            <w:vAlign w:val="center"/>
            <w:hideMark/>
          </w:tcPr>
          <w:p w14:paraId="11E423FF" w14:textId="77777777" w:rsidR="00522475" w:rsidRPr="003F13CA" w:rsidRDefault="00522475" w:rsidP="00A3118D">
            <w:pPr>
              <w:spacing w:after="240" w:line="360" w:lineRule="auto"/>
              <w:rPr>
                <w:rFonts w:cs="Arial"/>
                <w:iCs/>
              </w:rPr>
            </w:pPr>
            <w:r w:rsidRPr="003F13CA">
              <w:rPr>
                <w:rFonts w:cs="Arial"/>
                <w:iCs/>
              </w:rPr>
              <w:t>587 594,49</w:t>
            </w:r>
          </w:p>
        </w:tc>
      </w:tr>
      <w:tr w:rsidR="00522475" w:rsidRPr="003F13CA" w14:paraId="4156882C" w14:textId="77777777" w:rsidTr="00494427">
        <w:trPr>
          <w:trHeight w:val="541"/>
        </w:trPr>
        <w:tc>
          <w:tcPr>
            <w:tcW w:w="7514" w:type="dxa"/>
            <w:vAlign w:val="center"/>
            <w:hideMark/>
          </w:tcPr>
          <w:p w14:paraId="25C37EDC" w14:textId="6A478DF5" w:rsidR="00522475" w:rsidRPr="003F13CA" w:rsidRDefault="00522475" w:rsidP="00A3118D">
            <w:pPr>
              <w:spacing w:after="240" w:line="360" w:lineRule="auto"/>
              <w:rPr>
                <w:rFonts w:cs="Arial"/>
                <w:iCs/>
              </w:rPr>
            </w:pPr>
            <w:r w:rsidRPr="003F13CA">
              <w:rPr>
                <w:rFonts w:cs="Arial"/>
                <w:iCs/>
              </w:rPr>
              <w:t>Program Ochrony Ludności i Obrony Cywilnej- Uzupełnienie zapasów magazynowych na wypadek wystąpienia zagrożeń i sytuacji kryzysowych</w:t>
            </w:r>
          </w:p>
        </w:tc>
        <w:tc>
          <w:tcPr>
            <w:tcW w:w="1984" w:type="dxa"/>
            <w:vAlign w:val="center"/>
            <w:hideMark/>
          </w:tcPr>
          <w:p w14:paraId="57E683AE" w14:textId="77777777" w:rsidR="00522475" w:rsidRPr="003F13CA" w:rsidRDefault="00522475" w:rsidP="00A3118D">
            <w:pPr>
              <w:spacing w:after="240" w:line="360" w:lineRule="auto"/>
              <w:rPr>
                <w:rFonts w:cs="Arial"/>
                <w:iCs/>
              </w:rPr>
            </w:pPr>
            <w:r w:rsidRPr="003F13CA">
              <w:rPr>
                <w:rFonts w:cs="Arial"/>
                <w:iCs/>
              </w:rPr>
              <w:t>144 326,00</w:t>
            </w:r>
          </w:p>
        </w:tc>
      </w:tr>
      <w:tr w:rsidR="00522475" w:rsidRPr="003F13CA" w14:paraId="5C243301" w14:textId="77777777" w:rsidTr="00494427">
        <w:trPr>
          <w:trHeight w:val="551"/>
        </w:trPr>
        <w:tc>
          <w:tcPr>
            <w:tcW w:w="7514" w:type="dxa"/>
            <w:vAlign w:val="center"/>
            <w:hideMark/>
          </w:tcPr>
          <w:p w14:paraId="2FB2D148" w14:textId="54D73B76" w:rsidR="00522475" w:rsidRPr="003F13CA" w:rsidRDefault="00522475" w:rsidP="00A3118D">
            <w:pPr>
              <w:spacing w:after="240" w:line="360" w:lineRule="auto"/>
              <w:rPr>
                <w:rFonts w:cs="Arial"/>
                <w:iCs/>
              </w:rPr>
            </w:pPr>
            <w:r w:rsidRPr="003F13CA">
              <w:rPr>
                <w:rFonts w:cs="Arial"/>
                <w:iCs/>
              </w:rPr>
              <w:t>Program Ochrony Ludności i Obrony Cywilnej- Uzupełnienie zapasów magazynowych na wypadek wystąpienia zagrożeń i sytuacji kryzysowych-wkład własny</w:t>
            </w:r>
          </w:p>
        </w:tc>
        <w:tc>
          <w:tcPr>
            <w:tcW w:w="1984" w:type="dxa"/>
            <w:vAlign w:val="center"/>
            <w:hideMark/>
          </w:tcPr>
          <w:p w14:paraId="7A139410" w14:textId="77777777" w:rsidR="00522475" w:rsidRPr="003F13CA" w:rsidRDefault="00522475" w:rsidP="00A3118D">
            <w:pPr>
              <w:spacing w:after="240" w:line="360" w:lineRule="auto"/>
              <w:rPr>
                <w:rFonts w:cs="Arial"/>
                <w:iCs/>
              </w:rPr>
            </w:pPr>
            <w:r w:rsidRPr="003F13CA">
              <w:rPr>
                <w:rFonts w:cs="Arial"/>
                <w:iCs/>
              </w:rPr>
              <w:t>31 036,00</w:t>
            </w:r>
          </w:p>
        </w:tc>
      </w:tr>
      <w:tr w:rsidR="00522475" w:rsidRPr="003F13CA" w14:paraId="7FD9C64D" w14:textId="77777777" w:rsidTr="00494427">
        <w:trPr>
          <w:trHeight w:val="258"/>
        </w:trPr>
        <w:tc>
          <w:tcPr>
            <w:tcW w:w="7514" w:type="dxa"/>
            <w:vAlign w:val="center"/>
            <w:hideMark/>
          </w:tcPr>
          <w:p w14:paraId="72DAA999" w14:textId="64FAA7D4" w:rsidR="00522475" w:rsidRPr="003F13CA" w:rsidRDefault="00522475" w:rsidP="00A3118D">
            <w:pPr>
              <w:spacing w:after="240" w:line="360" w:lineRule="auto"/>
              <w:rPr>
                <w:rFonts w:cs="Arial"/>
                <w:iCs/>
              </w:rPr>
            </w:pPr>
            <w:r w:rsidRPr="003F13CA">
              <w:rPr>
                <w:rFonts w:cs="Arial"/>
                <w:iCs/>
              </w:rPr>
              <w:t>Modernizacja strażnicy OSP w Ostrożeniu Drugim</w:t>
            </w:r>
          </w:p>
        </w:tc>
        <w:tc>
          <w:tcPr>
            <w:tcW w:w="1984" w:type="dxa"/>
            <w:vAlign w:val="center"/>
            <w:hideMark/>
          </w:tcPr>
          <w:p w14:paraId="49A952C9" w14:textId="77777777" w:rsidR="00522475" w:rsidRPr="003F13CA" w:rsidRDefault="00522475" w:rsidP="00A3118D">
            <w:pPr>
              <w:spacing w:after="240" w:line="360" w:lineRule="auto"/>
              <w:rPr>
                <w:rFonts w:cs="Arial"/>
                <w:iCs/>
              </w:rPr>
            </w:pPr>
            <w:r w:rsidRPr="003F13CA">
              <w:rPr>
                <w:rFonts w:cs="Arial"/>
                <w:iCs/>
              </w:rPr>
              <w:t>30 000,00</w:t>
            </w:r>
          </w:p>
        </w:tc>
      </w:tr>
      <w:tr w:rsidR="00522475" w:rsidRPr="003F13CA" w14:paraId="78B45339" w14:textId="77777777" w:rsidTr="00494427">
        <w:trPr>
          <w:trHeight w:val="263"/>
        </w:trPr>
        <w:tc>
          <w:tcPr>
            <w:tcW w:w="7514" w:type="dxa"/>
            <w:vAlign w:val="center"/>
            <w:hideMark/>
          </w:tcPr>
          <w:p w14:paraId="60997DA5" w14:textId="09B85F2E" w:rsidR="00522475" w:rsidRPr="003F13CA" w:rsidRDefault="00522475" w:rsidP="00A3118D">
            <w:pPr>
              <w:spacing w:after="240" w:line="360" w:lineRule="auto"/>
              <w:rPr>
                <w:rFonts w:cs="Arial"/>
                <w:iCs/>
              </w:rPr>
            </w:pPr>
            <w:r w:rsidRPr="003F13CA">
              <w:rPr>
                <w:rFonts w:cs="Arial"/>
                <w:iCs/>
              </w:rPr>
              <w:t>Zakup pralki i suszarki dla OSP Sobole</w:t>
            </w:r>
          </w:p>
        </w:tc>
        <w:tc>
          <w:tcPr>
            <w:tcW w:w="1984" w:type="dxa"/>
            <w:vAlign w:val="center"/>
            <w:hideMark/>
          </w:tcPr>
          <w:p w14:paraId="7B75FE93" w14:textId="77777777" w:rsidR="00522475" w:rsidRPr="003F13CA" w:rsidRDefault="00522475" w:rsidP="00A3118D">
            <w:pPr>
              <w:spacing w:after="240" w:line="360" w:lineRule="auto"/>
              <w:rPr>
                <w:rFonts w:cs="Arial"/>
                <w:iCs/>
              </w:rPr>
            </w:pPr>
            <w:r w:rsidRPr="003F13CA">
              <w:rPr>
                <w:rFonts w:cs="Arial"/>
                <w:iCs/>
              </w:rPr>
              <w:t>28 500,00</w:t>
            </w:r>
          </w:p>
        </w:tc>
      </w:tr>
      <w:tr w:rsidR="00522475" w:rsidRPr="003F13CA" w14:paraId="1D000A7D" w14:textId="77777777" w:rsidTr="00494427">
        <w:trPr>
          <w:trHeight w:val="410"/>
        </w:trPr>
        <w:tc>
          <w:tcPr>
            <w:tcW w:w="7514" w:type="dxa"/>
            <w:vAlign w:val="center"/>
            <w:hideMark/>
          </w:tcPr>
          <w:p w14:paraId="38E99B6E" w14:textId="7D59B311" w:rsidR="00522475" w:rsidRPr="003F13CA" w:rsidRDefault="00522475" w:rsidP="00A3118D">
            <w:pPr>
              <w:spacing w:after="240" w:line="360" w:lineRule="auto"/>
              <w:rPr>
                <w:rFonts w:cs="Arial"/>
                <w:iCs/>
              </w:rPr>
            </w:pPr>
            <w:r w:rsidRPr="003F13CA">
              <w:rPr>
                <w:rFonts w:cs="Arial"/>
                <w:iCs/>
              </w:rPr>
              <w:t xml:space="preserve">Dotacja celowa z budżetu na dofinansowanie zakupu samochodu dla OSP Sobolew </w:t>
            </w:r>
          </w:p>
        </w:tc>
        <w:tc>
          <w:tcPr>
            <w:tcW w:w="1984" w:type="dxa"/>
            <w:vAlign w:val="center"/>
            <w:hideMark/>
          </w:tcPr>
          <w:p w14:paraId="74FCB030" w14:textId="77777777" w:rsidR="00522475" w:rsidRPr="003F13CA" w:rsidRDefault="00522475" w:rsidP="00A3118D">
            <w:pPr>
              <w:spacing w:after="240" w:line="360" w:lineRule="auto"/>
              <w:rPr>
                <w:rFonts w:cs="Arial"/>
                <w:iCs/>
              </w:rPr>
            </w:pPr>
            <w:r w:rsidRPr="003F13CA">
              <w:rPr>
                <w:rFonts w:cs="Arial"/>
                <w:iCs/>
              </w:rPr>
              <w:t>860 380,00</w:t>
            </w:r>
          </w:p>
        </w:tc>
      </w:tr>
      <w:tr w:rsidR="00522475" w:rsidRPr="003F13CA" w14:paraId="4D1208EE" w14:textId="77777777" w:rsidTr="00494427">
        <w:trPr>
          <w:trHeight w:val="405"/>
        </w:trPr>
        <w:tc>
          <w:tcPr>
            <w:tcW w:w="7514" w:type="dxa"/>
            <w:vAlign w:val="center"/>
            <w:hideMark/>
          </w:tcPr>
          <w:p w14:paraId="259F2A5D" w14:textId="714E7FD0" w:rsidR="00522475" w:rsidRPr="003F13CA" w:rsidRDefault="00522475" w:rsidP="00A3118D">
            <w:pPr>
              <w:spacing w:after="240" w:line="360" w:lineRule="auto"/>
              <w:rPr>
                <w:rFonts w:cs="Arial"/>
                <w:iCs/>
              </w:rPr>
            </w:pPr>
            <w:r w:rsidRPr="003F13CA">
              <w:rPr>
                <w:rFonts w:cs="Arial"/>
                <w:iCs/>
              </w:rPr>
              <w:t>Modernizacja sali gimnastycznej w budynku Szkoły Podstawowej w miejscowości Anielów</w:t>
            </w:r>
          </w:p>
        </w:tc>
        <w:tc>
          <w:tcPr>
            <w:tcW w:w="1984" w:type="dxa"/>
            <w:vAlign w:val="center"/>
            <w:hideMark/>
          </w:tcPr>
          <w:p w14:paraId="6628FA2A" w14:textId="77777777" w:rsidR="00522475" w:rsidRPr="003F13CA" w:rsidRDefault="00522475" w:rsidP="00A3118D">
            <w:pPr>
              <w:spacing w:after="240" w:line="360" w:lineRule="auto"/>
              <w:rPr>
                <w:rFonts w:cs="Arial"/>
                <w:iCs/>
              </w:rPr>
            </w:pPr>
            <w:r w:rsidRPr="003F13CA">
              <w:rPr>
                <w:rFonts w:cs="Arial"/>
                <w:iCs/>
              </w:rPr>
              <w:t>70 000,00</w:t>
            </w:r>
          </w:p>
        </w:tc>
      </w:tr>
      <w:tr w:rsidR="00522475" w:rsidRPr="003F13CA" w14:paraId="47202759" w14:textId="77777777" w:rsidTr="00494427">
        <w:trPr>
          <w:trHeight w:val="405"/>
        </w:trPr>
        <w:tc>
          <w:tcPr>
            <w:tcW w:w="7514" w:type="dxa"/>
            <w:vAlign w:val="center"/>
            <w:hideMark/>
          </w:tcPr>
          <w:p w14:paraId="47ED6CF9" w14:textId="329816FD" w:rsidR="00522475" w:rsidRPr="003F13CA" w:rsidRDefault="00522475" w:rsidP="00A3118D">
            <w:pPr>
              <w:spacing w:after="240" w:line="360" w:lineRule="auto"/>
              <w:rPr>
                <w:rFonts w:cs="Arial"/>
                <w:iCs/>
              </w:rPr>
            </w:pPr>
            <w:r w:rsidRPr="003F13CA">
              <w:rPr>
                <w:rFonts w:cs="Arial"/>
                <w:iCs/>
              </w:rPr>
              <w:t>Wykonanie dodatkowego wjazdu przy Zespole Szkolno-Przedszkolnym w Gończycach</w:t>
            </w:r>
          </w:p>
        </w:tc>
        <w:tc>
          <w:tcPr>
            <w:tcW w:w="1984" w:type="dxa"/>
            <w:vAlign w:val="center"/>
            <w:hideMark/>
          </w:tcPr>
          <w:p w14:paraId="7A7A767A" w14:textId="77777777" w:rsidR="00522475" w:rsidRPr="003F13CA" w:rsidRDefault="00522475" w:rsidP="00A3118D">
            <w:pPr>
              <w:spacing w:after="240" w:line="360" w:lineRule="auto"/>
              <w:rPr>
                <w:rFonts w:cs="Arial"/>
                <w:iCs/>
              </w:rPr>
            </w:pPr>
            <w:r w:rsidRPr="003F13CA">
              <w:rPr>
                <w:rFonts w:cs="Arial"/>
                <w:iCs/>
              </w:rPr>
              <w:t>75 000,00</w:t>
            </w:r>
          </w:p>
        </w:tc>
      </w:tr>
      <w:tr w:rsidR="00521EEC" w:rsidRPr="003F13CA" w14:paraId="612CF23A" w14:textId="77777777" w:rsidTr="00494427">
        <w:trPr>
          <w:trHeight w:val="1099"/>
        </w:trPr>
        <w:tc>
          <w:tcPr>
            <w:tcW w:w="7514" w:type="dxa"/>
            <w:vAlign w:val="center"/>
            <w:hideMark/>
          </w:tcPr>
          <w:p w14:paraId="37925314" w14:textId="6E48560B" w:rsidR="00521EEC" w:rsidRPr="003F13CA" w:rsidRDefault="00521EEC" w:rsidP="00A3118D">
            <w:pPr>
              <w:spacing w:after="240" w:line="360" w:lineRule="auto"/>
              <w:rPr>
                <w:rFonts w:cs="Arial"/>
                <w:iCs/>
              </w:rPr>
            </w:pPr>
            <w:r w:rsidRPr="003F13CA">
              <w:rPr>
                <w:rFonts w:cs="Arial"/>
                <w:iCs/>
              </w:rPr>
              <w:t>Termomodernizacja budynków szkół na terenie gminy Sobolew</w:t>
            </w:r>
          </w:p>
        </w:tc>
        <w:tc>
          <w:tcPr>
            <w:tcW w:w="1984" w:type="dxa"/>
            <w:vAlign w:val="center"/>
          </w:tcPr>
          <w:p w14:paraId="038A06A1" w14:textId="4E833C3D" w:rsidR="00521EEC" w:rsidRPr="003F13CA" w:rsidRDefault="00521EEC" w:rsidP="00A3118D">
            <w:pPr>
              <w:spacing w:after="240" w:line="360" w:lineRule="auto"/>
              <w:rPr>
                <w:rFonts w:cs="Arial"/>
                <w:iCs/>
              </w:rPr>
            </w:pPr>
            <w:r w:rsidRPr="003F13CA">
              <w:rPr>
                <w:rFonts w:cs="Arial"/>
                <w:iCs/>
              </w:rPr>
              <w:t>1 215 576,22</w:t>
            </w:r>
          </w:p>
        </w:tc>
      </w:tr>
      <w:tr w:rsidR="00522475" w:rsidRPr="003F13CA" w14:paraId="7DD23671" w14:textId="77777777" w:rsidTr="00494427">
        <w:trPr>
          <w:trHeight w:val="264"/>
        </w:trPr>
        <w:tc>
          <w:tcPr>
            <w:tcW w:w="7514" w:type="dxa"/>
            <w:vAlign w:val="center"/>
            <w:hideMark/>
          </w:tcPr>
          <w:p w14:paraId="2DE0B5D1" w14:textId="746D89AA" w:rsidR="00522475" w:rsidRPr="003F13CA" w:rsidRDefault="00522475" w:rsidP="00A3118D">
            <w:pPr>
              <w:spacing w:after="240" w:line="360" w:lineRule="auto"/>
              <w:rPr>
                <w:rFonts w:cs="Arial"/>
                <w:iCs/>
              </w:rPr>
            </w:pPr>
            <w:r w:rsidRPr="003F13CA">
              <w:rPr>
                <w:rFonts w:cs="Arial"/>
                <w:iCs/>
              </w:rPr>
              <w:t>Program "Cyfrowy Uczeń"</w:t>
            </w:r>
          </w:p>
        </w:tc>
        <w:tc>
          <w:tcPr>
            <w:tcW w:w="1984" w:type="dxa"/>
            <w:vAlign w:val="center"/>
            <w:hideMark/>
          </w:tcPr>
          <w:p w14:paraId="20ABE739" w14:textId="77777777" w:rsidR="00522475" w:rsidRPr="003F13CA" w:rsidRDefault="00522475" w:rsidP="00A3118D">
            <w:pPr>
              <w:spacing w:after="240" w:line="360" w:lineRule="auto"/>
              <w:rPr>
                <w:rFonts w:cs="Arial"/>
                <w:iCs/>
              </w:rPr>
            </w:pPr>
            <w:r w:rsidRPr="003F13CA">
              <w:rPr>
                <w:rFonts w:cs="Arial"/>
                <w:iCs/>
              </w:rPr>
              <w:t>30 000,00</w:t>
            </w:r>
          </w:p>
        </w:tc>
      </w:tr>
      <w:tr w:rsidR="00522475" w:rsidRPr="003F13CA" w14:paraId="68F81547" w14:textId="77777777" w:rsidTr="00494427">
        <w:trPr>
          <w:trHeight w:val="415"/>
        </w:trPr>
        <w:tc>
          <w:tcPr>
            <w:tcW w:w="7514" w:type="dxa"/>
            <w:vAlign w:val="center"/>
            <w:hideMark/>
          </w:tcPr>
          <w:p w14:paraId="047F8ADC" w14:textId="2D0AD7E8" w:rsidR="00522475" w:rsidRPr="003F13CA" w:rsidRDefault="00522475" w:rsidP="00A3118D">
            <w:pPr>
              <w:spacing w:after="240" w:line="360" w:lineRule="auto"/>
              <w:rPr>
                <w:rFonts w:cs="Arial"/>
                <w:iCs/>
              </w:rPr>
            </w:pPr>
            <w:bookmarkStart w:id="30" w:name="_Hlk225154021"/>
            <w:r w:rsidRPr="003F13CA">
              <w:rPr>
                <w:rFonts w:cs="Arial"/>
                <w:iCs/>
              </w:rPr>
              <w:t>Wyposażenie placu zabaw dla Publicznego Żłobka w Sobolewie - program Aktywne place zabaw 2025</w:t>
            </w:r>
          </w:p>
        </w:tc>
        <w:tc>
          <w:tcPr>
            <w:tcW w:w="1984" w:type="dxa"/>
            <w:vAlign w:val="center"/>
            <w:hideMark/>
          </w:tcPr>
          <w:p w14:paraId="2BFECC80" w14:textId="77777777" w:rsidR="00522475" w:rsidRPr="003F13CA" w:rsidRDefault="00522475" w:rsidP="00A3118D">
            <w:pPr>
              <w:spacing w:after="240" w:line="360" w:lineRule="auto"/>
              <w:rPr>
                <w:rFonts w:cs="Arial"/>
                <w:iCs/>
              </w:rPr>
            </w:pPr>
            <w:r w:rsidRPr="003F13CA">
              <w:rPr>
                <w:rFonts w:cs="Arial"/>
                <w:iCs/>
              </w:rPr>
              <w:t>73 845,39</w:t>
            </w:r>
          </w:p>
        </w:tc>
      </w:tr>
      <w:tr w:rsidR="00522475" w:rsidRPr="003F13CA" w14:paraId="3033F08B" w14:textId="77777777" w:rsidTr="00494427">
        <w:trPr>
          <w:trHeight w:val="405"/>
        </w:trPr>
        <w:tc>
          <w:tcPr>
            <w:tcW w:w="7514" w:type="dxa"/>
            <w:vAlign w:val="center"/>
            <w:hideMark/>
          </w:tcPr>
          <w:p w14:paraId="10552946" w14:textId="51CDE5ED" w:rsidR="00522475" w:rsidRPr="003F13CA" w:rsidRDefault="00522475" w:rsidP="00A3118D">
            <w:pPr>
              <w:spacing w:after="240" w:line="360" w:lineRule="auto"/>
              <w:rPr>
                <w:rFonts w:cs="Arial"/>
                <w:iCs/>
              </w:rPr>
            </w:pPr>
            <w:r w:rsidRPr="003F13CA">
              <w:rPr>
                <w:rFonts w:cs="Arial"/>
                <w:iCs/>
              </w:rPr>
              <w:t>Modernizacja oświetlenia ulicznego w Sobolewie na ul. Milanowskiej i Polnej oraz w miejscowości Grabniak</w:t>
            </w:r>
          </w:p>
        </w:tc>
        <w:tc>
          <w:tcPr>
            <w:tcW w:w="1984" w:type="dxa"/>
            <w:vAlign w:val="center"/>
            <w:hideMark/>
          </w:tcPr>
          <w:p w14:paraId="2E1D2C29" w14:textId="77777777" w:rsidR="00522475" w:rsidRPr="003F13CA" w:rsidRDefault="00522475" w:rsidP="00A3118D">
            <w:pPr>
              <w:spacing w:after="240" w:line="360" w:lineRule="auto"/>
              <w:rPr>
                <w:rFonts w:cs="Arial"/>
                <w:iCs/>
              </w:rPr>
            </w:pPr>
            <w:r w:rsidRPr="003F13CA">
              <w:rPr>
                <w:rFonts w:cs="Arial"/>
                <w:iCs/>
              </w:rPr>
              <w:t>79 980,00</w:t>
            </w:r>
          </w:p>
        </w:tc>
      </w:tr>
      <w:tr w:rsidR="00522475" w:rsidRPr="003F13CA" w14:paraId="1B7D65B3" w14:textId="77777777" w:rsidTr="00494427">
        <w:trPr>
          <w:trHeight w:val="405"/>
        </w:trPr>
        <w:tc>
          <w:tcPr>
            <w:tcW w:w="7514" w:type="dxa"/>
            <w:vAlign w:val="center"/>
            <w:hideMark/>
          </w:tcPr>
          <w:p w14:paraId="539FE18E" w14:textId="44A01873" w:rsidR="00522475" w:rsidRPr="003F13CA" w:rsidRDefault="00522475" w:rsidP="00A3118D">
            <w:pPr>
              <w:spacing w:after="240" w:line="360" w:lineRule="auto"/>
              <w:rPr>
                <w:rFonts w:cs="Arial"/>
                <w:iCs/>
              </w:rPr>
            </w:pPr>
            <w:r w:rsidRPr="003F13CA">
              <w:rPr>
                <w:rFonts w:cs="Arial"/>
                <w:iCs/>
              </w:rPr>
              <w:t>Zagospodarowanie terenu wokół stawu na działce nr 261 w miejscowości Kaleń Drugi</w:t>
            </w:r>
          </w:p>
        </w:tc>
        <w:tc>
          <w:tcPr>
            <w:tcW w:w="1984" w:type="dxa"/>
            <w:vAlign w:val="center"/>
            <w:hideMark/>
          </w:tcPr>
          <w:p w14:paraId="379CF55B" w14:textId="77777777" w:rsidR="00522475" w:rsidRPr="003F13CA" w:rsidRDefault="00522475" w:rsidP="00A3118D">
            <w:pPr>
              <w:spacing w:after="240" w:line="360" w:lineRule="auto"/>
              <w:rPr>
                <w:rFonts w:cs="Arial"/>
                <w:iCs/>
              </w:rPr>
            </w:pPr>
            <w:r w:rsidRPr="003F13CA">
              <w:rPr>
                <w:rFonts w:cs="Arial"/>
                <w:iCs/>
              </w:rPr>
              <w:t>90 000,00</w:t>
            </w:r>
          </w:p>
        </w:tc>
      </w:tr>
      <w:tr w:rsidR="00522475" w:rsidRPr="003F13CA" w14:paraId="4D452F99" w14:textId="77777777" w:rsidTr="00494427">
        <w:trPr>
          <w:trHeight w:val="248"/>
        </w:trPr>
        <w:tc>
          <w:tcPr>
            <w:tcW w:w="7514" w:type="dxa"/>
            <w:vAlign w:val="center"/>
            <w:hideMark/>
          </w:tcPr>
          <w:p w14:paraId="34B33C00" w14:textId="68169282" w:rsidR="00522475" w:rsidRPr="003F13CA" w:rsidRDefault="00522475" w:rsidP="00A3118D">
            <w:pPr>
              <w:spacing w:after="240" w:line="360" w:lineRule="auto"/>
              <w:rPr>
                <w:rFonts w:cs="Arial"/>
                <w:iCs/>
              </w:rPr>
            </w:pPr>
            <w:r w:rsidRPr="003F13CA">
              <w:rPr>
                <w:rFonts w:cs="Arial"/>
                <w:iCs/>
              </w:rPr>
              <w:lastRenderedPageBreak/>
              <w:t>Zakup ciągnika oraz kosiarki bijakowej</w:t>
            </w:r>
          </w:p>
        </w:tc>
        <w:tc>
          <w:tcPr>
            <w:tcW w:w="1984" w:type="dxa"/>
            <w:vAlign w:val="center"/>
            <w:hideMark/>
          </w:tcPr>
          <w:p w14:paraId="5B1199C6" w14:textId="77777777" w:rsidR="00522475" w:rsidRPr="003F13CA" w:rsidRDefault="00522475" w:rsidP="00A3118D">
            <w:pPr>
              <w:spacing w:after="240" w:line="360" w:lineRule="auto"/>
              <w:rPr>
                <w:rFonts w:cs="Arial"/>
                <w:iCs/>
              </w:rPr>
            </w:pPr>
            <w:r w:rsidRPr="003F13CA">
              <w:rPr>
                <w:rFonts w:cs="Arial"/>
                <w:iCs/>
              </w:rPr>
              <w:t>196 597,00</w:t>
            </w:r>
          </w:p>
        </w:tc>
      </w:tr>
      <w:tr w:rsidR="00521EEC" w:rsidRPr="003F13CA" w14:paraId="36AEC1E5" w14:textId="77777777" w:rsidTr="00494427">
        <w:trPr>
          <w:trHeight w:val="614"/>
        </w:trPr>
        <w:tc>
          <w:tcPr>
            <w:tcW w:w="7514" w:type="dxa"/>
            <w:vAlign w:val="center"/>
            <w:hideMark/>
          </w:tcPr>
          <w:p w14:paraId="723FE548" w14:textId="160E2868" w:rsidR="00521EEC" w:rsidRPr="003F13CA" w:rsidRDefault="00521EEC" w:rsidP="00A3118D">
            <w:pPr>
              <w:spacing w:after="240" w:line="360" w:lineRule="auto"/>
              <w:rPr>
                <w:rFonts w:cs="Arial"/>
                <w:iCs/>
              </w:rPr>
            </w:pPr>
            <w:bookmarkStart w:id="31" w:name="_Hlk225157613"/>
            <w:bookmarkEnd w:id="30"/>
            <w:r w:rsidRPr="003F13CA">
              <w:rPr>
                <w:rFonts w:cs="Arial"/>
                <w:iCs/>
              </w:rPr>
              <w:t>P-Modernizacja świetlicy wiejskiej w miejscowości Godzisz</w:t>
            </w:r>
          </w:p>
        </w:tc>
        <w:tc>
          <w:tcPr>
            <w:tcW w:w="1984" w:type="dxa"/>
            <w:vAlign w:val="center"/>
            <w:hideMark/>
          </w:tcPr>
          <w:p w14:paraId="184C0028" w14:textId="6046E2EA" w:rsidR="00521EEC" w:rsidRPr="003F13CA" w:rsidRDefault="00521EEC" w:rsidP="00A3118D">
            <w:pPr>
              <w:spacing w:after="240" w:line="360" w:lineRule="auto"/>
              <w:rPr>
                <w:rFonts w:cs="Arial"/>
                <w:iCs/>
              </w:rPr>
            </w:pPr>
            <w:r w:rsidRPr="003F13CA">
              <w:rPr>
                <w:rFonts w:cs="Arial"/>
                <w:iCs/>
              </w:rPr>
              <w:t>1 553 708,43</w:t>
            </w:r>
          </w:p>
        </w:tc>
      </w:tr>
      <w:tr w:rsidR="00522475" w:rsidRPr="003F13CA" w14:paraId="73C00B21" w14:textId="77777777" w:rsidTr="00494427">
        <w:trPr>
          <w:trHeight w:val="240"/>
        </w:trPr>
        <w:tc>
          <w:tcPr>
            <w:tcW w:w="7514" w:type="dxa"/>
            <w:vAlign w:val="center"/>
            <w:hideMark/>
          </w:tcPr>
          <w:p w14:paraId="7D04CA8E" w14:textId="29A4D910" w:rsidR="00522475" w:rsidRPr="003F13CA" w:rsidRDefault="00522475" w:rsidP="00A3118D">
            <w:pPr>
              <w:spacing w:after="240" w:line="360" w:lineRule="auto"/>
              <w:rPr>
                <w:rFonts w:cs="Arial"/>
                <w:iCs/>
              </w:rPr>
            </w:pPr>
            <w:bookmarkStart w:id="32" w:name="_Hlk225154255"/>
            <w:bookmarkStart w:id="33" w:name="_Hlk225154787"/>
            <w:bookmarkEnd w:id="31"/>
            <w:r w:rsidRPr="003F13CA">
              <w:rPr>
                <w:rFonts w:cs="Arial"/>
                <w:iCs/>
              </w:rPr>
              <w:t>Budowa świetlicy wiejskiej w miejscowosci Kobusy</w:t>
            </w:r>
          </w:p>
        </w:tc>
        <w:tc>
          <w:tcPr>
            <w:tcW w:w="1984" w:type="dxa"/>
            <w:vAlign w:val="center"/>
            <w:hideMark/>
          </w:tcPr>
          <w:p w14:paraId="3BDBA119" w14:textId="77777777" w:rsidR="00522475" w:rsidRPr="003F13CA" w:rsidRDefault="00522475" w:rsidP="00A3118D">
            <w:pPr>
              <w:spacing w:after="240" w:line="360" w:lineRule="auto"/>
              <w:rPr>
                <w:rFonts w:cs="Arial"/>
                <w:iCs/>
              </w:rPr>
            </w:pPr>
            <w:r w:rsidRPr="003F13CA">
              <w:rPr>
                <w:rFonts w:cs="Arial"/>
                <w:iCs/>
              </w:rPr>
              <w:t>49 615,91</w:t>
            </w:r>
          </w:p>
        </w:tc>
      </w:tr>
      <w:bookmarkEnd w:id="32"/>
      <w:tr w:rsidR="00522475" w:rsidRPr="003F13CA" w14:paraId="70AAABC0" w14:textId="77777777" w:rsidTr="00494427">
        <w:trPr>
          <w:trHeight w:val="264"/>
        </w:trPr>
        <w:tc>
          <w:tcPr>
            <w:tcW w:w="7514" w:type="dxa"/>
            <w:vAlign w:val="center"/>
            <w:hideMark/>
          </w:tcPr>
          <w:p w14:paraId="2977E308" w14:textId="7D4BE343" w:rsidR="00522475" w:rsidRPr="003F13CA" w:rsidRDefault="00522475" w:rsidP="00A3118D">
            <w:pPr>
              <w:spacing w:after="240" w:line="360" w:lineRule="auto"/>
              <w:rPr>
                <w:rFonts w:cs="Arial"/>
                <w:iCs/>
              </w:rPr>
            </w:pPr>
            <w:r w:rsidRPr="003F13CA">
              <w:rPr>
                <w:rFonts w:cs="Arial"/>
                <w:iCs/>
              </w:rPr>
              <w:t>FS - Budowa  grilla na działce nr 1429/11 - sołectwo Godzisz</w:t>
            </w:r>
          </w:p>
        </w:tc>
        <w:tc>
          <w:tcPr>
            <w:tcW w:w="1984" w:type="dxa"/>
            <w:vAlign w:val="center"/>
            <w:hideMark/>
          </w:tcPr>
          <w:p w14:paraId="774D6F10" w14:textId="77777777" w:rsidR="00522475" w:rsidRPr="003F13CA" w:rsidRDefault="00522475" w:rsidP="00A3118D">
            <w:pPr>
              <w:spacing w:after="240" w:line="360" w:lineRule="auto"/>
              <w:rPr>
                <w:rFonts w:cs="Arial"/>
                <w:iCs/>
              </w:rPr>
            </w:pPr>
            <w:r w:rsidRPr="003F13CA">
              <w:rPr>
                <w:rFonts w:cs="Arial"/>
                <w:iCs/>
              </w:rPr>
              <w:t>10 251,69</w:t>
            </w:r>
          </w:p>
        </w:tc>
      </w:tr>
      <w:bookmarkEnd w:id="33"/>
      <w:tr w:rsidR="00522475" w:rsidRPr="003F13CA" w14:paraId="2D263871" w14:textId="77777777" w:rsidTr="00494427">
        <w:trPr>
          <w:trHeight w:val="270"/>
        </w:trPr>
        <w:tc>
          <w:tcPr>
            <w:tcW w:w="7514" w:type="dxa"/>
            <w:vAlign w:val="center"/>
            <w:hideMark/>
          </w:tcPr>
          <w:p w14:paraId="5E8BD72A" w14:textId="2402CDD5" w:rsidR="00522475" w:rsidRPr="003F13CA" w:rsidRDefault="00522475" w:rsidP="00A3118D">
            <w:pPr>
              <w:spacing w:after="240" w:line="360" w:lineRule="auto"/>
              <w:rPr>
                <w:rFonts w:cs="Arial"/>
                <w:iCs/>
              </w:rPr>
            </w:pPr>
            <w:r w:rsidRPr="003F13CA">
              <w:rPr>
                <w:rFonts w:cs="Arial"/>
                <w:iCs/>
              </w:rPr>
              <w:t>FS - Modernizacja świetlicy wiejskiej w Sobolewie</w:t>
            </w:r>
          </w:p>
        </w:tc>
        <w:tc>
          <w:tcPr>
            <w:tcW w:w="1984" w:type="dxa"/>
            <w:vAlign w:val="center"/>
            <w:hideMark/>
          </w:tcPr>
          <w:p w14:paraId="35CA4E2F" w14:textId="77777777" w:rsidR="00522475" w:rsidRPr="003F13CA" w:rsidRDefault="00522475" w:rsidP="00A3118D">
            <w:pPr>
              <w:spacing w:after="240" w:line="360" w:lineRule="auto"/>
              <w:rPr>
                <w:rFonts w:cs="Arial"/>
                <w:iCs/>
              </w:rPr>
            </w:pPr>
            <w:r w:rsidRPr="003F13CA">
              <w:rPr>
                <w:rFonts w:cs="Arial"/>
                <w:iCs/>
              </w:rPr>
              <w:t>15 000,00</w:t>
            </w:r>
          </w:p>
        </w:tc>
      </w:tr>
      <w:tr w:rsidR="00522475" w:rsidRPr="003F13CA" w14:paraId="2FFADB7B" w14:textId="77777777" w:rsidTr="00494427">
        <w:trPr>
          <w:trHeight w:val="282"/>
        </w:trPr>
        <w:tc>
          <w:tcPr>
            <w:tcW w:w="7514" w:type="dxa"/>
            <w:vAlign w:val="center"/>
            <w:hideMark/>
          </w:tcPr>
          <w:p w14:paraId="2E5018F3" w14:textId="65E70CC5" w:rsidR="00522475" w:rsidRPr="003F13CA" w:rsidRDefault="00522475" w:rsidP="00A3118D">
            <w:pPr>
              <w:spacing w:after="240" w:line="360" w:lineRule="auto"/>
              <w:rPr>
                <w:rFonts w:cs="Arial"/>
                <w:iCs/>
              </w:rPr>
            </w:pPr>
            <w:r w:rsidRPr="003F13CA">
              <w:rPr>
                <w:rFonts w:cs="Arial"/>
                <w:iCs/>
              </w:rPr>
              <w:t>Modernizacja świetlicy wiejskiej w Sobolewie</w:t>
            </w:r>
          </w:p>
        </w:tc>
        <w:tc>
          <w:tcPr>
            <w:tcW w:w="1984" w:type="dxa"/>
            <w:vAlign w:val="center"/>
            <w:hideMark/>
          </w:tcPr>
          <w:p w14:paraId="51D9EA35" w14:textId="77777777" w:rsidR="00522475" w:rsidRPr="003F13CA" w:rsidRDefault="00522475" w:rsidP="00A3118D">
            <w:pPr>
              <w:spacing w:after="240" w:line="360" w:lineRule="auto"/>
              <w:rPr>
                <w:rFonts w:cs="Arial"/>
                <w:iCs/>
              </w:rPr>
            </w:pPr>
            <w:r w:rsidRPr="003F13CA">
              <w:rPr>
                <w:rFonts w:cs="Arial"/>
                <w:iCs/>
              </w:rPr>
              <w:t>69 996,62</w:t>
            </w:r>
          </w:p>
        </w:tc>
      </w:tr>
      <w:tr w:rsidR="00522475" w:rsidRPr="003F13CA" w14:paraId="5A522400" w14:textId="77777777" w:rsidTr="00494427">
        <w:trPr>
          <w:trHeight w:val="405"/>
        </w:trPr>
        <w:tc>
          <w:tcPr>
            <w:tcW w:w="7514" w:type="dxa"/>
            <w:vAlign w:val="center"/>
            <w:hideMark/>
          </w:tcPr>
          <w:p w14:paraId="45C2CA8F" w14:textId="50AB1640" w:rsidR="00522475" w:rsidRPr="003F13CA" w:rsidRDefault="00522475" w:rsidP="00A3118D">
            <w:pPr>
              <w:spacing w:after="240" w:line="360" w:lineRule="auto"/>
              <w:rPr>
                <w:rFonts w:cs="Arial"/>
                <w:iCs/>
              </w:rPr>
            </w:pPr>
            <w:r w:rsidRPr="003F13CA">
              <w:rPr>
                <w:rFonts w:cs="Arial"/>
                <w:iCs/>
              </w:rPr>
              <w:t>Dotacja dla parafii w Sobolewie na renowację ołtarza w zabytkowym kościele pw. Św. Apostołów Piotra i Pawła w Sobolewie</w:t>
            </w:r>
          </w:p>
        </w:tc>
        <w:tc>
          <w:tcPr>
            <w:tcW w:w="1984" w:type="dxa"/>
            <w:vAlign w:val="center"/>
            <w:hideMark/>
          </w:tcPr>
          <w:p w14:paraId="5CE1B7B9" w14:textId="77777777" w:rsidR="00522475" w:rsidRPr="003F13CA" w:rsidRDefault="00522475" w:rsidP="00A3118D">
            <w:pPr>
              <w:spacing w:after="240" w:line="360" w:lineRule="auto"/>
              <w:rPr>
                <w:rFonts w:cs="Arial"/>
                <w:iCs/>
              </w:rPr>
            </w:pPr>
            <w:r w:rsidRPr="003F13CA">
              <w:rPr>
                <w:rFonts w:cs="Arial"/>
                <w:iCs/>
              </w:rPr>
              <w:t>118 382,33</w:t>
            </w:r>
          </w:p>
        </w:tc>
      </w:tr>
      <w:tr w:rsidR="00522475" w:rsidRPr="003F13CA" w14:paraId="1EFCAD3F" w14:textId="77777777" w:rsidTr="00494427">
        <w:trPr>
          <w:trHeight w:val="405"/>
        </w:trPr>
        <w:tc>
          <w:tcPr>
            <w:tcW w:w="7514" w:type="dxa"/>
            <w:vAlign w:val="center"/>
            <w:hideMark/>
          </w:tcPr>
          <w:p w14:paraId="1C3BEE24" w14:textId="57F406FD" w:rsidR="00522475" w:rsidRPr="003F13CA" w:rsidRDefault="00522475" w:rsidP="00A3118D">
            <w:pPr>
              <w:spacing w:after="240" w:line="360" w:lineRule="auto"/>
              <w:rPr>
                <w:rFonts w:cs="Arial"/>
                <w:iCs/>
              </w:rPr>
            </w:pPr>
            <w:r w:rsidRPr="003F13CA">
              <w:rPr>
                <w:rFonts w:cs="Arial"/>
                <w:iCs/>
              </w:rPr>
              <w:t>Dotacja na remont dachu dworu modrzewiowego w miejscowości Sobolew</w:t>
            </w:r>
          </w:p>
        </w:tc>
        <w:tc>
          <w:tcPr>
            <w:tcW w:w="1984" w:type="dxa"/>
            <w:vAlign w:val="center"/>
            <w:hideMark/>
          </w:tcPr>
          <w:p w14:paraId="422BA243" w14:textId="77777777" w:rsidR="00522475" w:rsidRPr="003F13CA" w:rsidRDefault="00522475" w:rsidP="00A3118D">
            <w:pPr>
              <w:spacing w:after="240" w:line="360" w:lineRule="auto"/>
              <w:rPr>
                <w:rFonts w:cs="Arial"/>
                <w:iCs/>
              </w:rPr>
            </w:pPr>
            <w:r w:rsidRPr="003F13CA">
              <w:rPr>
                <w:rFonts w:cs="Arial"/>
                <w:iCs/>
              </w:rPr>
              <w:t>107 609,01</w:t>
            </w:r>
          </w:p>
        </w:tc>
      </w:tr>
      <w:tr w:rsidR="00522475" w:rsidRPr="003F13CA" w14:paraId="643C14AC" w14:textId="77777777" w:rsidTr="00494427">
        <w:trPr>
          <w:trHeight w:val="240"/>
        </w:trPr>
        <w:tc>
          <w:tcPr>
            <w:tcW w:w="7514" w:type="dxa"/>
            <w:vAlign w:val="center"/>
            <w:hideMark/>
          </w:tcPr>
          <w:p w14:paraId="5E8F199C" w14:textId="3A6A3831" w:rsidR="00522475" w:rsidRPr="003F13CA" w:rsidRDefault="00522475" w:rsidP="00A3118D">
            <w:pPr>
              <w:spacing w:after="240" w:line="360" w:lineRule="auto"/>
              <w:rPr>
                <w:rFonts w:cs="Arial"/>
                <w:iCs/>
              </w:rPr>
            </w:pPr>
            <w:bookmarkStart w:id="34" w:name="_Hlk225156726"/>
            <w:r w:rsidRPr="003F13CA">
              <w:rPr>
                <w:rFonts w:cs="Arial"/>
                <w:iCs/>
              </w:rPr>
              <w:t>FS - Budowa sceny na działce nr 450- sołectwo Gończyce</w:t>
            </w:r>
          </w:p>
        </w:tc>
        <w:tc>
          <w:tcPr>
            <w:tcW w:w="1984" w:type="dxa"/>
            <w:vAlign w:val="center"/>
            <w:hideMark/>
          </w:tcPr>
          <w:p w14:paraId="32D659B4" w14:textId="77777777" w:rsidR="00522475" w:rsidRPr="003F13CA" w:rsidRDefault="00522475" w:rsidP="00A3118D">
            <w:pPr>
              <w:spacing w:after="240" w:line="360" w:lineRule="auto"/>
              <w:rPr>
                <w:rFonts w:cs="Arial"/>
                <w:iCs/>
              </w:rPr>
            </w:pPr>
            <w:r w:rsidRPr="003F13CA">
              <w:rPr>
                <w:rFonts w:cs="Arial"/>
                <w:iCs/>
              </w:rPr>
              <w:t>16 999,98</w:t>
            </w:r>
          </w:p>
        </w:tc>
      </w:tr>
      <w:tr w:rsidR="00522475" w:rsidRPr="003F13CA" w14:paraId="5A9B57D4" w14:textId="77777777" w:rsidTr="00494427">
        <w:trPr>
          <w:trHeight w:val="405"/>
        </w:trPr>
        <w:tc>
          <w:tcPr>
            <w:tcW w:w="7514" w:type="dxa"/>
            <w:vAlign w:val="center"/>
            <w:hideMark/>
          </w:tcPr>
          <w:p w14:paraId="6FF1F2DB" w14:textId="02EF19B3" w:rsidR="00522475" w:rsidRPr="003F13CA" w:rsidRDefault="00522475" w:rsidP="00A3118D">
            <w:pPr>
              <w:spacing w:after="240" w:line="360" w:lineRule="auto"/>
              <w:rPr>
                <w:rFonts w:cs="Arial"/>
                <w:iCs/>
              </w:rPr>
            </w:pPr>
            <w:r w:rsidRPr="003F13CA">
              <w:rPr>
                <w:rFonts w:cs="Arial"/>
                <w:iCs/>
              </w:rPr>
              <w:t>FS -Zakup urządzeń na gminny plac zabaw - sołectwo Anielów</w:t>
            </w:r>
          </w:p>
        </w:tc>
        <w:tc>
          <w:tcPr>
            <w:tcW w:w="1984" w:type="dxa"/>
            <w:vAlign w:val="center"/>
            <w:hideMark/>
          </w:tcPr>
          <w:p w14:paraId="2FFEBCBC" w14:textId="77777777" w:rsidR="00522475" w:rsidRPr="003F13CA" w:rsidRDefault="00522475" w:rsidP="00A3118D">
            <w:pPr>
              <w:spacing w:after="240" w:line="360" w:lineRule="auto"/>
              <w:rPr>
                <w:rFonts w:cs="Arial"/>
                <w:iCs/>
              </w:rPr>
            </w:pPr>
            <w:r w:rsidRPr="003F13CA">
              <w:rPr>
                <w:rFonts w:cs="Arial"/>
                <w:iCs/>
              </w:rPr>
              <w:t>16 619,00</w:t>
            </w:r>
          </w:p>
        </w:tc>
      </w:tr>
      <w:bookmarkEnd w:id="34"/>
      <w:tr w:rsidR="00522475" w:rsidRPr="003F13CA" w14:paraId="44E1FDB2" w14:textId="77777777" w:rsidTr="00494427">
        <w:trPr>
          <w:trHeight w:val="240"/>
        </w:trPr>
        <w:tc>
          <w:tcPr>
            <w:tcW w:w="7514" w:type="dxa"/>
            <w:vAlign w:val="center"/>
            <w:hideMark/>
          </w:tcPr>
          <w:p w14:paraId="14855090" w14:textId="51EE25C2" w:rsidR="00522475" w:rsidRPr="003F13CA" w:rsidRDefault="00522475" w:rsidP="00A3118D">
            <w:pPr>
              <w:spacing w:after="240" w:line="360" w:lineRule="auto"/>
              <w:rPr>
                <w:rFonts w:cs="Arial"/>
                <w:iCs/>
              </w:rPr>
            </w:pPr>
            <w:r w:rsidRPr="003F13CA">
              <w:rPr>
                <w:rFonts w:cs="Arial"/>
                <w:iCs/>
              </w:rPr>
              <w:t>Budowa kortu wraz z zadaszeniem</w:t>
            </w:r>
          </w:p>
        </w:tc>
        <w:tc>
          <w:tcPr>
            <w:tcW w:w="1984" w:type="dxa"/>
            <w:vAlign w:val="center"/>
            <w:hideMark/>
          </w:tcPr>
          <w:p w14:paraId="5970510B" w14:textId="77777777" w:rsidR="00522475" w:rsidRPr="003F13CA" w:rsidRDefault="00522475" w:rsidP="00A3118D">
            <w:pPr>
              <w:spacing w:after="240" w:line="360" w:lineRule="auto"/>
              <w:rPr>
                <w:rFonts w:cs="Arial"/>
                <w:iCs/>
              </w:rPr>
            </w:pPr>
            <w:r w:rsidRPr="003F13CA">
              <w:rPr>
                <w:rFonts w:cs="Arial"/>
                <w:iCs/>
              </w:rPr>
              <w:t>170 222,90</w:t>
            </w:r>
          </w:p>
        </w:tc>
      </w:tr>
      <w:tr w:rsidR="00522475" w:rsidRPr="003F13CA" w14:paraId="52128967" w14:textId="77777777" w:rsidTr="00494427">
        <w:trPr>
          <w:trHeight w:val="405"/>
        </w:trPr>
        <w:tc>
          <w:tcPr>
            <w:tcW w:w="7514" w:type="dxa"/>
            <w:vAlign w:val="center"/>
            <w:hideMark/>
          </w:tcPr>
          <w:p w14:paraId="2CCE6251" w14:textId="756DBE27" w:rsidR="00522475" w:rsidRPr="003F13CA" w:rsidRDefault="00522475" w:rsidP="00A3118D">
            <w:pPr>
              <w:spacing w:after="240" w:line="360" w:lineRule="auto"/>
              <w:rPr>
                <w:rFonts w:cs="Arial"/>
                <w:iCs/>
              </w:rPr>
            </w:pPr>
            <w:r w:rsidRPr="003F13CA">
              <w:rPr>
                <w:rFonts w:cs="Arial"/>
                <w:iCs/>
              </w:rPr>
              <w:t>Wyposażenie placu zabaw w Anielowie</w:t>
            </w:r>
          </w:p>
        </w:tc>
        <w:tc>
          <w:tcPr>
            <w:tcW w:w="1984" w:type="dxa"/>
            <w:vAlign w:val="center"/>
            <w:hideMark/>
          </w:tcPr>
          <w:p w14:paraId="049E904D" w14:textId="77777777" w:rsidR="00522475" w:rsidRPr="003F13CA" w:rsidRDefault="00522475" w:rsidP="00A3118D">
            <w:pPr>
              <w:spacing w:after="240" w:line="360" w:lineRule="auto"/>
              <w:rPr>
                <w:rFonts w:cs="Arial"/>
                <w:iCs/>
              </w:rPr>
            </w:pPr>
            <w:r w:rsidRPr="003F13CA">
              <w:rPr>
                <w:rFonts w:cs="Arial"/>
                <w:iCs/>
              </w:rPr>
              <w:t>15 000,00</w:t>
            </w:r>
          </w:p>
        </w:tc>
      </w:tr>
      <w:tr w:rsidR="00522475" w:rsidRPr="003F13CA" w14:paraId="36BBEBE6" w14:textId="77777777" w:rsidTr="00494427">
        <w:trPr>
          <w:trHeight w:val="240"/>
        </w:trPr>
        <w:tc>
          <w:tcPr>
            <w:tcW w:w="7514" w:type="dxa"/>
            <w:shd w:val="clear" w:color="000000" w:fill="F3F3F4"/>
            <w:vAlign w:val="center"/>
            <w:hideMark/>
          </w:tcPr>
          <w:p w14:paraId="2C2E0D6F" w14:textId="3451B844" w:rsidR="00522475" w:rsidRPr="003F13CA" w:rsidRDefault="00522475" w:rsidP="00A3118D">
            <w:pPr>
              <w:spacing w:after="240" w:line="360" w:lineRule="auto"/>
              <w:rPr>
                <w:rFonts w:cs="Arial"/>
                <w:b/>
                <w:bCs/>
                <w:iCs/>
              </w:rPr>
            </w:pPr>
            <w:r w:rsidRPr="003F13CA">
              <w:rPr>
                <w:rFonts w:cs="Arial"/>
                <w:b/>
                <w:bCs/>
                <w:iCs/>
              </w:rPr>
              <w:t>Razem wydatki inwestycyjne</w:t>
            </w:r>
          </w:p>
        </w:tc>
        <w:tc>
          <w:tcPr>
            <w:tcW w:w="1984" w:type="dxa"/>
            <w:vAlign w:val="center"/>
            <w:hideMark/>
          </w:tcPr>
          <w:p w14:paraId="7DC62D11" w14:textId="63A8C159" w:rsidR="00522475" w:rsidRPr="003F13CA" w:rsidRDefault="00522475" w:rsidP="00A3118D">
            <w:pPr>
              <w:spacing w:after="240" w:line="360" w:lineRule="auto"/>
              <w:rPr>
                <w:rFonts w:cs="Arial"/>
                <w:b/>
                <w:bCs/>
                <w:iCs/>
              </w:rPr>
            </w:pPr>
            <w:r w:rsidRPr="003F13CA">
              <w:rPr>
                <w:rFonts w:cs="Arial"/>
                <w:iCs/>
              </w:rPr>
              <w:t> </w:t>
            </w:r>
            <w:r w:rsidR="00536319" w:rsidRPr="003F13CA">
              <w:rPr>
                <w:rFonts w:cs="Arial"/>
                <w:iCs/>
              </w:rPr>
              <w:t>18 255 662,75</w:t>
            </w:r>
          </w:p>
        </w:tc>
      </w:tr>
      <w:bookmarkEnd w:id="25"/>
    </w:tbl>
    <w:p w14:paraId="08760FBE" w14:textId="77777777" w:rsidR="00521EEC" w:rsidRPr="003F13CA" w:rsidRDefault="00521EEC">
      <w:pPr>
        <w:rPr>
          <w:rFonts w:cs="Arial"/>
          <w:i/>
        </w:rPr>
      </w:pPr>
      <w:r w:rsidRPr="003F13CA">
        <w:rPr>
          <w:rFonts w:cs="Arial"/>
          <w:i/>
        </w:rPr>
        <w:br w:type="page"/>
      </w:r>
    </w:p>
    <w:p w14:paraId="205856CC" w14:textId="5D4B7179" w:rsidR="009B392E" w:rsidRPr="003F13CA" w:rsidRDefault="009B392E" w:rsidP="0061022B">
      <w:pPr>
        <w:pStyle w:val="Nagwek3"/>
        <w:rPr>
          <w:rFonts w:cs="Arial"/>
        </w:rPr>
      </w:pPr>
      <w:bookmarkStart w:id="35" w:name="_Toc199929047"/>
      <w:bookmarkStart w:id="36" w:name="_Toc231303641"/>
      <w:r w:rsidRPr="003F13CA">
        <w:rPr>
          <w:rFonts w:cs="Arial"/>
        </w:rPr>
        <w:lastRenderedPageBreak/>
        <w:t>Fundusz sołecki</w:t>
      </w:r>
      <w:bookmarkEnd w:id="35"/>
      <w:bookmarkEnd w:id="36"/>
      <w:r w:rsidRPr="003F13CA">
        <w:rPr>
          <w:rFonts w:cs="Arial"/>
        </w:rPr>
        <w:t xml:space="preserve"> </w:t>
      </w:r>
    </w:p>
    <w:p w14:paraId="3432733C" w14:textId="77777777" w:rsidR="00E43F4B" w:rsidRPr="003F13CA" w:rsidRDefault="009B392E" w:rsidP="002368E4">
      <w:pPr>
        <w:spacing w:after="240" w:line="360" w:lineRule="auto"/>
        <w:ind w:firstLine="708"/>
        <w:rPr>
          <w:rFonts w:eastAsia="Times New Roman" w:cs="Arial"/>
          <w:lang w:eastAsia="pl-PL"/>
        </w:rPr>
      </w:pPr>
      <w:r w:rsidRPr="003F13CA">
        <w:rPr>
          <w:rFonts w:eastAsia="Times New Roman" w:cs="Arial"/>
          <w:lang w:eastAsia="pl-PL"/>
        </w:rPr>
        <w:t>Fundusz sołecki jest formą budżetu partycypacyjnego. To środki finansowe wyodrębnione w budżecie gminy, które są zagwarantowane dla sołectw na wykonanie przedsięwzięć służących poprawie warunków ich życia. Podstawą prawną jego funkcjonowania jest ustawa z dnia 21 lutego 2014 r., o funduszu sołeckim (t.j. Dz. U. z 2014 r., poz. 301 z późń. zm.). W 202</w:t>
      </w:r>
      <w:r w:rsidR="00840D87" w:rsidRPr="003F13CA">
        <w:rPr>
          <w:rFonts w:eastAsia="Times New Roman" w:cs="Arial"/>
          <w:lang w:eastAsia="pl-PL"/>
        </w:rPr>
        <w:t>4</w:t>
      </w:r>
      <w:r w:rsidRPr="003F13CA">
        <w:rPr>
          <w:rFonts w:eastAsia="Times New Roman" w:cs="Arial"/>
          <w:lang w:eastAsia="pl-PL"/>
        </w:rPr>
        <w:t xml:space="preserve">r. roku w Gminie Sobolew funkcjonowało 18 sołectw. Zebranie wiejskie – czyli mieszkańcy danego sołectwa podejmują decyzje na co mają zostać wykorzystane ww. środki finansowe. Dlatego też, to samym mieszkańcom zależy na tym, aby środki były wydawane w sposób prawidłowy i efektywny. </w:t>
      </w:r>
    </w:p>
    <w:p w14:paraId="168FF28D" w14:textId="38A9AA9E" w:rsidR="009B392E" w:rsidRPr="003F13CA" w:rsidRDefault="009B392E" w:rsidP="002368E4">
      <w:pPr>
        <w:spacing w:after="240" w:line="360" w:lineRule="auto"/>
        <w:ind w:firstLine="708"/>
        <w:rPr>
          <w:rFonts w:eastAsia="Times New Roman" w:cs="Arial"/>
          <w:lang w:eastAsia="pl-PL"/>
        </w:rPr>
      </w:pPr>
      <w:r w:rsidRPr="003F13CA">
        <w:rPr>
          <w:rFonts w:eastAsia="Times New Roman" w:cs="Arial"/>
          <w:lang w:eastAsia="pl-PL"/>
        </w:rPr>
        <w:t>Środki funduszu przeznacza się na realizację przedsięwzięć, które są zadaniami własnymi gminy, służą poprawie warunków życia mieszkańców i są zgodne ze strategią rozwoju gminy. Gmina otrzymuje z budżetu państwa zwrot w formie dotacji celowej części wydatków wykonanych z funduszu sołeckiego. W 202</w:t>
      </w:r>
      <w:r w:rsidR="00D769AD" w:rsidRPr="003F13CA">
        <w:rPr>
          <w:rFonts w:eastAsia="Times New Roman" w:cs="Arial"/>
          <w:lang w:eastAsia="pl-PL"/>
        </w:rPr>
        <w:t>5</w:t>
      </w:r>
      <w:r w:rsidRPr="003F13CA">
        <w:rPr>
          <w:rFonts w:eastAsia="Times New Roman" w:cs="Arial"/>
          <w:lang w:eastAsia="pl-PL"/>
        </w:rPr>
        <w:t xml:space="preserve"> roku zabezpieczono w budżecie gminy na ten cel </w:t>
      </w:r>
      <w:r w:rsidRPr="003C7C0A">
        <w:rPr>
          <w:rFonts w:eastAsia="Times New Roman" w:cs="Arial"/>
          <w:lang w:eastAsia="pl-PL"/>
        </w:rPr>
        <w:t xml:space="preserve">kwotę </w:t>
      </w:r>
      <w:r w:rsidR="00D769AD" w:rsidRPr="003C7C0A">
        <w:rPr>
          <w:rFonts w:eastAsia="Times New Roman" w:cs="Arial"/>
          <w:lang w:eastAsia="pl-PL"/>
        </w:rPr>
        <w:t xml:space="preserve">547 602,38 </w:t>
      </w:r>
      <w:r w:rsidRPr="003C7C0A">
        <w:rPr>
          <w:rFonts w:eastAsia="Times New Roman" w:cs="Arial"/>
          <w:lang w:eastAsia="pl-PL"/>
        </w:rPr>
        <w:t xml:space="preserve">zł. Zrealizowane zostały przedsięwzięcia ze środków funduszu soleckiego na kwotę </w:t>
      </w:r>
      <w:r w:rsidR="00505471">
        <w:rPr>
          <w:rFonts w:eastAsia="Times New Roman" w:cs="Arial"/>
          <w:lang w:eastAsia="pl-PL"/>
        </w:rPr>
        <w:t xml:space="preserve">539 617,59 </w:t>
      </w:r>
      <w:r w:rsidRPr="003C7C0A">
        <w:rPr>
          <w:rFonts w:eastAsia="Times New Roman" w:cs="Arial"/>
          <w:lang w:eastAsia="pl-PL"/>
        </w:rPr>
        <w:t>zł</w:t>
      </w:r>
      <w:r w:rsidR="005318F5" w:rsidRPr="003F13CA">
        <w:rPr>
          <w:rFonts w:eastAsia="Times New Roman" w:cs="Arial"/>
          <w:lang w:eastAsia="pl-PL"/>
        </w:rPr>
        <w:t>.</w:t>
      </w:r>
    </w:p>
    <w:p w14:paraId="0A18116B" w14:textId="54589F86" w:rsidR="00D769AD" w:rsidRPr="003F13CA" w:rsidRDefault="009B392E" w:rsidP="00A3319E">
      <w:pPr>
        <w:spacing w:after="240" w:line="360" w:lineRule="auto"/>
        <w:rPr>
          <w:rFonts w:eastAsia="Times New Roman" w:cs="Arial"/>
          <w:lang w:eastAsia="pl-PL"/>
        </w:rPr>
      </w:pPr>
      <w:r w:rsidRPr="003F13CA">
        <w:rPr>
          <w:rFonts w:eastAsia="Times New Roman" w:cs="Arial"/>
          <w:lang w:eastAsia="pl-PL"/>
        </w:rPr>
        <w:t>Poniżej przedstawione zostały szczegółowe informacje o ważniejszych przedsięwzięciach zrealizowanych z Funduszu Sołeckiego na terenie Gminy Sobolew w 202</w:t>
      </w:r>
      <w:r w:rsidR="00096219" w:rsidRPr="003F13CA">
        <w:rPr>
          <w:rFonts w:eastAsia="Times New Roman" w:cs="Arial"/>
          <w:lang w:eastAsia="pl-PL"/>
        </w:rPr>
        <w:t>5</w:t>
      </w:r>
      <w:r w:rsidRPr="003F13CA">
        <w:rPr>
          <w:rFonts w:eastAsia="Times New Roman" w:cs="Arial"/>
          <w:lang w:eastAsia="pl-PL"/>
        </w:rPr>
        <w:t xml:space="preserve"> roku.</w:t>
      </w:r>
    </w:p>
    <w:tbl>
      <w:tblPr>
        <w:tblW w:w="9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90"/>
        <w:gridCol w:w="6071"/>
        <w:gridCol w:w="2127"/>
      </w:tblGrid>
      <w:tr w:rsidR="00C418A1" w:rsidRPr="003F13CA" w14:paraId="3B9A6002" w14:textId="77777777" w:rsidTr="00494427">
        <w:trPr>
          <w:trHeight w:val="456"/>
        </w:trPr>
        <w:tc>
          <w:tcPr>
            <w:tcW w:w="1290" w:type="dxa"/>
            <w:shd w:val="clear" w:color="000000" w:fill="FFFFFF" w:themeFill="background1"/>
            <w:vAlign w:val="center"/>
            <w:hideMark/>
          </w:tcPr>
          <w:p w14:paraId="57C9A988" w14:textId="77777777" w:rsidR="00C418A1" w:rsidRPr="003F13CA" w:rsidRDefault="00C418A1" w:rsidP="00D769AD">
            <w:pPr>
              <w:spacing w:after="240" w:line="360" w:lineRule="auto"/>
              <w:rPr>
                <w:rFonts w:cs="Arial"/>
                <w:b/>
                <w:bCs/>
              </w:rPr>
            </w:pPr>
            <w:r w:rsidRPr="003F13CA">
              <w:rPr>
                <w:rFonts w:cs="Arial"/>
                <w:b/>
                <w:bCs/>
              </w:rPr>
              <w:t>Nazwa Sołectwa</w:t>
            </w:r>
          </w:p>
        </w:tc>
        <w:tc>
          <w:tcPr>
            <w:tcW w:w="6071" w:type="dxa"/>
            <w:shd w:val="clear" w:color="000000" w:fill="FFFFFF" w:themeFill="background1"/>
            <w:vAlign w:val="center"/>
            <w:hideMark/>
          </w:tcPr>
          <w:p w14:paraId="6E79AD6E" w14:textId="77777777" w:rsidR="00C418A1" w:rsidRPr="003F13CA" w:rsidRDefault="00C418A1" w:rsidP="00D769AD">
            <w:pPr>
              <w:spacing w:after="240" w:line="360" w:lineRule="auto"/>
              <w:rPr>
                <w:rFonts w:cs="Arial"/>
                <w:b/>
                <w:bCs/>
              </w:rPr>
            </w:pPr>
            <w:r w:rsidRPr="003F13CA">
              <w:rPr>
                <w:rFonts w:cs="Arial"/>
                <w:b/>
                <w:bCs/>
              </w:rPr>
              <w:t>Wyszczególnienie (opis zadania)</w:t>
            </w:r>
          </w:p>
        </w:tc>
        <w:tc>
          <w:tcPr>
            <w:tcW w:w="2127" w:type="dxa"/>
            <w:shd w:val="clear" w:color="000000" w:fill="FFFFFF" w:themeFill="background1"/>
            <w:vAlign w:val="center"/>
            <w:hideMark/>
          </w:tcPr>
          <w:p w14:paraId="790BAE3E" w14:textId="77777777" w:rsidR="00C418A1" w:rsidRPr="003F13CA" w:rsidRDefault="00C418A1" w:rsidP="00D769AD">
            <w:pPr>
              <w:spacing w:after="240" w:line="360" w:lineRule="auto"/>
              <w:rPr>
                <w:rFonts w:cs="Arial"/>
                <w:b/>
                <w:bCs/>
              </w:rPr>
            </w:pPr>
            <w:r w:rsidRPr="003F13CA">
              <w:rPr>
                <w:rFonts w:cs="Arial"/>
                <w:b/>
                <w:bCs/>
              </w:rPr>
              <w:t>Wykonanie na 31.12.2025</w:t>
            </w:r>
          </w:p>
        </w:tc>
      </w:tr>
      <w:tr w:rsidR="00C418A1" w:rsidRPr="003F13CA" w14:paraId="683A4EA9" w14:textId="77777777" w:rsidTr="00494427">
        <w:trPr>
          <w:trHeight w:val="433"/>
        </w:trPr>
        <w:tc>
          <w:tcPr>
            <w:tcW w:w="1290" w:type="dxa"/>
            <w:vMerge w:val="restart"/>
            <w:shd w:val="clear" w:color="000000" w:fill="F2F3F3"/>
            <w:vAlign w:val="center"/>
            <w:hideMark/>
          </w:tcPr>
          <w:p w14:paraId="2C61F303" w14:textId="77777777" w:rsidR="00C418A1" w:rsidRPr="003F13CA" w:rsidRDefault="00C418A1" w:rsidP="00D769AD">
            <w:pPr>
              <w:spacing w:after="240" w:line="360" w:lineRule="auto"/>
              <w:rPr>
                <w:rFonts w:cs="Arial"/>
                <w:b/>
                <w:bCs/>
              </w:rPr>
            </w:pPr>
            <w:r w:rsidRPr="003F13CA">
              <w:rPr>
                <w:rFonts w:cs="Arial"/>
                <w:b/>
                <w:bCs/>
              </w:rPr>
              <w:t>Sołectwo Anielów</w:t>
            </w:r>
          </w:p>
        </w:tc>
        <w:tc>
          <w:tcPr>
            <w:tcW w:w="6071" w:type="dxa"/>
            <w:vMerge w:val="restart"/>
            <w:vAlign w:val="center"/>
            <w:hideMark/>
          </w:tcPr>
          <w:p w14:paraId="44B47C1A" w14:textId="77777777" w:rsidR="00C418A1" w:rsidRPr="003F13CA" w:rsidRDefault="00C418A1" w:rsidP="00D769AD">
            <w:pPr>
              <w:spacing w:after="240" w:line="360" w:lineRule="auto"/>
              <w:rPr>
                <w:rFonts w:cs="Arial"/>
              </w:rPr>
            </w:pPr>
            <w:r w:rsidRPr="003F13CA">
              <w:rPr>
                <w:rFonts w:cs="Arial"/>
              </w:rPr>
              <w:t>Zakup urządzeń na gminny plac zabaw - sołectwo Anielów</w:t>
            </w:r>
          </w:p>
        </w:tc>
        <w:tc>
          <w:tcPr>
            <w:tcW w:w="2127" w:type="dxa"/>
            <w:vMerge w:val="restart"/>
            <w:shd w:val="clear" w:color="auto" w:fill="F2F2F2" w:themeFill="background1" w:themeFillShade="F2"/>
            <w:vAlign w:val="center"/>
            <w:hideMark/>
          </w:tcPr>
          <w:p w14:paraId="21EDDF83" w14:textId="77777777" w:rsidR="00C418A1" w:rsidRPr="003F13CA" w:rsidRDefault="00C418A1" w:rsidP="00D769AD">
            <w:pPr>
              <w:spacing w:after="240" w:line="360" w:lineRule="auto"/>
              <w:rPr>
                <w:rFonts w:cs="Arial"/>
              </w:rPr>
            </w:pPr>
            <w:r w:rsidRPr="003F13CA">
              <w:rPr>
                <w:rFonts w:cs="Arial"/>
              </w:rPr>
              <w:t>16 619,00</w:t>
            </w:r>
          </w:p>
        </w:tc>
      </w:tr>
      <w:tr w:rsidR="00C418A1" w:rsidRPr="003F13CA" w14:paraId="5F917BDB" w14:textId="77777777" w:rsidTr="00494427">
        <w:trPr>
          <w:trHeight w:val="433"/>
        </w:trPr>
        <w:tc>
          <w:tcPr>
            <w:tcW w:w="1290" w:type="dxa"/>
            <w:vMerge/>
            <w:vAlign w:val="center"/>
            <w:hideMark/>
          </w:tcPr>
          <w:p w14:paraId="1FE89418" w14:textId="77777777" w:rsidR="00C418A1" w:rsidRPr="003F13CA" w:rsidRDefault="00C418A1" w:rsidP="00D769AD">
            <w:pPr>
              <w:spacing w:after="240" w:line="360" w:lineRule="auto"/>
              <w:rPr>
                <w:rFonts w:cs="Arial"/>
                <w:b/>
                <w:bCs/>
              </w:rPr>
            </w:pPr>
          </w:p>
        </w:tc>
        <w:tc>
          <w:tcPr>
            <w:tcW w:w="6071" w:type="dxa"/>
            <w:vMerge/>
            <w:vAlign w:val="center"/>
            <w:hideMark/>
          </w:tcPr>
          <w:p w14:paraId="3886295F" w14:textId="77777777" w:rsidR="00C418A1" w:rsidRPr="003F13CA" w:rsidRDefault="00C418A1" w:rsidP="00D769AD">
            <w:pPr>
              <w:spacing w:after="240" w:line="360" w:lineRule="auto"/>
              <w:rPr>
                <w:rFonts w:cs="Arial"/>
              </w:rPr>
            </w:pPr>
          </w:p>
        </w:tc>
        <w:tc>
          <w:tcPr>
            <w:tcW w:w="2127" w:type="dxa"/>
            <w:vMerge/>
            <w:shd w:val="clear" w:color="auto" w:fill="F2F2F2" w:themeFill="background1" w:themeFillShade="F2"/>
            <w:vAlign w:val="center"/>
            <w:hideMark/>
          </w:tcPr>
          <w:p w14:paraId="7CC52964" w14:textId="77777777" w:rsidR="00C418A1" w:rsidRPr="003F13CA" w:rsidRDefault="00C418A1" w:rsidP="00D769AD">
            <w:pPr>
              <w:spacing w:after="240" w:line="360" w:lineRule="auto"/>
              <w:rPr>
                <w:rFonts w:cs="Arial"/>
              </w:rPr>
            </w:pPr>
          </w:p>
        </w:tc>
      </w:tr>
      <w:tr w:rsidR="00C418A1" w:rsidRPr="003F13CA" w14:paraId="343A7ACC" w14:textId="77777777" w:rsidTr="00494427">
        <w:trPr>
          <w:trHeight w:val="266"/>
        </w:trPr>
        <w:tc>
          <w:tcPr>
            <w:tcW w:w="1290" w:type="dxa"/>
            <w:vMerge w:val="restart"/>
            <w:shd w:val="clear" w:color="000000" w:fill="F2F3F3"/>
            <w:vAlign w:val="center"/>
            <w:hideMark/>
          </w:tcPr>
          <w:p w14:paraId="6B497106" w14:textId="77777777" w:rsidR="00C418A1" w:rsidRPr="003F13CA" w:rsidRDefault="00C418A1" w:rsidP="00D769AD">
            <w:pPr>
              <w:spacing w:after="240" w:line="360" w:lineRule="auto"/>
              <w:rPr>
                <w:rFonts w:cs="Arial"/>
                <w:b/>
                <w:bCs/>
              </w:rPr>
            </w:pPr>
            <w:r w:rsidRPr="003F13CA">
              <w:rPr>
                <w:rFonts w:cs="Arial"/>
                <w:b/>
                <w:bCs/>
              </w:rPr>
              <w:t>Sołectwo Godzisz</w:t>
            </w:r>
          </w:p>
        </w:tc>
        <w:tc>
          <w:tcPr>
            <w:tcW w:w="6071" w:type="dxa"/>
            <w:vAlign w:val="center"/>
            <w:hideMark/>
          </w:tcPr>
          <w:p w14:paraId="7B81E5AB" w14:textId="77777777" w:rsidR="00C418A1" w:rsidRPr="003F13CA" w:rsidRDefault="00C418A1" w:rsidP="00D769AD">
            <w:pPr>
              <w:spacing w:after="240" w:line="360" w:lineRule="auto"/>
              <w:rPr>
                <w:rFonts w:cs="Arial"/>
              </w:rPr>
            </w:pPr>
            <w:r w:rsidRPr="003F13CA">
              <w:rPr>
                <w:rFonts w:cs="Arial"/>
              </w:rPr>
              <w:t>Zakup stołów z ławkami- sołectwo Godzisz</w:t>
            </w:r>
          </w:p>
        </w:tc>
        <w:tc>
          <w:tcPr>
            <w:tcW w:w="2127" w:type="dxa"/>
            <w:shd w:val="clear" w:color="auto" w:fill="F2F2F2" w:themeFill="background1" w:themeFillShade="F2"/>
            <w:vAlign w:val="center"/>
            <w:hideMark/>
          </w:tcPr>
          <w:p w14:paraId="6B544CE7" w14:textId="77777777" w:rsidR="00C418A1" w:rsidRPr="003F13CA" w:rsidRDefault="00C418A1" w:rsidP="00D769AD">
            <w:pPr>
              <w:spacing w:after="240" w:line="360" w:lineRule="auto"/>
              <w:rPr>
                <w:rFonts w:cs="Arial"/>
              </w:rPr>
            </w:pPr>
            <w:r w:rsidRPr="003F13CA">
              <w:rPr>
                <w:rFonts w:cs="Arial"/>
              </w:rPr>
              <w:t>8 000,00</w:t>
            </w:r>
          </w:p>
        </w:tc>
      </w:tr>
      <w:tr w:rsidR="00C418A1" w:rsidRPr="003F13CA" w14:paraId="3C088058" w14:textId="77777777" w:rsidTr="00494427">
        <w:trPr>
          <w:trHeight w:val="315"/>
        </w:trPr>
        <w:tc>
          <w:tcPr>
            <w:tcW w:w="1290" w:type="dxa"/>
            <w:vMerge/>
            <w:vAlign w:val="center"/>
            <w:hideMark/>
          </w:tcPr>
          <w:p w14:paraId="4285BBB3" w14:textId="77777777" w:rsidR="00C418A1" w:rsidRPr="003F13CA" w:rsidRDefault="00C418A1" w:rsidP="00D769AD">
            <w:pPr>
              <w:spacing w:after="240" w:line="360" w:lineRule="auto"/>
              <w:rPr>
                <w:rFonts w:cs="Arial"/>
                <w:b/>
                <w:bCs/>
              </w:rPr>
            </w:pPr>
          </w:p>
        </w:tc>
        <w:tc>
          <w:tcPr>
            <w:tcW w:w="6071" w:type="dxa"/>
            <w:vAlign w:val="center"/>
            <w:hideMark/>
          </w:tcPr>
          <w:p w14:paraId="1F7EA8D5" w14:textId="77777777" w:rsidR="00C418A1" w:rsidRPr="003F13CA" w:rsidRDefault="00C418A1" w:rsidP="00D769AD">
            <w:pPr>
              <w:spacing w:after="240" w:line="360" w:lineRule="auto"/>
              <w:rPr>
                <w:rFonts w:cs="Arial"/>
              </w:rPr>
            </w:pPr>
            <w:r w:rsidRPr="003F13CA">
              <w:rPr>
                <w:rFonts w:cs="Arial"/>
              </w:rPr>
              <w:t>Zakup wyposażenia do świetlicy wiejskiej w Godziszu</w:t>
            </w:r>
          </w:p>
        </w:tc>
        <w:tc>
          <w:tcPr>
            <w:tcW w:w="2127" w:type="dxa"/>
            <w:shd w:val="clear" w:color="auto" w:fill="F2F2F2" w:themeFill="background1" w:themeFillShade="F2"/>
            <w:vAlign w:val="center"/>
            <w:hideMark/>
          </w:tcPr>
          <w:p w14:paraId="2F876344" w14:textId="77777777" w:rsidR="00C418A1" w:rsidRPr="003F13CA" w:rsidRDefault="00C418A1" w:rsidP="00D769AD">
            <w:pPr>
              <w:spacing w:after="240" w:line="360" w:lineRule="auto"/>
              <w:rPr>
                <w:rFonts w:cs="Arial"/>
              </w:rPr>
            </w:pPr>
            <w:r w:rsidRPr="003F13CA">
              <w:rPr>
                <w:rFonts w:cs="Arial"/>
              </w:rPr>
              <w:t>10 495,59</w:t>
            </w:r>
          </w:p>
        </w:tc>
      </w:tr>
      <w:tr w:rsidR="00C418A1" w:rsidRPr="003F13CA" w14:paraId="2ED69BE3" w14:textId="77777777" w:rsidTr="00494427">
        <w:trPr>
          <w:trHeight w:val="315"/>
        </w:trPr>
        <w:tc>
          <w:tcPr>
            <w:tcW w:w="1290" w:type="dxa"/>
            <w:vMerge/>
            <w:vAlign w:val="center"/>
            <w:hideMark/>
          </w:tcPr>
          <w:p w14:paraId="2D307BB9" w14:textId="77777777" w:rsidR="00C418A1" w:rsidRPr="003F13CA" w:rsidRDefault="00C418A1" w:rsidP="00D769AD">
            <w:pPr>
              <w:spacing w:after="240" w:line="360" w:lineRule="auto"/>
              <w:rPr>
                <w:rFonts w:cs="Arial"/>
                <w:b/>
                <w:bCs/>
              </w:rPr>
            </w:pPr>
          </w:p>
        </w:tc>
        <w:tc>
          <w:tcPr>
            <w:tcW w:w="6071" w:type="dxa"/>
            <w:vAlign w:val="center"/>
            <w:hideMark/>
          </w:tcPr>
          <w:p w14:paraId="3807342F" w14:textId="77777777" w:rsidR="00C418A1" w:rsidRPr="003F13CA" w:rsidRDefault="00C418A1" w:rsidP="00D769AD">
            <w:pPr>
              <w:spacing w:after="240" w:line="360" w:lineRule="auto"/>
              <w:rPr>
                <w:rFonts w:cs="Arial"/>
              </w:rPr>
            </w:pPr>
            <w:r w:rsidRPr="003F13CA">
              <w:rPr>
                <w:rFonts w:cs="Arial"/>
              </w:rPr>
              <w:t>Wykonanie instalacji elektrycznej w altanie - sołectwo Godzisz</w:t>
            </w:r>
          </w:p>
        </w:tc>
        <w:tc>
          <w:tcPr>
            <w:tcW w:w="2127" w:type="dxa"/>
            <w:shd w:val="clear" w:color="auto" w:fill="F2F2F2" w:themeFill="background1" w:themeFillShade="F2"/>
            <w:vAlign w:val="center"/>
            <w:hideMark/>
          </w:tcPr>
          <w:p w14:paraId="015BBE87" w14:textId="77777777" w:rsidR="00C418A1" w:rsidRPr="003F13CA" w:rsidRDefault="00C418A1" w:rsidP="00D769AD">
            <w:pPr>
              <w:spacing w:after="240" w:line="360" w:lineRule="auto"/>
              <w:rPr>
                <w:rFonts w:cs="Arial"/>
              </w:rPr>
            </w:pPr>
            <w:r w:rsidRPr="003F13CA">
              <w:rPr>
                <w:rFonts w:cs="Arial"/>
              </w:rPr>
              <w:t>2 000,00</w:t>
            </w:r>
          </w:p>
        </w:tc>
      </w:tr>
      <w:tr w:rsidR="00C418A1" w:rsidRPr="003F13CA" w14:paraId="3390302D" w14:textId="77777777" w:rsidTr="00494427">
        <w:trPr>
          <w:trHeight w:val="315"/>
        </w:trPr>
        <w:tc>
          <w:tcPr>
            <w:tcW w:w="1290" w:type="dxa"/>
            <w:vMerge/>
            <w:vAlign w:val="center"/>
            <w:hideMark/>
          </w:tcPr>
          <w:p w14:paraId="7A272B0E" w14:textId="77777777" w:rsidR="00C418A1" w:rsidRPr="003F13CA" w:rsidRDefault="00C418A1" w:rsidP="00D769AD">
            <w:pPr>
              <w:spacing w:after="240" w:line="360" w:lineRule="auto"/>
              <w:rPr>
                <w:rFonts w:cs="Arial"/>
                <w:b/>
                <w:bCs/>
              </w:rPr>
            </w:pPr>
          </w:p>
        </w:tc>
        <w:tc>
          <w:tcPr>
            <w:tcW w:w="6071" w:type="dxa"/>
            <w:vAlign w:val="center"/>
            <w:hideMark/>
          </w:tcPr>
          <w:p w14:paraId="4BAB9EE3" w14:textId="77777777" w:rsidR="00C418A1" w:rsidRPr="003F13CA" w:rsidRDefault="00C418A1" w:rsidP="00D769AD">
            <w:pPr>
              <w:spacing w:after="240" w:line="360" w:lineRule="auto"/>
              <w:rPr>
                <w:rFonts w:cs="Arial"/>
              </w:rPr>
            </w:pPr>
            <w:r w:rsidRPr="003F13CA">
              <w:rPr>
                <w:rFonts w:cs="Arial"/>
              </w:rPr>
              <w:t>Budowa grilla na działce nr 1429/11 - sołectwo Godzisz</w:t>
            </w:r>
          </w:p>
        </w:tc>
        <w:tc>
          <w:tcPr>
            <w:tcW w:w="2127" w:type="dxa"/>
            <w:shd w:val="clear" w:color="auto" w:fill="F2F2F2" w:themeFill="background1" w:themeFillShade="F2"/>
            <w:vAlign w:val="center"/>
            <w:hideMark/>
          </w:tcPr>
          <w:p w14:paraId="70AEA80A" w14:textId="77777777" w:rsidR="00C418A1" w:rsidRPr="003F13CA" w:rsidRDefault="00C418A1" w:rsidP="00D769AD">
            <w:pPr>
              <w:spacing w:after="240" w:line="360" w:lineRule="auto"/>
              <w:rPr>
                <w:rFonts w:cs="Arial"/>
              </w:rPr>
            </w:pPr>
            <w:r w:rsidRPr="003F13CA">
              <w:rPr>
                <w:rFonts w:cs="Arial"/>
              </w:rPr>
              <w:t>10 251,69</w:t>
            </w:r>
          </w:p>
        </w:tc>
      </w:tr>
      <w:tr w:rsidR="00C418A1" w:rsidRPr="003F13CA" w14:paraId="2DBA7D9D" w14:textId="77777777" w:rsidTr="00494427">
        <w:trPr>
          <w:trHeight w:val="315"/>
        </w:trPr>
        <w:tc>
          <w:tcPr>
            <w:tcW w:w="1290" w:type="dxa"/>
            <w:vMerge w:val="restart"/>
            <w:shd w:val="clear" w:color="000000" w:fill="F2F3F3"/>
            <w:vAlign w:val="center"/>
            <w:hideMark/>
          </w:tcPr>
          <w:p w14:paraId="3D94FCDF" w14:textId="77777777" w:rsidR="00C418A1" w:rsidRPr="003F13CA" w:rsidRDefault="00C418A1" w:rsidP="00D769AD">
            <w:pPr>
              <w:spacing w:after="240" w:line="360" w:lineRule="auto"/>
              <w:rPr>
                <w:rFonts w:cs="Arial"/>
                <w:b/>
                <w:bCs/>
              </w:rPr>
            </w:pPr>
            <w:r w:rsidRPr="003F13CA">
              <w:rPr>
                <w:rFonts w:cs="Arial"/>
                <w:b/>
                <w:bCs/>
              </w:rPr>
              <w:t xml:space="preserve">Sołectwo Gończyce </w:t>
            </w:r>
          </w:p>
        </w:tc>
        <w:tc>
          <w:tcPr>
            <w:tcW w:w="6071" w:type="dxa"/>
            <w:vAlign w:val="center"/>
            <w:hideMark/>
          </w:tcPr>
          <w:p w14:paraId="17B5DEA4" w14:textId="77777777" w:rsidR="00C418A1" w:rsidRPr="003F13CA" w:rsidRDefault="00C418A1" w:rsidP="00D769AD">
            <w:pPr>
              <w:spacing w:after="240" w:line="360" w:lineRule="auto"/>
              <w:rPr>
                <w:rFonts w:cs="Arial"/>
              </w:rPr>
            </w:pPr>
            <w:r w:rsidRPr="003F13CA">
              <w:rPr>
                <w:rFonts w:cs="Arial"/>
              </w:rPr>
              <w:t>Remont drogi na działce nr 929/2 - sołectwo Gończyce</w:t>
            </w:r>
          </w:p>
        </w:tc>
        <w:tc>
          <w:tcPr>
            <w:tcW w:w="2127" w:type="dxa"/>
            <w:shd w:val="clear" w:color="auto" w:fill="F2F2F2" w:themeFill="background1" w:themeFillShade="F2"/>
            <w:vAlign w:val="center"/>
            <w:hideMark/>
          </w:tcPr>
          <w:p w14:paraId="060895EC" w14:textId="77777777" w:rsidR="00C418A1" w:rsidRPr="003F13CA" w:rsidRDefault="00C418A1" w:rsidP="00D769AD">
            <w:pPr>
              <w:spacing w:after="240" w:line="360" w:lineRule="auto"/>
              <w:rPr>
                <w:rFonts w:cs="Arial"/>
              </w:rPr>
            </w:pPr>
            <w:r w:rsidRPr="003F13CA">
              <w:rPr>
                <w:rFonts w:cs="Arial"/>
              </w:rPr>
              <w:t>20 000,00</w:t>
            </w:r>
          </w:p>
        </w:tc>
      </w:tr>
      <w:tr w:rsidR="00C418A1" w:rsidRPr="003F13CA" w14:paraId="31CDFD53" w14:textId="77777777" w:rsidTr="00494427">
        <w:trPr>
          <w:trHeight w:val="315"/>
        </w:trPr>
        <w:tc>
          <w:tcPr>
            <w:tcW w:w="1290" w:type="dxa"/>
            <w:vMerge/>
            <w:vAlign w:val="center"/>
            <w:hideMark/>
          </w:tcPr>
          <w:p w14:paraId="6671A9F4" w14:textId="77777777" w:rsidR="00C418A1" w:rsidRPr="003F13CA" w:rsidRDefault="00C418A1" w:rsidP="00D769AD">
            <w:pPr>
              <w:spacing w:after="240" w:line="360" w:lineRule="auto"/>
              <w:rPr>
                <w:rFonts w:cs="Arial"/>
                <w:b/>
                <w:bCs/>
              </w:rPr>
            </w:pPr>
          </w:p>
        </w:tc>
        <w:tc>
          <w:tcPr>
            <w:tcW w:w="6071" w:type="dxa"/>
            <w:vAlign w:val="center"/>
            <w:hideMark/>
          </w:tcPr>
          <w:p w14:paraId="3191DF24" w14:textId="77777777" w:rsidR="00C418A1" w:rsidRPr="003F13CA" w:rsidRDefault="00C418A1" w:rsidP="00D769AD">
            <w:pPr>
              <w:spacing w:after="240" w:line="360" w:lineRule="auto"/>
              <w:rPr>
                <w:rFonts w:cs="Arial"/>
              </w:rPr>
            </w:pPr>
            <w:r w:rsidRPr="003F13CA">
              <w:rPr>
                <w:rFonts w:cs="Arial"/>
              </w:rPr>
              <w:t>Remont sali w budynku świetlicy wiejskiej - sołectwo Gończyce</w:t>
            </w:r>
          </w:p>
        </w:tc>
        <w:tc>
          <w:tcPr>
            <w:tcW w:w="2127" w:type="dxa"/>
            <w:shd w:val="clear" w:color="auto" w:fill="F2F2F2" w:themeFill="background1" w:themeFillShade="F2"/>
            <w:vAlign w:val="center"/>
            <w:hideMark/>
          </w:tcPr>
          <w:p w14:paraId="22BFB699" w14:textId="77777777" w:rsidR="00C418A1" w:rsidRPr="003F13CA" w:rsidRDefault="00C418A1" w:rsidP="00D769AD">
            <w:pPr>
              <w:spacing w:after="240" w:line="360" w:lineRule="auto"/>
              <w:rPr>
                <w:rFonts w:cs="Arial"/>
              </w:rPr>
            </w:pPr>
            <w:r w:rsidRPr="003F13CA">
              <w:rPr>
                <w:rFonts w:cs="Arial"/>
              </w:rPr>
              <w:t>12 410,56</w:t>
            </w:r>
          </w:p>
        </w:tc>
      </w:tr>
      <w:tr w:rsidR="00C418A1" w:rsidRPr="003F13CA" w14:paraId="60F972B4" w14:textId="77777777" w:rsidTr="00494427">
        <w:trPr>
          <w:trHeight w:val="315"/>
        </w:trPr>
        <w:tc>
          <w:tcPr>
            <w:tcW w:w="1290" w:type="dxa"/>
            <w:vMerge/>
            <w:vAlign w:val="center"/>
            <w:hideMark/>
          </w:tcPr>
          <w:p w14:paraId="467C1B8A" w14:textId="77777777" w:rsidR="00C418A1" w:rsidRPr="003F13CA" w:rsidRDefault="00C418A1" w:rsidP="00D769AD">
            <w:pPr>
              <w:spacing w:after="240" w:line="360" w:lineRule="auto"/>
              <w:rPr>
                <w:rFonts w:cs="Arial"/>
                <w:b/>
                <w:bCs/>
              </w:rPr>
            </w:pPr>
          </w:p>
        </w:tc>
        <w:tc>
          <w:tcPr>
            <w:tcW w:w="6071" w:type="dxa"/>
            <w:vAlign w:val="center"/>
            <w:hideMark/>
          </w:tcPr>
          <w:p w14:paraId="2239546D" w14:textId="77777777" w:rsidR="00C418A1" w:rsidRPr="003F13CA" w:rsidRDefault="00C418A1" w:rsidP="00D769AD">
            <w:pPr>
              <w:spacing w:after="240" w:line="360" w:lineRule="auto"/>
              <w:rPr>
                <w:rFonts w:cs="Arial"/>
              </w:rPr>
            </w:pPr>
            <w:r w:rsidRPr="003F13CA">
              <w:rPr>
                <w:rFonts w:cs="Arial"/>
              </w:rPr>
              <w:t>Zagospodarowanie terenu na działce nr 450 - sołectwo Gończyce</w:t>
            </w:r>
          </w:p>
        </w:tc>
        <w:tc>
          <w:tcPr>
            <w:tcW w:w="2127" w:type="dxa"/>
            <w:shd w:val="clear" w:color="auto" w:fill="F2F2F2" w:themeFill="background1" w:themeFillShade="F2"/>
            <w:vAlign w:val="center"/>
            <w:hideMark/>
          </w:tcPr>
          <w:p w14:paraId="257C9B19" w14:textId="77777777" w:rsidR="00C418A1" w:rsidRPr="003F13CA" w:rsidRDefault="00C418A1" w:rsidP="00D769AD">
            <w:pPr>
              <w:spacing w:after="240" w:line="360" w:lineRule="auto"/>
              <w:rPr>
                <w:rFonts w:cs="Arial"/>
              </w:rPr>
            </w:pPr>
            <w:r w:rsidRPr="003F13CA">
              <w:rPr>
                <w:rFonts w:cs="Arial"/>
              </w:rPr>
              <w:t>3 518,00</w:t>
            </w:r>
          </w:p>
        </w:tc>
      </w:tr>
      <w:tr w:rsidR="00C418A1" w:rsidRPr="003F13CA" w14:paraId="385B1C67" w14:textId="77777777" w:rsidTr="00494427">
        <w:trPr>
          <w:trHeight w:val="315"/>
        </w:trPr>
        <w:tc>
          <w:tcPr>
            <w:tcW w:w="1290" w:type="dxa"/>
            <w:vMerge/>
            <w:vAlign w:val="center"/>
            <w:hideMark/>
          </w:tcPr>
          <w:p w14:paraId="5CB2514F" w14:textId="77777777" w:rsidR="00C418A1" w:rsidRPr="003F13CA" w:rsidRDefault="00C418A1" w:rsidP="00D769AD">
            <w:pPr>
              <w:spacing w:after="240" w:line="360" w:lineRule="auto"/>
              <w:rPr>
                <w:rFonts w:cs="Arial"/>
                <w:b/>
                <w:bCs/>
              </w:rPr>
            </w:pPr>
          </w:p>
        </w:tc>
        <w:tc>
          <w:tcPr>
            <w:tcW w:w="6071" w:type="dxa"/>
            <w:vAlign w:val="center"/>
            <w:hideMark/>
          </w:tcPr>
          <w:p w14:paraId="3FE62F72" w14:textId="77777777" w:rsidR="00C418A1" w:rsidRPr="003F13CA" w:rsidRDefault="00C418A1" w:rsidP="00D769AD">
            <w:pPr>
              <w:spacing w:after="240" w:line="360" w:lineRule="auto"/>
              <w:rPr>
                <w:rFonts w:cs="Arial"/>
              </w:rPr>
            </w:pPr>
            <w:r w:rsidRPr="003F13CA">
              <w:rPr>
                <w:rFonts w:cs="Arial"/>
              </w:rPr>
              <w:t>Budowa sceny na działce nr 450- sołectwo Gończyce</w:t>
            </w:r>
          </w:p>
        </w:tc>
        <w:tc>
          <w:tcPr>
            <w:tcW w:w="2127" w:type="dxa"/>
            <w:shd w:val="clear" w:color="auto" w:fill="F2F2F2" w:themeFill="background1" w:themeFillShade="F2"/>
            <w:vAlign w:val="center"/>
            <w:hideMark/>
          </w:tcPr>
          <w:p w14:paraId="15037C19" w14:textId="77777777" w:rsidR="00C418A1" w:rsidRPr="003F13CA" w:rsidRDefault="00C418A1" w:rsidP="00D769AD">
            <w:pPr>
              <w:spacing w:after="240" w:line="360" w:lineRule="auto"/>
              <w:rPr>
                <w:rFonts w:cs="Arial"/>
              </w:rPr>
            </w:pPr>
            <w:r w:rsidRPr="003F13CA">
              <w:rPr>
                <w:rFonts w:cs="Arial"/>
              </w:rPr>
              <w:t>16 999,98</w:t>
            </w:r>
          </w:p>
        </w:tc>
      </w:tr>
      <w:tr w:rsidR="00C418A1" w:rsidRPr="003F13CA" w14:paraId="7A10640A" w14:textId="77777777" w:rsidTr="00494427">
        <w:trPr>
          <w:trHeight w:val="315"/>
        </w:trPr>
        <w:tc>
          <w:tcPr>
            <w:tcW w:w="1290" w:type="dxa"/>
            <w:vMerge w:val="restart"/>
            <w:shd w:val="clear" w:color="000000" w:fill="F2F3F3"/>
            <w:vAlign w:val="center"/>
            <w:hideMark/>
          </w:tcPr>
          <w:p w14:paraId="1A5D6FB7" w14:textId="77777777" w:rsidR="00C418A1" w:rsidRPr="003F13CA" w:rsidRDefault="00C418A1" w:rsidP="00D769AD">
            <w:pPr>
              <w:spacing w:after="240" w:line="360" w:lineRule="auto"/>
              <w:rPr>
                <w:rFonts w:cs="Arial"/>
                <w:b/>
                <w:bCs/>
              </w:rPr>
            </w:pPr>
            <w:r w:rsidRPr="003F13CA">
              <w:rPr>
                <w:rFonts w:cs="Arial"/>
                <w:b/>
                <w:bCs/>
              </w:rPr>
              <w:t>Sołectwo Grabniak</w:t>
            </w:r>
          </w:p>
        </w:tc>
        <w:tc>
          <w:tcPr>
            <w:tcW w:w="6071" w:type="dxa"/>
            <w:vAlign w:val="center"/>
            <w:hideMark/>
          </w:tcPr>
          <w:p w14:paraId="0D938039" w14:textId="77777777" w:rsidR="00C418A1" w:rsidRPr="003F13CA" w:rsidRDefault="00C418A1" w:rsidP="00D769AD">
            <w:pPr>
              <w:spacing w:after="240" w:line="360" w:lineRule="auto"/>
              <w:rPr>
                <w:rFonts w:cs="Arial"/>
              </w:rPr>
            </w:pPr>
            <w:r w:rsidRPr="003F13CA">
              <w:rPr>
                <w:rFonts w:cs="Arial"/>
              </w:rPr>
              <w:t>Montaż progów zwalniających na drodze gminnej /działka nr 822/2/ w miejscowości Grabniak</w:t>
            </w:r>
          </w:p>
        </w:tc>
        <w:tc>
          <w:tcPr>
            <w:tcW w:w="2127" w:type="dxa"/>
            <w:shd w:val="clear" w:color="auto" w:fill="F2F2F2" w:themeFill="background1" w:themeFillShade="F2"/>
            <w:vAlign w:val="center"/>
            <w:hideMark/>
          </w:tcPr>
          <w:p w14:paraId="26F2E6E3" w14:textId="77777777" w:rsidR="00C418A1" w:rsidRPr="003F13CA" w:rsidRDefault="00C418A1" w:rsidP="00D769AD">
            <w:pPr>
              <w:spacing w:after="240" w:line="360" w:lineRule="auto"/>
              <w:rPr>
                <w:rFonts w:cs="Arial"/>
              </w:rPr>
            </w:pPr>
            <w:r w:rsidRPr="003F13CA">
              <w:rPr>
                <w:rFonts w:cs="Arial"/>
              </w:rPr>
              <w:t>5 131,07</w:t>
            </w:r>
          </w:p>
        </w:tc>
      </w:tr>
      <w:tr w:rsidR="00C418A1" w:rsidRPr="003F13CA" w14:paraId="64914F01" w14:textId="77777777" w:rsidTr="00494427">
        <w:trPr>
          <w:trHeight w:val="315"/>
        </w:trPr>
        <w:tc>
          <w:tcPr>
            <w:tcW w:w="1290" w:type="dxa"/>
            <w:vMerge/>
            <w:vAlign w:val="center"/>
            <w:hideMark/>
          </w:tcPr>
          <w:p w14:paraId="61DACDFD" w14:textId="77777777" w:rsidR="00C418A1" w:rsidRPr="003F13CA" w:rsidRDefault="00C418A1" w:rsidP="00D769AD">
            <w:pPr>
              <w:spacing w:after="240" w:line="360" w:lineRule="auto"/>
              <w:rPr>
                <w:rFonts w:cs="Arial"/>
                <w:b/>
                <w:bCs/>
              </w:rPr>
            </w:pPr>
          </w:p>
        </w:tc>
        <w:tc>
          <w:tcPr>
            <w:tcW w:w="6071" w:type="dxa"/>
            <w:vAlign w:val="center"/>
            <w:hideMark/>
          </w:tcPr>
          <w:p w14:paraId="221D5494" w14:textId="47D399D7" w:rsidR="00C418A1" w:rsidRPr="003F13CA" w:rsidRDefault="00C418A1" w:rsidP="00D769AD">
            <w:pPr>
              <w:spacing w:after="240" w:line="360" w:lineRule="auto"/>
              <w:rPr>
                <w:rFonts w:cs="Arial"/>
              </w:rPr>
            </w:pPr>
            <w:r w:rsidRPr="003F13CA">
              <w:rPr>
                <w:rFonts w:cs="Arial"/>
              </w:rPr>
              <w:t>Budowa chodnika przy drodze gminnej na działce nr 822/2 - sołectwo Grabniak</w:t>
            </w:r>
          </w:p>
        </w:tc>
        <w:tc>
          <w:tcPr>
            <w:tcW w:w="2127" w:type="dxa"/>
            <w:shd w:val="clear" w:color="auto" w:fill="F2F2F2" w:themeFill="background1" w:themeFillShade="F2"/>
            <w:vAlign w:val="center"/>
            <w:hideMark/>
          </w:tcPr>
          <w:p w14:paraId="435A88DB" w14:textId="77777777" w:rsidR="00C418A1" w:rsidRPr="003F13CA" w:rsidRDefault="00C418A1" w:rsidP="00D769AD">
            <w:pPr>
              <w:spacing w:after="240" w:line="360" w:lineRule="auto"/>
              <w:rPr>
                <w:rFonts w:cs="Arial"/>
              </w:rPr>
            </w:pPr>
            <w:r w:rsidRPr="003F13CA">
              <w:rPr>
                <w:rFonts w:cs="Arial"/>
              </w:rPr>
              <w:t>16 500,00</w:t>
            </w:r>
          </w:p>
        </w:tc>
      </w:tr>
      <w:tr w:rsidR="00C418A1" w:rsidRPr="003F13CA" w14:paraId="6F8AE109" w14:textId="77777777" w:rsidTr="00494427">
        <w:trPr>
          <w:trHeight w:val="405"/>
        </w:trPr>
        <w:tc>
          <w:tcPr>
            <w:tcW w:w="1290" w:type="dxa"/>
            <w:shd w:val="clear" w:color="000000" w:fill="F2F3F3"/>
            <w:vAlign w:val="center"/>
            <w:hideMark/>
          </w:tcPr>
          <w:p w14:paraId="3590BF31" w14:textId="77777777" w:rsidR="00C418A1" w:rsidRPr="003F13CA" w:rsidRDefault="00C418A1" w:rsidP="00D769AD">
            <w:pPr>
              <w:spacing w:after="240" w:line="360" w:lineRule="auto"/>
              <w:rPr>
                <w:rFonts w:cs="Arial"/>
                <w:b/>
                <w:bCs/>
              </w:rPr>
            </w:pPr>
            <w:r w:rsidRPr="003F13CA">
              <w:rPr>
                <w:rFonts w:cs="Arial"/>
                <w:b/>
                <w:bCs/>
              </w:rPr>
              <w:t>Sołectwo Kaleń Pierwszy</w:t>
            </w:r>
          </w:p>
        </w:tc>
        <w:tc>
          <w:tcPr>
            <w:tcW w:w="6071" w:type="dxa"/>
            <w:vAlign w:val="center"/>
            <w:hideMark/>
          </w:tcPr>
          <w:p w14:paraId="0D038EE0" w14:textId="77777777" w:rsidR="00C418A1" w:rsidRPr="003F13CA" w:rsidRDefault="00C418A1" w:rsidP="00D769AD">
            <w:pPr>
              <w:spacing w:after="240" w:line="360" w:lineRule="auto"/>
              <w:rPr>
                <w:rFonts w:cs="Arial"/>
              </w:rPr>
            </w:pPr>
            <w:r w:rsidRPr="003F13CA">
              <w:rPr>
                <w:rFonts w:cs="Arial"/>
              </w:rPr>
              <w:t>Wykonanie oświetlenia ulicznego przy drodze gminnej - sołectwo Kaleń Pierwszy</w:t>
            </w:r>
          </w:p>
        </w:tc>
        <w:tc>
          <w:tcPr>
            <w:tcW w:w="2127" w:type="dxa"/>
            <w:shd w:val="clear" w:color="auto" w:fill="F2F2F2" w:themeFill="background1" w:themeFillShade="F2"/>
            <w:vAlign w:val="center"/>
            <w:hideMark/>
          </w:tcPr>
          <w:p w14:paraId="218F7C10" w14:textId="502EF713" w:rsidR="00C418A1" w:rsidRPr="003F13CA" w:rsidRDefault="00505471" w:rsidP="00D769AD">
            <w:pPr>
              <w:spacing w:after="240" w:line="360" w:lineRule="auto"/>
              <w:rPr>
                <w:rFonts w:cs="Arial"/>
              </w:rPr>
            </w:pPr>
            <w:r>
              <w:rPr>
                <w:rFonts w:cs="Arial"/>
              </w:rPr>
              <w:t>19 847,50</w:t>
            </w:r>
          </w:p>
        </w:tc>
      </w:tr>
      <w:tr w:rsidR="00C418A1" w:rsidRPr="003F13CA" w14:paraId="512E1F8F" w14:textId="77777777" w:rsidTr="00494427">
        <w:trPr>
          <w:trHeight w:val="315"/>
        </w:trPr>
        <w:tc>
          <w:tcPr>
            <w:tcW w:w="1290" w:type="dxa"/>
            <w:vMerge w:val="restart"/>
            <w:shd w:val="clear" w:color="000000" w:fill="F2F3F3"/>
            <w:vAlign w:val="center"/>
            <w:hideMark/>
          </w:tcPr>
          <w:p w14:paraId="3DE80072" w14:textId="77777777" w:rsidR="00C418A1" w:rsidRPr="003F13CA" w:rsidRDefault="00C418A1" w:rsidP="00D769AD">
            <w:pPr>
              <w:spacing w:after="240" w:line="360" w:lineRule="auto"/>
              <w:rPr>
                <w:rFonts w:cs="Arial"/>
                <w:b/>
                <w:bCs/>
              </w:rPr>
            </w:pPr>
            <w:r w:rsidRPr="003F13CA">
              <w:rPr>
                <w:rFonts w:cs="Arial"/>
                <w:b/>
                <w:bCs/>
              </w:rPr>
              <w:t>Sołectwo Sobolew I</w:t>
            </w:r>
          </w:p>
        </w:tc>
        <w:tc>
          <w:tcPr>
            <w:tcW w:w="6071" w:type="dxa"/>
            <w:vAlign w:val="center"/>
            <w:hideMark/>
          </w:tcPr>
          <w:p w14:paraId="0865D7BB" w14:textId="77777777" w:rsidR="00C418A1" w:rsidRPr="003F13CA" w:rsidRDefault="00C418A1" w:rsidP="00D769AD">
            <w:pPr>
              <w:spacing w:after="240" w:line="360" w:lineRule="auto"/>
              <w:rPr>
                <w:rFonts w:cs="Arial"/>
              </w:rPr>
            </w:pPr>
            <w:r w:rsidRPr="003F13CA">
              <w:rPr>
                <w:rFonts w:cs="Arial"/>
              </w:rPr>
              <w:t>Zakup luster  na ulicę Wspólną, Marzysza, Kolejową , Wyszyńskiego- sołectwo Sobolew I</w:t>
            </w:r>
          </w:p>
        </w:tc>
        <w:tc>
          <w:tcPr>
            <w:tcW w:w="2127" w:type="dxa"/>
            <w:shd w:val="clear" w:color="auto" w:fill="F2F2F2" w:themeFill="background1" w:themeFillShade="F2"/>
            <w:vAlign w:val="center"/>
            <w:hideMark/>
          </w:tcPr>
          <w:p w14:paraId="33A1823E" w14:textId="77777777" w:rsidR="00C418A1" w:rsidRPr="003F13CA" w:rsidRDefault="00C418A1" w:rsidP="00D769AD">
            <w:pPr>
              <w:spacing w:after="240" w:line="360" w:lineRule="auto"/>
              <w:rPr>
                <w:rFonts w:cs="Arial"/>
              </w:rPr>
            </w:pPr>
            <w:r w:rsidRPr="003F13CA">
              <w:rPr>
                <w:rFonts w:cs="Arial"/>
              </w:rPr>
              <w:t>2 275,50</w:t>
            </w:r>
          </w:p>
        </w:tc>
      </w:tr>
      <w:tr w:rsidR="00C418A1" w:rsidRPr="003F13CA" w14:paraId="5B30A92C" w14:textId="77777777" w:rsidTr="00494427">
        <w:trPr>
          <w:trHeight w:val="315"/>
        </w:trPr>
        <w:tc>
          <w:tcPr>
            <w:tcW w:w="1290" w:type="dxa"/>
            <w:vMerge/>
            <w:vAlign w:val="center"/>
            <w:hideMark/>
          </w:tcPr>
          <w:p w14:paraId="717D8517" w14:textId="77777777" w:rsidR="00C418A1" w:rsidRPr="003F13CA" w:rsidRDefault="00C418A1" w:rsidP="00D769AD">
            <w:pPr>
              <w:spacing w:after="240" w:line="360" w:lineRule="auto"/>
              <w:rPr>
                <w:rFonts w:cs="Arial"/>
                <w:b/>
                <w:bCs/>
              </w:rPr>
            </w:pPr>
          </w:p>
        </w:tc>
        <w:tc>
          <w:tcPr>
            <w:tcW w:w="6071" w:type="dxa"/>
            <w:vAlign w:val="center"/>
            <w:hideMark/>
          </w:tcPr>
          <w:p w14:paraId="7767C2E1" w14:textId="77777777" w:rsidR="00C418A1" w:rsidRPr="003F13CA" w:rsidRDefault="00C418A1" w:rsidP="00D769AD">
            <w:pPr>
              <w:spacing w:after="240" w:line="360" w:lineRule="auto"/>
              <w:rPr>
                <w:rFonts w:cs="Arial"/>
              </w:rPr>
            </w:pPr>
            <w:r w:rsidRPr="003F13CA">
              <w:rPr>
                <w:rFonts w:cs="Arial"/>
              </w:rPr>
              <w:t>Montaż progów zwalniających na ulicy Leśnej / przy nr 58 i 15/- sołectwo Sobolew I</w:t>
            </w:r>
          </w:p>
        </w:tc>
        <w:tc>
          <w:tcPr>
            <w:tcW w:w="2127" w:type="dxa"/>
            <w:shd w:val="clear" w:color="auto" w:fill="F2F2F2" w:themeFill="background1" w:themeFillShade="F2"/>
            <w:vAlign w:val="center"/>
            <w:hideMark/>
          </w:tcPr>
          <w:p w14:paraId="03EAB1F5" w14:textId="77777777" w:rsidR="00C418A1" w:rsidRPr="003F13CA" w:rsidRDefault="00C418A1" w:rsidP="00D769AD">
            <w:pPr>
              <w:spacing w:after="240" w:line="360" w:lineRule="auto"/>
              <w:rPr>
                <w:rFonts w:cs="Arial"/>
              </w:rPr>
            </w:pPr>
            <w:r w:rsidRPr="003F13CA">
              <w:rPr>
                <w:rFonts w:cs="Arial"/>
              </w:rPr>
              <w:t>3 999,47</w:t>
            </w:r>
          </w:p>
        </w:tc>
      </w:tr>
      <w:tr w:rsidR="00C418A1" w:rsidRPr="003F13CA" w14:paraId="43849F83" w14:textId="77777777" w:rsidTr="00494427">
        <w:trPr>
          <w:trHeight w:val="315"/>
        </w:trPr>
        <w:tc>
          <w:tcPr>
            <w:tcW w:w="1290" w:type="dxa"/>
            <w:vMerge/>
            <w:vAlign w:val="center"/>
            <w:hideMark/>
          </w:tcPr>
          <w:p w14:paraId="74D6ED00" w14:textId="77777777" w:rsidR="00C418A1" w:rsidRPr="003F13CA" w:rsidRDefault="00C418A1" w:rsidP="00D769AD">
            <w:pPr>
              <w:spacing w:after="240" w:line="360" w:lineRule="auto"/>
              <w:rPr>
                <w:rFonts w:cs="Arial"/>
                <w:b/>
                <w:bCs/>
              </w:rPr>
            </w:pPr>
          </w:p>
        </w:tc>
        <w:tc>
          <w:tcPr>
            <w:tcW w:w="6071" w:type="dxa"/>
            <w:vAlign w:val="center"/>
            <w:hideMark/>
          </w:tcPr>
          <w:p w14:paraId="744F080A" w14:textId="77777777" w:rsidR="00C418A1" w:rsidRPr="003F13CA" w:rsidRDefault="00C418A1" w:rsidP="00D769AD">
            <w:pPr>
              <w:spacing w:after="240" w:line="360" w:lineRule="auto"/>
              <w:rPr>
                <w:rFonts w:cs="Arial"/>
              </w:rPr>
            </w:pPr>
            <w:r w:rsidRPr="003F13CA">
              <w:rPr>
                <w:rFonts w:cs="Arial"/>
              </w:rPr>
              <w:t>Modernizacja ulicy Wiosennej w Sobolewie</w:t>
            </w:r>
          </w:p>
        </w:tc>
        <w:tc>
          <w:tcPr>
            <w:tcW w:w="2127" w:type="dxa"/>
            <w:shd w:val="clear" w:color="auto" w:fill="F2F2F2" w:themeFill="background1" w:themeFillShade="F2"/>
            <w:vAlign w:val="center"/>
            <w:hideMark/>
          </w:tcPr>
          <w:p w14:paraId="3A5FC18F" w14:textId="77777777" w:rsidR="00C418A1" w:rsidRPr="003F13CA" w:rsidRDefault="00C418A1" w:rsidP="00D769AD">
            <w:pPr>
              <w:spacing w:after="240" w:line="360" w:lineRule="auto"/>
              <w:rPr>
                <w:rFonts w:cs="Arial"/>
              </w:rPr>
            </w:pPr>
            <w:r w:rsidRPr="003F13CA">
              <w:rPr>
                <w:rFonts w:cs="Arial"/>
              </w:rPr>
              <w:t>31 528,00</w:t>
            </w:r>
          </w:p>
        </w:tc>
      </w:tr>
      <w:tr w:rsidR="00C418A1" w:rsidRPr="003F13CA" w14:paraId="12917404" w14:textId="77777777" w:rsidTr="00494427">
        <w:trPr>
          <w:trHeight w:val="315"/>
        </w:trPr>
        <w:tc>
          <w:tcPr>
            <w:tcW w:w="1290" w:type="dxa"/>
            <w:vMerge/>
            <w:vAlign w:val="center"/>
            <w:hideMark/>
          </w:tcPr>
          <w:p w14:paraId="51E83822" w14:textId="77777777" w:rsidR="00C418A1" w:rsidRPr="003F13CA" w:rsidRDefault="00C418A1" w:rsidP="00D769AD">
            <w:pPr>
              <w:spacing w:after="240" w:line="360" w:lineRule="auto"/>
              <w:rPr>
                <w:rFonts w:cs="Arial"/>
                <w:b/>
                <w:bCs/>
              </w:rPr>
            </w:pPr>
          </w:p>
        </w:tc>
        <w:tc>
          <w:tcPr>
            <w:tcW w:w="6071" w:type="dxa"/>
            <w:vAlign w:val="center"/>
            <w:hideMark/>
          </w:tcPr>
          <w:p w14:paraId="54BE5E7F" w14:textId="77777777" w:rsidR="00C418A1" w:rsidRPr="003F13CA" w:rsidRDefault="00C418A1" w:rsidP="00D769AD">
            <w:pPr>
              <w:spacing w:after="240" w:line="360" w:lineRule="auto"/>
              <w:rPr>
                <w:rFonts w:cs="Arial"/>
              </w:rPr>
            </w:pPr>
            <w:r w:rsidRPr="003F13CA">
              <w:rPr>
                <w:rFonts w:cs="Arial"/>
              </w:rPr>
              <w:t>Modernizacja świetlicy wiejskiej w Sobolewie</w:t>
            </w:r>
          </w:p>
        </w:tc>
        <w:tc>
          <w:tcPr>
            <w:tcW w:w="2127" w:type="dxa"/>
            <w:shd w:val="clear" w:color="auto" w:fill="F2F2F2" w:themeFill="background1" w:themeFillShade="F2"/>
            <w:vAlign w:val="center"/>
            <w:hideMark/>
          </w:tcPr>
          <w:p w14:paraId="681C12B7" w14:textId="77777777" w:rsidR="00C418A1" w:rsidRPr="003F13CA" w:rsidRDefault="00C418A1" w:rsidP="00D769AD">
            <w:pPr>
              <w:spacing w:after="240" w:line="360" w:lineRule="auto"/>
              <w:rPr>
                <w:rFonts w:cs="Arial"/>
              </w:rPr>
            </w:pPr>
            <w:r w:rsidRPr="003F13CA">
              <w:rPr>
                <w:rFonts w:cs="Arial"/>
              </w:rPr>
              <w:t>15 000,00</w:t>
            </w:r>
          </w:p>
        </w:tc>
      </w:tr>
      <w:tr w:rsidR="00C418A1" w:rsidRPr="003F13CA" w14:paraId="193277F6" w14:textId="77777777" w:rsidTr="00494427">
        <w:trPr>
          <w:trHeight w:val="405"/>
        </w:trPr>
        <w:tc>
          <w:tcPr>
            <w:tcW w:w="1290" w:type="dxa"/>
            <w:shd w:val="clear" w:color="000000" w:fill="F2F3F3"/>
            <w:vAlign w:val="center"/>
            <w:hideMark/>
          </w:tcPr>
          <w:p w14:paraId="711C80E3" w14:textId="77777777" w:rsidR="00C418A1" w:rsidRPr="003F13CA" w:rsidRDefault="00C418A1" w:rsidP="00D769AD">
            <w:pPr>
              <w:spacing w:after="240" w:line="360" w:lineRule="auto"/>
              <w:rPr>
                <w:rFonts w:cs="Arial"/>
                <w:b/>
                <w:bCs/>
              </w:rPr>
            </w:pPr>
            <w:r w:rsidRPr="003F13CA">
              <w:rPr>
                <w:rFonts w:cs="Arial"/>
                <w:b/>
                <w:bCs/>
              </w:rPr>
              <w:t>Sołectwo Sobolew II</w:t>
            </w:r>
          </w:p>
        </w:tc>
        <w:tc>
          <w:tcPr>
            <w:tcW w:w="6071" w:type="dxa"/>
            <w:vAlign w:val="center"/>
            <w:hideMark/>
          </w:tcPr>
          <w:p w14:paraId="6D897095" w14:textId="0970CF76" w:rsidR="00C418A1" w:rsidRPr="003F13CA" w:rsidRDefault="00C418A1" w:rsidP="00D769AD">
            <w:pPr>
              <w:spacing w:after="240" w:line="360" w:lineRule="auto"/>
              <w:rPr>
                <w:rFonts w:cs="Arial"/>
              </w:rPr>
            </w:pPr>
            <w:r w:rsidRPr="003F13CA">
              <w:rPr>
                <w:rFonts w:cs="Arial"/>
              </w:rPr>
              <w:t>Modernizacji drogi gminnej na działce nr 1184/2, 609 - sołectwo Sobolew II</w:t>
            </w:r>
          </w:p>
        </w:tc>
        <w:tc>
          <w:tcPr>
            <w:tcW w:w="2127" w:type="dxa"/>
            <w:shd w:val="clear" w:color="auto" w:fill="F2F2F2" w:themeFill="background1" w:themeFillShade="F2"/>
            <w:vAlign w:val="center"/>
            <w:hideMark/>
          </w:tcPr>
          <w:p w14:paraId="3EA0FB62" w14:textId="77777777" w:rsidR="00C418A1" w:rsidRPr="003F13CA" w:rsidRDefault="00C418A1" w:rsidP="00D769AD">
            <w:pPr>
              <w:spacing w:after="240" w:line="360" w:lineRule="auto"/>
              <w:rPr>
                <w:rFonts w:cs="Arial"/>
              </w:rPr>
            </w:pPr>
            <w:r w:rsidRPr="003F13CA">
              <w:rPr>
                <w:rFonts w:cs="Arial"/>
              </w:rPr>
              <w:t>52 908,63</w:t>
            </w:r>
          </w:p>
        </w:tc>
      </w:tr>
      <w:tr w:rsidR="00C418A1" w:rsidRPr="003F13CA" w14:paraId="00E57549" w14:textId="77777777" w:rsidTr="00494427">
        <w:trPr>
          <w:trHeight w:val="405"/>
        </w:trPr>
        <w:tc>
          <w:tcPr>
            <w:tcW w:w="1290" w:type="dxa"/>
            <w:shd w:val="clear" w:color="000000" w:fill="F2F3F3"/>
            <w:vAlign w:val="center"/>
            <w:hideMark/>
          </w:tcPr>
          <w:p w14:paraId="4030DDD3" w14:textId="77777777" w:rsidR="00C418A1" w:rsidRPr="003F13CA" w:rsidRDefault="00C418A1" w:rsidP="00D769AD">
            <w:pPr>
              <w:spacing w:after="240" w:line="360" w:lineRule="auto"/>
              <w:rPr>
                <w:rFonts w:cs="Arial"/>
                <w:b/>
                <w:bCs/>
              </w:rPr>
            </w:pPr>
            <w:r w:rsidRPr="003F13CA">
              <w:rPr>
                <w:rFonts w:cs="Arial"/>
                <w:b/>
                <w:bCs/>
              </w:rPr>
              <w:t>Sołectwo Sobolew III</w:t>
            </w:r>
          </w:p>
        </w:tc>
        <w:tc>
          <w:tcPr>
            <w:tcW w:w="6071" w:type="dxa"/>
            <w:vAlign w:val="center"/>
            <w:hideMark/>
          </w:tcPr>
          <w:p w14:paraId="2DBAD01B" w14:textId="77777777" w:rsidR="00C418A1" w:rsidRPr="003F13CA" w:rsidRDefault="00C418A1" w:rsidP="00D769AD">
            <w:pPr>
              <w:spacing w:after="240" w:line="360" w:lineRule="auto"/>
              <w:rPr>
                <w:rFonts w:cs="Arial"/>
              </w:rPr>
            </w:pPr>
            <w:r w:rsidRPr="003F13CA">
              <w:rPr>
                <w:rFonts w:cs="Arial"/>
              </w:rPr>
              <w:t>Modernizacja ul. Milanowskiej w Sobolewie wraz z budową chodnika - sołectwo Sobolew III</w:t>
            </w:r>
          </w:p>
        </w:tc>
        <w:tc>
          <w:tcPr>
            <w:tcW w:w="2127" w:type="dxa"/>
            <w:shd w:val="clear" w:color="auto" w:fill="F2F2F2" w:themeFill="background1" w:themeFillShade="F2"/>
            <w:vAlign w:val="center"/>
            <w:hideMark/>
          </w:tcPr>
          <w:p w14:paraId="70F5277B" w14:textId="77777777" w:rsidR="00C418A1" w:rsidRPr="003F13CA" w:rsidRDefault="00C418A1" w:rsidP="00D769AD">
            <w:pPr>
              <w:spacing w:after="240" w:line="360" w:lineRule="auto"/>
              <w:rPr>
                <w:rFonts w:cs="Arial"/>
              </w:rPr>
            </w:pPr>
            <w:r w:rsidRPr="003F13CA">
              <w:rPr>
                <w:rFonts w:cs="Arial"/>
              </w:rPr>
              <w:t>52 928,90</w:t>
            </w:r>
          </w:p>
        </w:tc>
      </w:tr>
      <w:tr w:rsidR="00C418A1" w:rsidRPr="003F13CA" w14:paraId="41DBA407" w14:textId="77777777" w:rsidTr="00494427">
        <w:trPr>
          <w:trHeight w:val="315"/>
        </w:trPr>
        <w:tc>
          <w:tcPr>
            <w:tcW w:w="1290" w:type="dxa"/>
            <w:vMerge w:val="restart"/>
            <w:shd w:val="clear" w:color="000000" w:fill="F2F3F3"/>
            <w:vAlign w:val="center"/>
            <w:hideMark/>
          </w:tcPr>
          <w:p w14:paraId="7DD1158E" w14:textId="77777777" w:rsidR="00C418A1" w:rsidRPr="003F13CA" w:rsidRDefault="00C418A1" w:rsidP="00D769AD">
            <w:pPr>
              <w:spacing w:after="240" w:line="360" w:lineRule="auto"/>
              <w:rPr>
                <w:rFonts w:cs="Arial"/>
                <w:b/>
                <w:bCs/>
              </w:rPr>
            </w:pPr>
            <w:r w:rsidRPr="003F13CA">
              <w:rPr>
                <w:rFonts w:cs="Arial"/>
                <w:b/>
                <w:bCs/>
              </w:rPr>
              <w:t>Sołectwo Kaleń Drugi</w:t>
            </w:r>
          </w:p>
        </w:tc>
        <w:tc>
          <w:tcPr>
            <w:tcW w:w="6071" w:type="dxa"/>
            <w:vAlign w:val="center"/>
            <w:hideMark/>
          </w:tcPr>
          <w:p w14:paraId="5934F6F3" w14:textId="77777777" w:rsidR="00C418A1" w:rsidRPr="003F13CA" w:rsidRDefault="00C418A1" w:rsidP="00D769AD">
            <w:pPr>
              <w:spacing w:after="240" w:line="360" w:lineRule="auto"/>
              <w:rPr>
                <w:rFonts w:cs="Arial"/>
              </w:rPr>
            </w:pPr>
            <w:r w:rsidRPr="003F13CA">
              <w:rPr>
                <w:rFonts w:cs="Arial"/>
              </w:rPr>
              <w:t>Zakup lampy solarnej do Publicznej Szkoły Podstawowej w Kaleniu Drugim</w:t>
            </w:r>
          </w:p>
        </w:tc>
        <w:tc>
          <w:tcPr>
            <w:tcW w:w="2127" w:type="dxa"/>
            <w:shd w:val="clear" w:color="auto" w:fill="F2F2F2" w:themeFill="background1" w:themeFillShade="F2"/>
            <w:vAlign w:val="center"/>
            <w:hideMark/>
          </w:tcPr>
          <w:p w14:paraId="7CA94EE4" w14:textId="77777777" w:rsidR="00C418A1" w:rsidRPr="003F13CA" w:rsidRDefault="00C418A1" w:rsidP="00D769AD">
            <w:pPr>
              <w:spacing w:after="240" w:line="360" w:lineRule="auto"/>
              <w:rPr>
                <w:rFonts w:cs="Arial"/>
              </w:rPr>
            </w:pPr>
            <w:r w:rsidRPr="003F13CA">
              <w:rPr>
                <w:rFonts w:cs="Arial"/>
              </w:rPr>
              <w:t>794,10</w:t>
            </w:r>
          </w:p>
        </w:tc>
      </w:tr>
      <w:tr w:rsidR="00C418A1" w:rsidRPr="003F13CA" w14:paraId="1BE2FB62" w14:textId="77777777" w:rsidTr="00494427">
        <w:trPr>
          <w:trHeight w:val="315"/>
        </w:trPr>
        <w:tc>
          <w:tcPr>
            <w:tcW w:w="1290" w:type="dxa"/>
            <w:vMerge/>
            <w:vAlign w:val="center"/>
            <w:hideMark/>
          </w:tcPr>
          <w:p w14:paraId="22306AA6" w14:textId="77777777" w:rsidR="00C418A1" w:rsidRPr="003F13CA" w:rsidRDefault="00C418A1" w:rsidP="00D769AD">
            <w:pPr>
              <w:spacing w:after="240" w:line="360" w:lineRule="auto"/>
              <w:rPr>
                <w:rFonts w:cs="Arial"/>
                <w:b/>
                <w:bCs/>
              </w:rPr>
            </w:pPr>
          </w:p>
        </w:tc>
        <w:tc>
          <w:tcPr>
            <w:tcW w:w="6071" w:type="dxa"/>
            <w:vAlign w:val="center"/>
            <w:hideMark/>
          </w:tcPr>
          <w:p w14:paraId="36782E6F" w14:textId="7AEDA21B" w:rsidR="00C418A1" w:rsidRPr="003F13CA" w:rsidRDefault="00C418A1" w:rsidP="00D769AD">
            <w:pPr>
              <w:spacing w:after="240" w:line="360" w:lineRule="auto"/>
              <w:rPr>
                <w:rFonts w:cs="Arial"/>
              </w:rPr>
            </w:pPr>
            <w:r w:rsidRPr="003F13CA">
              <w:rPr>
                <w:rFonts w:cs="Arial"/>
              </w:rPr>
              <w:t>Wykonanie oświetlenia ulicznego przy drodze  - sołectwo Kaleń Drugi</w:t>
            </w:r>
          </w:p>
        </w:tc>
        <w:tc>
          <w:tcPr>
            <w:tcW w:w="2127" w:type="dxa"/>
            <w:shd w:val="clear" w:color="auto" w:fill="F2F2F2" w:themeFill="background1" w:themeFillShade="F2"/>
            <w:vAlign w:val="center"/>
            <w:hideMark/>
          </w:tcPr>
          <w:p w14:paraId="22E864EF" w14:textId="77777777" w:rsidR="00C418A1" w:rsidRPr="003F13CA" w:rsidRDefault="00C418A1" w:rsidP="00D769AD">
            <w:pPr>
              <w:spacing w:after="240" w:line="360" w:lineRule="auto"/>
              <w:rPr>
                <w:rFonts w:cs="Arial"/>
              </w:rPr>
            </w:pPr>
            <w:r w:rsidRPr="003F13CA">
              <w:rPr>
                <w:rFonts w:cs="Arial"/>
              </w:rPr>
              <w:t>28 798,97</w:t>
            </w:r>
          </w:p>
        </w:tc>
      </w:tr>
      <w:tr w:rsidR="00C418A1" w:rsidRPr="003F13CA" w14:paraId="6666970D" w14:textId="77777777" w:rsidTr="00494427">
        <w:trPr>
          <w:trHeight w:val="315"/>
        </w:trPr>
        <w:tc>
          <w:tcPr>
            <w:tcW w:w="1290" w:type="dxa"/>
            <w:vMerge w:val="restart"/>
            <w:shd w:val="clear" w:color="000000" w:fill="F2F3F3"/>
            <w:vAlign w:val="center"/>
            <w:hideMark/>
          </w:tcPr>
          <w:p w14:paraId="6DD29B97" w14:textId="77777777" w:rsidR="00C418A1" w:rsidRPr="003F13CA" w:rsidRDefault="00C418A1" w:rsidP="00D769AD">
            <w:pPr>
              <w:spacing w:after="240" w:line="360" w:lineRule="auto"/>
              <w:rPr>
                <w:rFonts w:cs="Arial"/>
                <w:b/>
                <w:bCs/>
              </w:rPr>
            </w:pPr>
            <w:r w:rsidRPr="003F13CA">
              <w:rPr>
                <w:rFonts w:cs="Arial"/>
                <w:b/>
                <w:bCs/>
              </w:rPr>
              <w:t>Sołectwo Przyłek</w:t>
            </w:r>
          </w:p>
        </w:tc>
        <w:tc>
          <w:tcPr>
            <w:tcW w:w="6071" w:type="dxa"/>
            <w:vAlign w:val="center"/>
            <w:hideMark/>
          </w:tcPr>
          <w:p w14:paraId="43A7EA83" w14:textId="77777777" w:rsidR="00C418A1" w:rsidRPr="003F13CA" w:rsidRDefault="00C418A1" w:rsidP="00D769AD">
            <w:pPr>
              <w:spacing w:after="240" w:line="360" w:lineRule="auto"/>
              <w:rPr>
                <w:rFonts w:cs="Arial"/>
              </w:rPr>
            </w:pPr>
            <w:r w:rsidRPr="003F13CA">
              <w:rPr>
                <w:rFonts w:cs="Arial"/>
              </w:rPr>
              <w:t>Zakup krzeseł do  świetlicy wiejskiej - sołectwo Przyłęk</w:t>
            </w:r>
          </w:p>
        </w:tc>
        <w:tc>
          <w:tcPr>
            <w:tcW w:w="2127" w:type="dxa"/>
            <w:shd w:val="clear" w:color="auto" w:fill="F2F2F2" w:themeFill="background1" w:themeFillShade="F2"/>
            <w:vAlign w:val="center"/>
            <w:hideMark/>
          </w:tcPr>
          <w:p w14:paraId="76C45F9C" w14:textId="77777777" w:rsidR="00C418A1" w:rsidRPr="003F13CA" w:rsidRDefault="00C418A1" w:rsidP="00D769AD">
            <w:pPr>
              <w:spacing w:after="240" w:line="360" w:lineRule="auto"/>
              <w:rPr>
                <w:rFonts w:cs="Arial"/>
              </w:rPr>
            </w:pPr>
            <w:r w:rsidRPr="003F13CA">
              <w:rPr>
                <w:rFonts w:cs="Arial"/>
              </w:rPr>
              <w:t>8 300,00</w:t>
            </w:r>
          </w:p>
        </w:tc>
      </w:tr>
      <w:tr w:rsidR="00C418A1" w:rsidRPr="003F13CA" w14:paraId="4A2EFF08" w14:textId="77777777" w:rsidTr="00494427">
        <w:trPr>
          <w:trHeight w:val="315"/>
        </w:trPr>
        <w:tc>
          <w:tcPr>
            <w:tcW w:w="1290" w:type="dxa"/>
            <w:vMerge/>
            <w:vAlign w:val="center"/>
            <w:hideMark/>
          </w:tcPr>
          <w:p w14:paraId="08BDCB3B" w14:textId="77777777" w:rsidR="00C418A1" w:rsidRPr="003F13CA" w:rsidRDefault="00C418A1" w:rsidP="00D769AD">
            <w:pPr>
              <w:spacing w:after="240" w:line="360" w:lineRule="auto"/>
              <w:rPr>
                <w:rFonts w:cs="Arial"/>
                <w:b/>
                <w:bCs/>
              </w:rPr>
            </w:pPr>
          </w:p>
        </w:tc>
        <w:tc>
          <w:tcPr>
            <w:tcW w:w="6071" w:type="dxa"/>
            <w:vAlign w:val="center"/>
            <w:hideMark/>
          </w:tcPr>
          <w:p w14:paraId="742A536C" w14:textId="77777777" w:rsidR="00C418A1" w:rsidRPr="003F13CA" w:rsidRDefault="00C418A1" w:rsidP="00D769AD">
            <w:pPr>
              <w:spacing w:after="240" w:line="360" w:lineRule="auto"/>
              <w:rPr>
                <w:rFonts w:cs="Arial"/>
              </w:rPr>
            </w:pPr>
            <w:r w:rsidRPr="003F13CA">
              <w:rPr>
                <w:rFonts w:cs="Arial"/>
              </w:rPr>
              <w:t>Wykonanie parkingu przy świetlicy wiejskiej w Przyłęku</w:t>
            </w:r>
          </w:p>
        </w:tc>
        <w:tc>
          <w:tcPr>
            <w:tcW w:w="2127" w:type="dxa"/>
            <w:shd w:val="clear" w:color="auto" w:fill="F2F2F2" w:themeFill="background1" w:themeFillShade="F2"/>
            <w:vAlign w:val="center"/>
            <w:hideMark/>
          </w:tcPr>
          <w:p w14:paraId="2A5F2202" w14:textId="77777777" w:rsidR="00C418A1" w:rsidRPr="003F13CA" w:rsidRDefault="00C418A1" w:rsidP="00D769AD">
            <w:pPr>
              <w:spacing w:after="240" w:line="360" w:lineRule="auto"/>
              <w:rPr>
                <w:rFonts w:cs="Arial"/>
              </w:rPr>
            </w:pPr>
            <w:r w:rsidRPr="003F13CA">
              <w:rPr>
                <w:rFonts w:cs="Arial"/>
              </w:rPr>
              <w:t>8 900,00</w:t>
            </w:r>
          </w:p>
        </w:tc>
      </w:tr>
      <w:tr w:rsidR="00C418A1" w:rsidRPr="003F13CA" w14:paraId="427CF911" w14:textId="77777777" w:rsidTr="00494427">
        <w:trPr>
          <w:trHeight w:val="315"/>
        </w:trPr>
        <w:tc>
          <w:tcPr>
            <w:tcW w:w="1290" w:type="dxa"/>
            <w:vMerge w:val="restart"/>
            <w:shd w:val="clear" w:color="000000" w:fill="F2F3F3"/>
            <w:vAlign w:val="center"/>
            <w:hideMark/>
          </w:tcPr>
          <w:p w14:paraId="07FABAFD" w14:textId="77777777" w:rsidR="00C418A1" w:rsidRPr="003F13CA" w:rsidRDefault="00C418A1" w:rsidP="00D769AD">
            <w:pPr>
              <w:spacing w:after="240" w:line="360" w:lineRule="auto"/>
              <w:rPr>
                <w:rFonts w:cs="Arial"/>
                <w:b/>
                <w:bCs/>
              </w:rPr>
            </w:pPr>
            <w:r w:rsidRPr="003F13CA">
              <w:rPr>
                <w:rFonts w:cs="Arial"/>
                <w:b/>
                <w:bCs/>
              </w:rPr>
              <w:lastRenderedPageBreak/>
              <w:t>Sołectwo Ostrożeń Pierwszy</w:t>
            </w:r>
          </w:p>
        </w:tc>
        <w:tc>
          <w:tcPr>
            <w:tcW w:w="6071" w:type="dxa"/>
            <w:vAlign w:val="center"/>
            <w:hideMark/>
          </w:tcPr>
          <w:p w14:paraId="38E430A9" w14:textId="77777777" w:rsidR="00C418A1" w:rsidRPr="003F13CA" w:rsidRDefault="00C418A1" w:rsidP="00D769AD">
            <w:pPr>
              <w:spacing w:after="240" w:line="360" w:lineRule="auto"/>
              <w:rPr>
                <w:rFonts w:cs="Arial"/>
              </w:rPr>
            </w:pPr>
            <w:r w:rsidRPr="003F13CA">
              <w:rPr>
                <w:rFonts w:cs="Arial"/>
              </w:rPr>
              <w:t>Remont drogi gminnej na działce nr 599 w Ostrożeniu Pierwszym</w:t>
            </w:r>
          </w:p>
        </w:tc>
        <w:tc>
          <w:tcPr>
            <w:tcW w:w="2127" w:type="dxa"/>
            <w:shd w:val="clear" w:color="auto" w:fill="F2F2F2" w:themeFill="background1" w:themeFillShade="F2"/>
            <w:vAlign w:val="center"/>
            <w:hideMark/>
          </w:tcPr>
          <w:p w14:paraId="1483E0C0" w14:textId="77777777" w:rsidR="00C418A1" w:rsidRPr="003F13CA" w:rsidRDefault="00C418A1" w:rsidP="00D769AD">
            <w:pPr>
              <w:spacing w:after="240" w:line="360" w:lineRule="auto"/>
              <w:rPr>
                <w:rFonts w:cs="Arial"/>
              </w:rPr>
            </w:pPr>
            <w:r w:rsidRPr="003F13CA">
              <w:rPr>
                <w:rFonts w:cs="Arial"/>
              </w:rPr>
              <w:t>9 990,00</w:t>
            </w:r>
          </w:p>
        </w:tc>
      </w:tr>
      <w:tr w:rsidR="00C418A1" w:rsidRPr="003F13CA" w14:paraId="65F9AC75" w14:textId="77777777" w:rsidTr="00494427">
        <w:trPr>
          <w:trHeight w:val="315"/>
        </w:trPr>
        <w:tc>
          <w:tcPr>
            <w:tcW w:w="1290" w:type="dxa"/>
            <w:vMerge/>
            <w:vAlign w:val="center"/>
            <w:hideMark/>
          </w:tcPr>
          <w:p w14:paraId="4F6BDB8A" w14:textId="77777777" w:rsidR="00C418A1" w:rsidRPr="003F13CA" w:rsidRDefault="00C418A1" w:rsidP="00D769AD">
            <w:pPr>
              <w:spacing w:after="240" w:line="360" w:lineRule="auto"/>
              <w:rPr>
                <w:rFonts w:cs="Arial"/>
                <w:b/>
                <w:bCs/>
              </w:rPr>
            </w:pPr>
          </w:p>
        </w:tc>
        <w:tc>
          <w:tcPr>
            <w:tcW w:w="6071" w:type="dxa"/>
            <w:vAlign w:val="center"/>
            <w:hideMark/>
          </w:tcPr>
          <w:p w14:paraId="77D21937" w14:textId="77777777" w:rsidR="00C418A1" w:rsidRPr="003F13CA" w:rsidRDefault="00C418A1" w:rsidP="00D769AD">
            <w:pPr>
              <w:spacing w:after="240" w:line="360" w:lineRule="auto"/>
              <w:rPr>
                <w:rFonts w:cs="Arial"/>
              </w:rPr>
            </w:pPr>
            <w:r w:rsidRPr="003F13CA">
              <w:rPr>
                <w:rFonts w:cs="Arial"/>
              </w:rPr>
              <w:t>Modernizacja drogi gminnej na działce nr 602 w Ostrożeniu Pierwszym</w:t>
            </w:r>
          </w:p>
        </w:tc>
        <w:tc>
          <w:tcPr>
            <w:tcW w:w="2127" w:type="dxa"/>
            <w:shd w:val="clear" w:color="auto" w:fill="F2F2F2" w:themeFill="background1" w:themeFillShade="F2"/>
            <w:vAlign w:val="center"/>
            <w:hideMark/>
          </w:tcPr>
          <w:p w14:paraId="71C5D418" w14:textId="77777777" w:rsidR="00C418A1" w:rsidRPr="003F13CA" w:rsidRDefault="00C418A1" w:rsidP="00D769AD">
            <w:pPr>
              <w:spacing w:after="240" w:line="360" w:lineRule="auto"/>
              <w:rPr>
                <w:rFonts w:cs="Arial"/>
              </w:rPr>
            </w:pPr>
            <w:r w:rsidRPr="003F13CA">
              <w:rPr>
                <w:rFonts w:cs="Arial"/>
              </w:rPr>
              <w:t>10 000,00</w:t>
            </w:r>
          </w:p>
        </w:tc>
      </w:tr>
      <w:tr w:rsidR="00C418A1" w:rsidRPr="003F13CA" w14:paraId="32B01072" w14:textId="77777777" w:rsidTr="00494427">
        <w:trPr>
          <w:trHeight w:val="315"/>
        </w:trPr>
        <w:tc>
          <w:tcPr>
            <w:tcW w:w="1290" w:type="dxa"/>
            <w:vMerge w:val="restart"/>
            <w:shd w:val="clear" w:color="000000" w:fill="F2F3F3"/>
            <w:vAlign w:val="center"/>
            <w:hideMark/>
          </w:tcPr>
          <w:p w14:paraId="7CA3E179" w14:textId="77777777" w:rsidR="00C418A1" w:rsidRPr="003F13CA" w:rsidRDefault="00C418A1" w:rsidP="00D769AD">
            <w:pPr>
              <w:spacing w:after="240" w:line="360" w:lineRule="auto"/>
              <w:rPr>
                <w:rFonts w:cs="Arial"/>
                <w:b/>
                <w:bCs/>
              </w:rPr>
            </w:pPr>
            <w:r w:rsidRPr="003F13CA">
              <w:rPr>
                <w:rFonts w:cs="Arial"/>
                <w:b/>
                <w:bCs/>
              </w:rPr>
              <w:t>Sołectwo Ostrożeń Drugi</w:t>
            </w:r>
          </w:p>
        </w:tc>
        <w:tc>
          <w:tcPr>
            <w:tcW w:w="6071" w:type="dxa"/>
            <w:vAlign w:val="center"/>
            <w:hideMark/>
          </w:tcPr>
          <w:p w14:paraId="360DCC5A" w14:textId="77777777" w:rsidR="00C418A1" w:rsidRPr="003F13CA" w:rsidRDefault="00C418A1" w:rsidP="00D769AD">
            <w:pPr>
              <w:spacing w:after="240" w:line="360" w:lineRule="auto"/>
              <w:rPr>
                <w:rFonts w:cs="Arial"/>
              </w:rPr>
            </w:pPr>
            <w:r w:rsidRPr="003F13CA">
              <w:rPr>
                <w:rFonts w:cs="Arial"/>
              </w:rPr>
              <w:t>Remont dróg gminnych na terenie sołectwa Ostrożeń Drugi</w:t>
            </w:r>
          </w:p>
        </w:tc>
        <w:tc>
          <w:tcPr>
            <w:tcW w:w="2127" w:type="dxa"/>
            <w:shd w:val="clear" w:color="auto" w:fill="F2F2F2" w:themeFill="background1" w:themeFillShade="F2"/>
            <w:vAlign w:val="center"/>
            <w:hideMark/>
          </w:tcPr>
          <w:p w14:paraId="32073683" w14:textId="77777777" w:rsidR="00C418A1" w:rsidRPr="003F13CA" w:rsidRDefault="00C418A1" w:rsidP="00D769AD">
            <w:pPr>
              <w:spacing w:after="240" w:line="360" w:lineRule="auto"/>
              <w:rPr>
                <w:rFonts w:cs="Arial"/>
              </w:rPr>
            </w:pPr>
            <w:r w:rsidRPr="003F13CA">
              <w:rPr>
                <w:rFonts w:cs="Arial"/>
              </w:rPr>
              <w:t>9 492,89</w:t>
            </w:r>
          </w:p>
        </w:tc>
      </w:tr>
      <w:tr w:rsidR="00C418A1" w:rsidRPr="003F13CA" w14:paraId="704ABFE0" w14:textId="77777777" w:rsidTr="00494427">
        <w:trPr>
          <w:trHeight w:val="315"/>
        </w:trPr>
        <w:tc>
          <w:tcPr>
            <w:tcW w:w="1290" w:type="dxa"/>
            <w:vMerge/>
            <w:vAlign w:val="center"/>
            <w:hideMark/>
          </w:tcPr>
          <w:p w14:paraId="2773BC7C" w14:textId="77777777" w:rsidR="00C418A1" w:rsidRPr="003F13CA" w:rsidRDefault="00C418A1" w:rsidP="00D769AD">
            <w:pPr>
              <w:spacing w:after="240" w:line="360" w:lineRule="auto"/>
              <w:rPr>
                <w:rFonts w:cs="Arial"/>
                <w:b/>
                <w:bCs/>
              </w:rPr>
            </w:pPr>
          </w:p>
        </w:tc>
        <w:tc>
          <w:tcPr>
            <w:tcW w:w="6071" w:type="dxa"/>
            <w:vAlign w:val="center"/>
            <w:hideMark/>
          </w:tcPr>
          <w:p w14:paraId="1E129713" w14:textId="77777777" w:rsidR="00C418A1" w:rsidRPr="003F13CA" w:rsidRDefault="00C418A1" w:rsidP="00D769AD">
            <w:pPr>
              <w:spacing w:after="240" w:line="360" w:lineRule="auto"/>
              <w:rPr>
                <w:rFonts w:cs="Arial"/>
              </w:rPr>
            </w:pPr>
            <w:r w:rsidRPr="003F13CA">
              <w:rPr>
                <w:rFonts w:cs="Arial"/>
              </w:rPr>
              <w:t>Wykonanie oświetlenia przy drodze gminnej-sołectwo Ostrożeń Drugi</w:t>
            </w:r>
          </w:p>
        </w:tc>
        <w:tc>
          <w:tcPr>
            <w:tcW w:w="2127" w:type="dxa"/>
            <w:shd w:val="clear" w:color="auto" w:fill="F2F2F2" w:themeFill="background1" w:themeFillShade="F2"/>
            <w:vAlign w:val="center"/>
            <w:hideMark/>
          </w:tcPr>
          <w:p w14:paraId="3D66285E" w14:textId="77777777" w:rsidR="00C418A1" w:rsidRPr="003F13CA" w:rsidRDefault="00C418A1" w:rsidP="00D769AD">
            <w:pPr>
              <w:spacing w:after="240" w:line="360" w:lineRule="auto"/>
              <w:rPr>
                <w:rFonts w:cs="Arial"/>
              </w:rPr>
            </w:pPr>
            <w:r w:rsidRPr="003F13CA">
              <w:rPr>
                <w:rFonts w:cs="Arial"/>
              </w:rPr>
              <w:t>4 925,50</w:t>
            </w:r>
          </w:p>
        </w:tc>
      </w:tr>
      <w:tr w:rsidR="00C418A1" w:rsidRPr="003F13CA" w14:paraId="5B29389E" w14:textId="77777777" w:rsidTr="00494427">
        <w:trPr>
          <w:trHeight w:val="315"/>
        </w:trPr>
        <w:tc>
          <w:tcPr>
            <w:tcW w:w="1290" w:type="dxa"/>
            <w:vMerge/>
            <w:vAlign w:val="center"/>
            <w:hideMark/>
          </w:tcPr>
          <w:p w14:paraId="7EAFEE94" w14:textId="77777777" w:rsidR="00C418A1" w:rsidRPr="003F13CA" w:rsidRDefault="00C418A1" w:rsidP="00D769AD">
            <w:pPr>
              <w:spacing w:after="240" w:line="360" w:lineRule="auto"/>
              <w:rPr>
                <w:rFonts w:cs="Arial"/>
                <w:b/>
                <w:bCs/>
              </w:rPr>
            </w:pPr>
          </w:p>
        </w:tc>
        <w:tc>
          <w:tcPr>
            <w:tcW w:w="6071" w:type="dxa"/>
            <w:vAlign w:val="center"/>
            <w:hideMark/>
          </w:tcPr>
          <w:p w14:paraId="3E60ADDC" w14:textId="77777777" w:rsidR="00C418A1" w:rsidRPr="003F13CA" w:rsidRDefault="00C418A1" w:rsidP="00D769AD">
            <w:pPr>
              <w:spacing w:after="240" w:line="360" w:lineRule="auto"/>
              <w:rPr>
                <w:rFonts w:cs="Arial"/>
              </w:rPr>
            </w:pPr>
            <w:r w:rsidRPr="003F13CA">
              <w:rPr>
                <w:rFonts w:cs="Arial"/>
              </w:rPr>
              <w:t>Zakup namiotu imprezowego - sołectwo Ostrożeń Drugi</w:t>
            </w:r>
          </w:p>
        </w:tc>
        <w:tc>
          <w:tcPr>
            <w:tcW w:w="2127" w:type="dxa"/>
            <w:shd w:val="clear" w:color="auto" w:fill="F2F2F2" w:themeFill="background1" w:themeFillShade="F2"/>
            <w:vAlign w:val="center"/>
            <w:hideMark/>
          </w:tcPr>
          <w:p w14:paraId="331CDC08" w14:textId="77777777" w:rsidR="00C418A1" w:rsidRPr="003F13CA" w:rsidRDefault="00C418A1" w:rsidP="00D769AD">
            <w:pPr>
              <w:spacing w:after="240" w:line="360" w:lineRule="auto"/>
              <w:rPr>
                <w:rFonts w:cs="Arial"/>
              </w:rPr>
            </w:pPr>
            <w:r w:rsidRPr="003F13CA">
              <w:rPr>
                <w:rFonts w:cs="Arial"/>
              </w:rPr>
              <w:t>4 969,50</w:t>
            </w:r>
          </w:p>
        </w:tc>
      </w:tr>
      <w:tr w:rsidR="00C418A1" w:rsidRPr="003F13CA" w14:paraId="2A6FAC77" w14:textId="77777777" w:rsidTr="00494427">
        <w:trPr>
          <w:trHeight w:val="315"/>
        </w:trPr>
        <w:tc>
          <w:tcPr>
            <w:tcW w:w="1290" w:type="dxa"/>
            <w:vMerge/>
            <w:vAlign w:val="center"/>
            <w:hideMark/>
          </w:tcPr>
          <w:p w14:paraId="576DE2C2" w14:textId="77777777" w:rsidR="00C418A1" w:rsidRPr="003F13CA" w:rsidRDefault="00C418A1" w:rsidP="00D769AD">
            <w:pPr>
              <w:spacing w:after="240" w:line="360" w:lineRule="auto"/>
              <w:rPr>
                <w:rFonts w:cs="Arial"/>
                <w:b/>
                <w:bCs/>
              </w:rPr>
            </w:pPr>
          </w:p>
        </w:tc>
        <w:tc>
          <w:tcPr>
            <w:tcW w:w="6071" w:type="dxa"/>
            <w:vAlign w:val="center"/>
            <w:hideMark/>
          </w:tcPr>
          <w:p w14:paraId="2DA112C1" w14:textId="77777777" w:rsidR="00C418A1" w:rsidRPr="003F13CA" w:rsidRDefault="00C418A1" w:rsidP="00D769AD">
            <w:pPr>
              <w:spacing w:after="240" w:line="360" w:lineRule="auto"/>
              <w:rPr>
                <w:rFonts w:cs="Arial"/>
              </w:rPr>
            </w:pPr>
            <w:r w:rsidRPr="003F13CA">
              <w:rPr>
                <w:rFonts w:cs="Arial"/>
              </w:rPr>
              <w:t>Zakup kosza do gry w koszykówkę- sołectwo Ostrożeń Drugi</w:t>
            </w:r>
          </w:p>
        </w:tc>
        <w:tc>
          <w:tcPr>
            <w:tcW w:w="2127" w:type="dxa"/>
            <w:shd w:val="clear" w:color="auto" w:fill="F2F2F2" w:themeFill="background1" w:themeFillShade="F2"/>
            <w:vAlign w:val="center"/>
            <w:hideMark/>
          </w:tcPr>
          <w:p w14:paraId="5803F952" w14:textId="77777777" w:rsidR="00C418A1" w:rsidRPr="003F13CA" w:rsidRDefault="00C418A1" w:rsidP="00D769AD">
            <w:pPr>
              <w:spacing w:after="240" w:line="360" w:lineRule="auto"/>
              <w:rPr>
                <w:rFonts w:cs="Arial"/>
              </w:rPr>
            </w:pPr>
            <w:r w:rsidRPr="003F13CA">
              <w:rPr>
                <w:rFonts w:cs="Arial"/>
              </w:rPr>
              <w:t>1 991,22</w:t>
            </w:r>
          </w:p>
        </w:tc>
      </w:tr>
      <w:tr w:rsidR="00C418A1" w:rsidRPr="003F13CA" w14:paraId="2E5A4DB8" w14:textId="77777777" w:rsidTr="00494427">
        <w:trPr>
          <w:trHeight w:val="315"/>
        </w:trPr>
        <w:tc>
          <w:tcPr>
            <w:tcW w:w="1290" w:type="dxa"/>
            <w:shd w:val="clear" w:color="000000" w:fill="F2F3F3"/>
            <w:vAlign w:val="center"/>
            <w:hideMark/>
          </w:tcPr>
          <w:p w14:paraId="19380FCD" w14:textId="77777777" w:rsidR="00C418A1" w:rsidRPr="003F13CA" w:rsidRDefault="00C418A1" w:rsidP="00D769AD">
            <w:pPr>
              <w:spacing w:after="240" w:line="360" w:lineRule="auto"/>
              <w:rPr>
                <w:rFonts w:cs="Arial"/>
                <w:b/>
                <w:bCs/>
              </w:rPr>
            </w:pPr>
            <w:r w:rsidRPr="003F13CA">
              <w:rPr>
                <w:rFonts w:cs="Arial"/>
                <w:b/>
                <w:bCs/>
              </w:rPr>
              <w:t>Sołectwo Krępa</w:t>
            </w:r>
          </w:p>
        </w:tc>
        <w:tc>
          <w:tcPr>
            <w:tcW w:w="6071" w:type="dxa"/>
            <w:vAlign w:val="center"/>
            <w:hideMark/>
          </w:tcPr>
          <w:p w14:paraId="16C2DDCA" w14:textId="52A70A8C" w:rsidR="00C418A1" w:rsidRPr="003F13CA" w:rsidRDefault="00C418A1" w:rsidP="00D769AD">
            <w:pPr>
              <w:spacing w:after="240" w:line="360" w:lineRule="auto"/>
              <w:rPr>
                <w:rFonts w:cs="Arial"/>
              </w:rPr>
            </w:pPr>
            <w:r w:rsidRPr="003F13CA">
              <w:rPr>
                <w:rFonts w:cs="Arial"/>
              </w:rPr>
              <w:t>Modernizacja drogi gminnej na działce nr 576 w Krępie</w:t>
            </w:r>
          </w:p>
        </w:tc>
        <w:tc>
          <w:tcPr>
            <w:tcW w:w="2127" w:type="dxa"/>
            <w:shd w:val="clear" w:color="auto" w:fill="F2F2F2" w:themeFill="background1" w:themeFillShade="F2"/>
            <w:vAlign w:val="center"/>
            <w:hideMark/>
          </w:tcPr>
          <w:p w14:paraId="7C78975C" w14:textId="77777777" w:rsidR="00C418A1" w:rsidRPr="003F13CA" w:rsidRDefault="00C418A1" w:rsidP="00D769AD">
            <w:pPr>
              <w:spacing w:after="240" w:line="360" w:lineRule="auto"/>
              <w:rPr>
                <w:rFonts w:cs="Arial"/>
              </w:rPr>
            </w:pPr>
            <w:r w:rsidRPr="003F13CA">
              <w:rPr>
                <w:rFonts w:cs="Arial"/>
              </w:rPr>
              <w:t>14 026,16</w:t>
            </w:r>
          </w:p>
        </w:tc>
      </w:tr>
      <w:tr w:rsidR="00C418A1" w:rsidRPr="003F13CA" w14:paraId="118DB7E8" w14:textId="77777777" w:rsidTr="00494427">
        <w:trPr>
          <w:trHeight w:val="315"/>
        </w:trPr>
        <w:tc>
          <w:tcPr>
            <w:tcW w:w="1290" w:type="dxa"/>
            <w:shd w:val="clear" w:color="000000" w:fill="F2F3F3"/>
            <w:vAlign w:val="center"/>
            <w:hideMark/>
          </w:tcPr>
          <w:p w14:paraId="59644743" w14:textId="77777777" w:rsidR="00C418A1" w:rsidRPr="003F13CA" w:rsidRDefault="00C418A1" w:rsidP="00D769AD">
            <w:pPr>
              <w:spacing w:after="240" w:line="360" w:lineRule="auto"/>
              <w:rPr>
                <w:rFonts w:cs="Arial"/>
                <w:b/>
                <w:bCs/>
              </w:rPr>
            </w:pPr>
            <w:r w:rsidRPr="003F13CA">
              <w:rPr>
                <w:rFonts w:cs="Arial"/>
                <w:b/>
                <w:bCs/>
              </w:rPr>
              <w:t>Sołectwo Kobusy</w:t>
            </w:r>
          </w:p>
        </w:tc>
        <w:tc>
          <w:tcPr>
            <w:tcW w:w="6071" w:type="dxa"/>
            <w:vAlign w:val="center"/>
            <w:hideMark/>
          </w:tcPr>
          <w:p w14:paraId="770EB0C0" w14:textId="64B684E9" w:rsidR="00C418A1" w:rsidRPr="003F13CA" w:rsidRDefault="00C418A1" w:rsidP="00D769AD">
            <w:pPr>
              <w:spacing w:after="240" w:line="360" w:lineRule="auto"/>
              <w:rPr>
                <w:rFonts w:cs="Arial"/>
              </w:rPr>
            </w:pPr>
            <w:r w:rsidRPr="003F13CA">
              <w:rPr>
                <w:rFonts w:cs="Arial"/>
              </w:rPr>
              <w:t>Modernizacja drogi w miejscowości  Kobusy</w:t>
            </w:r>
          </w:p>
        </w:tc>
        <w:tc>
          <w:tcPr>
            <w:tcW w:w="2127" w:type="dxa"/>
            <w:shd w:val="clear" w:color="auto" w:fill="F2F2F2" w:themeFill="background1" w:themeFillShade="F2"/>
            <w:vAlign w:val="center"/>
            <w:hideMark/>
          </w:tcPr>
          <w:p w14:paraId="4CC9BDC5" w14:textId="77777777" w:rsidR="00C418A1" w:rsidRPr="003F13CA" w:rsidRDefault="00C418A1" w:rsidP="00D769AD">
            <w:pPr>
              <w:spacing w:after="240" w:line="360" w:lineRule="auto"/>
              <w:rPr>
                <w:rFonts w:cs="Arial"/>
              </w:rPr>
            </w:pPr>
            <w:r w:rsidRPr="003F13CA">
              <w:rPr>
                <w:rFonts w:cs="Arial"/>
              </w:rPr>
              <w:t>19 107,33</w:t>
            </w:r>
          </w:p>
        </w:tc>
      </w:tr>
      <w:tr w:rsidR="00C418A1" w:rsidRPr="003F13CA" w14:paraId="45FBC14E" w14:textId="77777777" w:rsidTr="00494427">
        <w:trPr>
          <w:trHeight w:val="315"/>
        </w:trPr>
        <w:tc>
          <w:tcPr>
            <w:tcW w:w="1290" w:type="dxa"/>
            <w:vMerge w:val="restart"/>
            <w:shd w:val="clear" w:color="000000" w:fill="F2F3F3"/>
            <w:vAlign w:val="center"/>
            <w:hideMark/>
          </w:tcPr>
          <w:p w14:paraId="04D4FE3A" w14:textId="77777777" w:rsidR="00C418A1" w:rsidRPr="003F13CA" w:rsidRDefault="00C418A1" w:rsidP="00D769AD">
            <w:pPr>
              <w:spacing w:after="240" w:line="360" w:lineRule="auto"/>
              <w:rPr>
                <w:rFonts w:cs="Arial"/>
                <w:b/>
                <w:bCs/>
              </w:rPr>
            </w:pPr>
            <w:r w:rsidRPr="003F13CA">
              <w:rPr>
                <w:rFonts w:cs="Arial"/>
                <w:b/>
                <w:bCs/>
              </w:rPr>
              <w:t>Sołectwo Sokół</w:t>
            </w:r>
          </w:p>
        </w:tc>
        <w:tc>
          <w:tcPr>
            <w:tcW w:w="6071" w:type="dxa"/>
            <w:vAlign w:val="center"/>
            <w:hideMark/>
          </w:tcPr>
          <w:p w14:paraId="7A29B15C" w14:textId="4915DD46" w:rsidR="00C418A1" w:rsidRPr="003F13CA" w:rsidRDefault="00C418A1" w:rsidP="00D769AD">
            <w:pPr>
              <w:spacing w:after="240" w:line="360" w:lineRule="auto"/>
              <w:rPr>
                <w:rFonts w:cs="Arial"/>
              </w:rPr>
            </w:pPr>
            <w:r w:rsidRPr="003F13CA">
              <w:rPr>
                <w:rFonts w:cs="Arial"/>
              </w:rPr>
              <w:t>Remont wiaty przystankowej w sołectwie Sokół</w:t>
            </w:r>
          </w:p>
        </w:tc>
        <w:tc>
          <w:tcPr>
            <w:tcW w:w="2127" w:type="dxa"/>
            <w:shd w:val="clear" w:color="auto" w:fill="F2F2F2" w:themeFill="background1" w:themeFillShade="F2"/>
            <w:vAlign w:val="center"/>
            <w:hideMark/>
          </w:tcPr>
          <w:p w14:paraId="30F074EC" w14:textId="77777777" w:rsidR="00C418A1" w:rsidRPr="003F13CA" w:rsidRDefault="00C418A1" w:rsidP="00D769AD">
            <w:pPr>
              <w:spacing w:after="240" w:line="360" w:lineRule="auto"/>
              <w:rPr>
                <w:rFonts w:cs="Arial"/>
              </w:rPr>
            </w:pPr>
            <w:r w:rsidRPr="003F13CA">
              <w:rPr>
                <w:rFonts w:cs="Arial"/>
              </w:rPr>
              <w:t>10 000,00</w:t>
            </w:r>
          </w:p>
        </w:tc>
      </w:tr>
      <w:tr w:rsidR="00C418A1" w:rsidRPr="003F13CA" w14:paraId="67C946E1" w14:textId="77777777" w:rsidTr="00494427">
        <w:trPr>
          <w:trHeight w:val="315"/>
        </w:trPr>
        <w:tc>
          <w:tcPr>
            <w:tcW w:w="1290" w:type="dxa"/>
            <w:vMerge/>
            <w:vAlign w:val="center"/>
            <w:hideMark/>
          </w:tcPr>
          <w:p w14:paraId="66339557" w14:textId="77777777" w:rsidR="00C418A1" w:rsidRPr="003F13CA" w:rsidRDefault="00C418A1" w:rsidP="00D769AD">
            <w:pPr>
              <w:spacing w:after="240" w:line="360" w:lineRule="auto"/>
              <w:rPr>
                <w:rFonts w:cs="Arial"/>
                <w:b/>
                <w:bCs/>
              </w:rPr>
            </w:pPr>
          </w:p>
        </w:tc>
        <w:tc>
          <w:tcPr>
            <w:tcW w:w="6071" w:type="dxa"/>
            <w:vAlign w:val="center"/>
            <w:hideMark/>
          </w:tcPr>
          <w:p w14:paraId="63F519CC" w14:textId="66D69F38" w:rsidR="00C418A1" w:rsidRPr="003F13CA" w:rsidRDefault="00C418A1" w:rsidP="00D769AD">
            <w:pPr>
              <w:spacing w:after="240" w:line="360" w:lineRule="auto"/>
              <w:rPr>
                <w:rFonts w:cs="Arial"/>
              </w:rPr>
            </w:pPr>
            <w:r w:rsidRPr="003F13CA">
              <w:rPr>
                <w:rFonts w:cs="Arial"/>
              </w:rPr>
              <w:t>Zakup sprzętu i umundurowania dla OSP Sokół</w:t>
            </w:r>
          </w:p>
        </w:tc>
        <w:tc>
          <w:tcPr>
            <w:tcW w:w="2127" w:type="dxa"/>
            <w:shd w:val="clear" w:color="auto" w:fill="F2F2F2" w:themeFill="background1" w:themeFillShade="F2"/>
            <w:vAlign w:val="center"/>
            <w:hideMark/>
          </w:tcPr>
          <w:p w14:paraId="04EF1739" w14:textId="77777777" w:rsidR="00C418A1" w:rsidRPr="003F13CA" w:rsidRDefault="00C418A1" w:rsidP="00D769AD">
            <w:pPr>
              <w:spacing w:after="240" w:line="360" w:lineRule="auto"/>
              <w:rPr>
                <w:rFonts w:cs="Arial"/>
              </w:rPr>
            </w:pPr>
            <w:r w:rsidRPr="003F13CA">
              <w:rPr>
                <w:rFonts w:cs="Arial"/>
              </w:rPr>
              <w:t>9 330,00</w:t>
            </w:r>
          </w:p>
        </w:tc>
      </w:tr>
      <w:tr w:rsidR="00C418A1" w:rsidRPr="003F13CA" w14:paraId="4F10EF77" w14:textId="77777777" w:rsidTr="00494427">
        <w:trPr>
          <w:trHeight w:val="315"/>
        </w:trPr>
        <w:tc>
          <w:tcPr>
            <w:tcW w:w="1290" w:type="dxa"/>
            <w:vMerge/>
            <w:vAlign w:val="center"/>
            <w:hideMark/>
          </w:tcPr>
          <w:p w14:paraId="2FB10366" w14:textId="77777777" w:rsidR="00C418A1" w:rsidRPr="003F13CA" w:rsidRDefault="00C418A1" w:rsidP="00D769AD">
            <w:pPr>
              <w:spacing w:after="240" w:line="360" w:lineRule="auto"/>
              <w:rPr>
                <w:rFonts w:cs="Arial"/>
                <w:b/>
                <w:bCs/>
              </w:rPr>
            </w:pPr>
          </w:p>
        </w:tc>
        <w:tc>
          <w:tcPr>
            <w:tcW w:w="6071" w:type="dxa"/>
            <w:vAlign w:val="center"/>
            <w:hideMark/>
          </w:tcPr>
          <w:p w14:paraId="34DC3BD8" w14:textId="77777777" w:rsidR="00C418A1" w:rsidRPr="003F13CA" w:rsidRDefault="00C418A1" w:rsidP="00D769AD">
            <w:pPr>
              <w:spacing w:after="240" w:line="360" w:lineRule="auto"/>
              <w:rPr>
                <w:rFonts w:cs="Arial"/>
              </w:rPr>
            </w:pPr>
            <w:r w:rsidRPr="003F13CA">
              <w:rPr>
                <w:rFonts w:cs="Arial"/>
              </w:rPr>
              <w:t>Wykonanie oświetlenia przy drodze gminnej - Sołectwo Sokół</w:t>
            </w:r>
          </w:p>
        </w:tc>
        <w:tc>
          <w:tcPr>
            <w:tcW w:w="2127" w:type="dxa"/>
            <w:shd w:val="clear" w:color="auto" w:fill="F2F2F2" w:themeFill="background1" w:themeFillShade="F2"/>
            <w:vAlign w:val="center"/>
            <w:hideMark/>
          </w:tcPr>
          <w:p w14:paraId="4B7DD3D5" w14:textId="77777777" w:rsidR="00C418A1" w:rsidRPr="003F13CA" w:rsidRDefault="00C418A1" w:rsidP="00D769AD">
            <w:pPr>
              <w:spacing w:after="240" w:line="360" w:lineRule="auto"/>
              <w:rPr>
                <w:rFonts w:cs="Arial"/>
              </w:rPr>
            </w:pPr>
            <w:r w:rsidRPr="003F13CA">
              <w:rPr>
                <w:rFonts w:cs="Arial"/>
              </w:rPr>
              <w:t>13 000,00</w:t>
            </w:r>
          </w:p>
        </w:tc>
      </w:tr>
      <w:tr w:rsidR="00C418A1" w:rsidRPr="003F13CA" w14:paraId="3B5DE117" w14:textId="77777777" w:rsidTr="00494427">
        <w:trPr>
          <w:trHeight w:val="315"/>
        </w:trPr>
        <w:tc>
          <w:tcPr>
            <w:tcW w:w="1290" w:type="dxa"/>
            <w:vMerge w:val="restart"/>
            <w:shd w:val="clear" w:color="000000" w:fill="F2F3F3"/>
            <w:vAlign w:val="center"/>
            <w:hideMark/>
          </w:tcPr>
          <w:p w14:paraId="57BF93D4" w14:textId="77777777" w:rsidR="00C418A1" w:rsidRPr="003F13CA" w:rsidRDefault="00C418A1" w:rsidP="00D769AD">
            <w:pPr>
              <w:spacing w:after="240" w:line="360" w:lineRule="auto"/>
              <w:rPr>
                <w:rFonts w:cs="Arial"/>
                <w:b/>
                <w:bCs/>
              </w:rPr>
            </w:pPr>
            <w:r w:rsidRPr="003F13CA">
              <w:rPr>
                <w:rFonts w:cs="Arial"/>
                <w:b/>
                <w:bCs/>
              </w:rPr>
              <w:t>Sołectwo Chotynia</w:t>
            </w:r>
          </w:p>
        </w:tc>
        <w:tc>
          <w:tcPr>
            <w:tcW w:w="6071" w:type="dxa"/>
            <w:vAlign w:val="center"/>
            <w:hideMark/>
          </w:tcPr>
          <w:p w14:paraId="6B96FF8F" w14:textId="77777777" w:rsidR="00C418A1" w:rsidRPr="003F13CA" w:rsidRDefault="00C418A1" w:rsidP="00D769AD">
            <w:pPr>
              <w:spacing w:after="240" w:line="360" w:lineRule="auto"/>
              <w:rPr>
                <w:rFonts w:cs="Arial"/>
              </w:rPr>
            </w:pPr>
            <w:r w:rsidRPr="003F13CA">
              <w:rPr>
                <w:rFonts w:cs="Arial"/>
              </w:rPr>
              <w:t>Zakup stołów i ławek do świetlicy wiejskiej- sołectwo Chotynia</w:t>
            </w:r>
          </w:p>
        </w:tc>
        <w:tc>
          <w:tcPr>
            <w:tcW w:w="2127" w:type="dxa"/>
            <w:shd w:val="clear" w:color="auto" w:fill="F2F2F2" w:themeFill="background1" w:themeFillShade="F2"/>
            <w:vAlign w:val="center"/>
            <w:hideMark/>
          </w:tcPr>
          <w:p w14:paraId="45051628" w14:textId="77777777" w:rsidR="00C418A1" w:rsidRPr="003F13CA" w:rsidRDefault="00C418A1" w:rsidP="00D769AD">
            <w:pPr>
              <w:spacing w:after="240" w:line="360" w:lineRule="auto"/>
              <w:rPr>
                <w:rFonts w:cs="Arial"/>
              </w:rPr>
            </w:pPr>
            <w:r w:rsidRPr="003F13CA">
              <w:rPr>
                <w:rFonts w:cs="Arial"/>
              </w:rPr>
              <w:t>4 988,88</w:t>
            </w:r>
          </w:p>
        </w:tc>
      </w:tr>
      <w:tr w:rsidR="00C418A1" w:rsidRPr="003F13CA" w14:paraId="09C2548A" w14:textId="77777777" w:rsidTr="00494427">
        <w:trPr>
          <w:trHeight w:val="315"/>
        </w:trPr>
        <w:tc>
          <w:tcPr>
            <w:tcW w:w="1290" w:type="dxa"/>
            <w:vMerge/>
            <w:vAlign w:val="center"/>
            <w:hideMark/>
          </w:tcPr>
          <w:p w14:paraId="1B910C45" w14:textId="77777777" w:rsidR="00C418A1" w:rsidRPr="003F13CA" w:rsidRDefault="00C418A1" w:rsidP="00D769AD">
            <w:pPr>
              <w:spacing w:after="240" w:line="360" w:lineRule="auto"/>
              <w:rPr>
                <w:rFonts w:cs="Arial"/>
                <w:b/>
                <w:bCs/>
              </w:rPr>
            </w:pPr>
          </w:p>
        </w:tc>
        <w:tc>
          <w:tcPr>
            <w:tcW w:w="6071" w:type="dxa"/>
            <w:vAlign w:val="center"/>
            <w:hideMark/>
          </w:tcPr>
          <w:p w14:paraId="26906F89" w14:textId="77777777" w:rsidR="00C418A1" w:rsidRPr="003F13CA" w:rsidRDefault="00C418A1" w:rsidP="00D769AD">
            <w:pPr>
              <w:spacing w:after="240" w:line="360" w:lineRule="auto"/>
              <w:rPr>
                <w:rFonts w:cs="Arial"/>
              </w:rPr>
            </w:pPr>
            <w:r w:rsidRPr="003F13CA">
              <w:rPr>
                <w:rFonts w:cs="Arial"/>
              </w:rPr>
              <w:t>Remont łazienek w świetlicy wiejskiej - sołectwo Chotynia</w:t>
            </w:r>
          </w:p>
        </w:tc>
        <w:tc>
          <w:tcPr>
            <w:tcW w:w="2127" w:type="dxa"/>
            <w:shd w:val="clear" w:color="auto" w:fill="F2F2F2" w:themeFill="background1" w:themeFillShade="F2"/>
            <w:vAlign w:val="center"/>
            <w:hideMark/>
          </w:tcPr>
          <w:p w14:paraId="22A051E4" w14:textId="77777777" w:rsidR="00C418A1" w:rsidRPr="003F13CA" w:rsidRDefault="00C418A1" w:rsidP="00D769AD">
            <w:pPr>
              <w:spacing w:after="240" w:line="360" w:lineRule="auto"/>
              <w:rPr>
                <w:rFonts w:cs="Arial"/>
              </w:rPr>
            </w:pPr>
            <w:r w:rsidRPr="003F13CA">
              <w:rPr>
                <w:rFonts w:cs="Arial"/>
              </w:rPr>
              <w:t>20 000,00</w:t>
            </w:r>
          </w:p>
        </w:tc>
      </w:tr>
      <w:tr w:rsidR="00C418A1" w:rsidRPr="003F13CA" w14:paraId="0EF5F523" w14:textId="77777777" w:rsidTr="00494427">
        <w:trPr>
          <w:trHeight w:val="315"/>
        </w:trPr>
        <w:tc>
          <w:tcPr>
            <w:tcW w:w="1290" w:type="dxa"/>
            <w:vMerge/>
            <w:vAlign w:val="center"/>
            <w:hideMark/>
          </w:tcPr>
          <w:p w14:paraId="7F31EE4C" w14:textId="77777777" w:rsidR="00C418A1" w:rsidRPr="003F13CA" w:rsidRDefault="00C418A1" w:rsidP="00D769AD">
            <w:pPr>
              <w:spacing w:after="240" w:line="360" w:lineRule="auto"/>
              <w:rPr>
                <w:rFonts w:cs="Arial"/>
                <w:b/>
                <w:bCs/>
              </w:rPr>
            </w:pPr>
          </w:p>
        </w:tc>
        <w:tc>
          <w:tcPr>
            <w:tcW w:w="6071" w:type="dxa"/>
            <w:vAlign w:val="center"/>
            <w:hideMark/>
          </w:tcPr>
          <w:p w14:paraId="398FD458" w14:textId="77777777" w:rsidR="00C418A1" w:rsidRPr="003F13CA" w:rsidRDefault="00C418A1" w:rsidP="00D769AD">
            <w:pPr>
              <w:spacing w:after="240" w:line="360" w:lineRule="auto"/>
              <w:rPr>
                <w:rFonts w:cs="Arial"/>
              </w:rPr>
            </w:pPr>
            <w:r w:rsidRPr="003F13CA">
              <w:rPr>
                <w:rFonts w:cs="Arial"/>
              </w:rPr>
              <w:t>Zakup stołów i ławek do altany ogrodowej- sołectwo Chotynia</w:t>
            </w:r>
          </w:p>
        </w:tc>
        <w:tc>
          <w:tcPr>
            <w:tcW w:w="2127" w:type="dxa"/>
            <w:shd w:val="clear" w:color="auto" w:fill="F2F2F2" w:themeFill="background1" w:themeFillShade="F2"/>
            <w:vAlign w:val="center"/>
            <w:hideMark/>
          </w:tcPr>
          <w:p w14:paraId="5BB6AEE8" w14:textId="77777777" w:rsidR="00C418A1" w:rsidRPr="003F13CA" w:rsidRDefault="00C418A1" w:rsidP="00D769AD">
            <w:pPr>
              <w:spacing w:after="240" w:line="360" w:lineRule="auto"/>
              <w:rPr>
                <w:rFonts w:cs="Arial"/>
              </w:rPr>
            </w:pPr>
            <w:r w:rsidRPr="003F13CA">
              <w:rPr>
                <w:rFonts w:cs="Arial"/>
              </w:rPr>
              <w:t>9 000,00</w:t>
            </w:r>
          </w:p>
        </w:tc>
      </w:tr>
      <w:tr w:rsidR="00C418A1" w:rsidRPr="003F13CA" w14:paraId="09360321" w14:textId="77777777" w:rsidTr="00494427">
        <w:trPr>
          <w:trHeight w:val="315"/>
        </w:trPr>
        <w:tc>
          <w:tcPr>
            <w:tcW w:w="1290" w:type="dxa"/>
            <w:vMerge/>
            <w:vAlign w:val="center"/>
            <w:hideMark/>
          </w:tcPr>
          <w:p w14:paraId="0CCA0819" w14:textId="77777777" w:rsidR="00C418A1" w:rsidRPr="003F13CA" w:rsidRDefault="00C418A1" w:rsidP="00D769AD">
            <w:pPr>
              <w:spacing w:after="240" w:line="360" w:lineRule="auto"/>
              <w:rPr>
                <w:rFonts w:cs="Arial"/>
                <w:b/>
                <w:bCs/>
              </w:rPr>
            </w:pPr>
          </w:p>
        </w:tc>
        <w:tc>
          <w:tcPr>
            <w:tcW w:w="6071" w:type="dxa"/>
            <w:vAlign w:val="center"/>
            <w:hideMark/>
          </w:tcPr>
          <w:p w14:paraId="3DA56C64" w14:textId="77777777" w:rsidR="00C418A1" w:rsidRPr="003F13CA" w:rsidRDefault="00C418A1" w:rsidP="00D769AD">
            <w:pPr>
              <w:spacing w:after="240" w:line="360" w:lineRule="auto"/>
              <w:rPr>
                <w:rFonts w:cs="Arial"/>
              </w:rPr>
            </w:pPr>
            <w:r w:rsidRPr="003F13CA">
              <w:rPr>
                <w:rFonts w:cs="Arial"/>
              </w:rPr>
              <w:t>Zakup tablicy ogłoszeniowej - sołectwo Chotynia</w:t>
            </w:r>
          </w:p>
        </w:tc>
        <w:tc>
          <w:tcPr>
            <w:tcW w:w="2127" w:type="dxa"/>
            <w:shd w:val="clear" w:color="auto" w:fill="F2F2F2" w:themeFill="background1" w:themeFillShade="F2"/>
            <w:vAlign w:val="center"/>
            <w:hideMark/>
          </w:tcPr>
          <w:p w14:paraId="31ABAC21" w14:textId="77777777" w:rsidR="00C418A1" w:rsidRPr="003F13CA" w:rsidRDefault="00C418A1" w:rsidP="00D769AD">
            <w:pPr>
              <w:spacing w:after="240" w:line="360" w:lineRule="auto"/>
              <w:rPr>
                <w:rFonts w:cs="Arial"/>
              </w:rPr>
            </w:pPr>
            <w:r w:rsidRPr="003F13CA">
              <w:rPr>
                <w:rFonts w:cs="Arial"/>
              </w:rPr>
              <w:t>2 690,00</w:t>
            </w:r>
          </w:p>
        </w:tc>
      </w:tr>
      <w:tr w:rsidR="00C418A1" w:rsidRPr="003F13CA" w14:paraId="57549F07" w14:textId="77777777" w:rsidTr="00494427">
        <w:trPr>
          <w:trHeight w:val="315"/>
        </w:trPr>
        <w:tc>
          <w:tcPr>
            <w:tcW w:w="1290" w:type="dxa"/>
            <w:vMerge w:val="restart"/>
            <w:shd w:val="clear" w:color="000000" w:fill="F2F3F3"/>
            <w:vAlign w:val="center"/>
            <w:hideMark/>
          </w:tcPr>
          <w:p w14:paraId="7822B4F8" w14:textId="77777777" w:rsidR="00C418A1" w:rsidRPr="003F13CA" w:rsidRDefault="00C418A1" w:rsidP="00D769AD">
            <w:pPr>
              <w:spacing w:after="240" w:line="360" w:lineRule="auto"/>
              <w:rPr>
                <w:rFonts w:cs="Arial"/>
                <w:b/>
                <w:bCs/>
              </w:rPr>
            </w:pPr>
            <w:r w:rsidRPr="003F13CA">
              <w:rPr>
                <w:rFonts w:cs="Arial"/>
                <w:b/>
                <w:bCs/>
              </w:rPr>
              <w:t>Sołectwo Kownacica</w:t>
            </w:r>
          </w:p>
        </w:tc>
        <w:tc>
          <w:tcPr>
            <w:tcW w:w="6071" w:type="dxa"/>
            <w:vAlign w:val="center"/>
            <w:hideMark/>
          </w:tcPr>
          <w:p w14:paraId="66857FD5" w14:textId="77777777" w:rsidR="00C418A1" w:rsidRPr="003F13CA" w:rsidRDefault="00C418A1" w:rsidP="00D769AD">
            <w:pPr>
              <w:spacing w:after="240" w:line="360" w:lineRule="auto"/>
              <w:rPr>
                <w:rFonts w:cs="Arial"/>
              </w:rPr>
            </w:pPr>
            <w:r w:rsidRPr="003F13CA">
              <w:rPr>
                <w:rFonts w:cs="Arial"/>
              </w:rPr>
              <w:t>Wykonanie oświetlenia ulicznego przy drodze gminnej w miejscowości Kownacica</w:t>
            </w:r>
          </w:p>
        </w:tc>
        <w:tc>
          <w:tcPr>
            <w:tcW w:w="2127" w:type="dxa"/>
            <w:shd w:val="clear" w:color="auto" w:fill="F2F2F2" w:themeFill="background1" w:themeFillShade="F2"/>
            <w:vAlign w:val="center"/>
            <w:hideMark/>
          </w:tcPr>
          <w:p w14:paraId="72634D63" w14:textId="77777777" w:rsidR="00C418A1" w:rsidRPr="003F13CA" w:rsidRDefault="00C418A1" w:rsidP="00D769AD">
            <w:pPr>
              <w:spacing w:after="240" w:line="360" w:lineRule="auto"/>
              <w:rPr>
                <w:rFonts w:cs="Arial"/>
              </w:rPr>
            </w:pPr>
            <w:r w:rsidRPr="003F13CA">
              <w:rPr>
                <w:rFonts w:cs="Arial"/>
              </w:rPr>
              <w:t>20 895,00</w:t>
            </w:r>
          </w:p>
        </w:tc>
      </w:tr>
      <w:tr w:rsidR="00C418A1" w:rsidRPr="003F13CA" w14:paraId="7EBAD8D4" w14:textId="77777777" w:rsidTr="00494427">
        <w:trPr>
          <w:trHeight w:val="315"/>
        </w:trPr>
        <w:tc>
          <w:tcPr>
            <w:tcW w:w="1290" w:type="dxa"/>
            <w:vMerge/>
            <w:vAlign w:val="center"/>
            <w:hideMark/>
          </w:tcPr>
          <w:p w14:paraId="6465BF8F" w14:textId="77777777" w:rsidR="00C418A1" w:rsidRPr="003F13CA" w:rsidRDefault="00C418A1" w:rsidP="00D769AD">
            <w:pPr>
              <w:spacing w:after="240" w:line="360" w:lineRule="auto"/>
              <w:rPr>
                <w:rFonts w:cs="Arial"/>
                <w:b/>
                <w:bCs/>
              </w:rPr>
            </w:pPr>
          </w:p>
        </w:tc>
        <w:tc>
          <w:tcPr>
            <w:tcW w:w="6071" w:type="dxa"/>
            <w:vAlign w:val="center"/>
            <w:hideMark/>
          </w:tcPr>
          <w:p w14:paraId="2E72BFFF" w14:textId="77777777" w:rsidR="00C418A1" w:rsidRPr="003F13CA" w:rsidRDefault="00C418A1" w:rsidP="00D769AD">
            <w:pPr>
              <w:spacing w:after="240" w:line="360" w:lineRule="auto"/>
              <w:rPr>
                <w:rFonts w:cs="Arial"/>
              </w:rPr>
            </w:pPr>
            <w:r w:rsidRPr="003F13CA">
              <w:rPr>
                <w:rFonts w:cs="Arial"/>
              </w:rPr>
              <w:t>Zakup stolika i krzeseł do świetlicy wiejskiej w Kownacicy/ przy placu zabaw/</w:t>
            </w:r>
          </w:p>
        </w:tc>
        <w:tc>
          <w:tcPr>
            <w:tcW w:w="2127" w:type="dxa"/>
            <w:shd w:val="clear" w:color="auto" w:fill="F2F2F2" w:themeFill="background1" w:themeFillShade="F2"/>
            <w:vAlign w:val="center"/>
            <w:hideMark/>
          </w:tcPr>
          <w:p w14:paraId="3C80D689" w14:textId="77777777" w:rsidR="00C418A1" w:rsidRPr="003F13CA" w:rsidRDefault="00C418A1" w:rsidP="00D769AD">
            <w:pPr>
              <w:spacing w:after="240" w:line="360" w:lineRule="auto"/>
              <w:rPr>
                <w:rFonts w:cs="Arial"/>
              </w:rPr>
            </w:pPr>
            <w:r w:rsidRPr="003F13CA">
              <w:rPr>
                <w:rFonts w:cs="Arial"/>
              </w:rPr>
              <w:t>2 000,00</w:t>
            </w:r>
          </w:p>
        </w:tc>
      </w:tr>
      <w:tr w:rsidR="00C418A1" w:rsidRPr="003F13CA" w14:paraId="64E2C77A" w14:textId="77777777" w:rsidTr="00494427">
        <w:trPr>
          <w:trHeight w:val="315"/>
        </w:trPr>
        <w:tc>
          <w:tcPr>
            <w:tcW w:w="1290" w:type="dxa"/>
            <w:vMerge/>
            <w:vAlign w:val="center"/>
            <w:hideMark/>
          </w:tcPr>
          <w:p w14:paraId="611D3E1E" w14:textId="77777777" w:rsidR="00C418A1" w:rsidRPr="003F13CA" w:rsidRDefault="00C418A1" w:rsidP="00D769AD">
            <w:pPr>
              <w:spacing w:after="240" w:line="360" w:lineRule="auto"/>
              <w:rPr>
                <w:rFonts w:cs="Arial"/>
                <w:b/>
                <w:bCs/>
              </w:rPr>
            </w:pPr>
          </w:p>
        </w:tc>
        <w:tc>
          <w:tcPr>
            <w:tcW w:w="6071" w:type="dxa"/>
            <w:vAlign w:val="center"/>
            <w:hideMark/>
          </w:tcPr>
          <w:p w14:paraId="39E4DD8A" w14:textId="77777777" w:rsidR="00C418A1" w:rsidRPr="003F13CA" w:rsidRDefault="00C418A1" w:rsidP="00D769AD">
            <w:pPr>
              <w:spacing w:after="240" w:line="360" w:lineRule="auto"/>
              <w:rPr>
                <w:rFonts w:cs="Arial"/>
              </w:rPr>
            </w:pPr>
            <w:r w:rsidRPr="003F13CA">
              <w:rPr>
                <w:rFonts w:cs="Arial"/>
              </w:rPr>
              <w:t>Zakup i montaż klimatyzatora w świetlicy wiejskiej w Kownacicy/przy placu zabaw/</w:t>
            </w:r>
          </w:p>
        </w:tc>
        <w:tc>
          <w:tcPr>
            <w:tcW w:w="2127" w:type="dxa"/>
            <w:shd w:val="clear" w:color="auto" w:fill="F2F2F2" w:themeFill="background1" w:themeFillShade="F2"/>
            <w:vAlign w:val="center"/>
            <w:hideMark/>
          </w:tcPr>
          <w:p w14:paraId="3E955A05" w14:textId="77777777" w:rsidR="00C418A1" w:rsidRPr="003F13CA" w:rsidRDefault="00C418A1" w:rsidP="00D769AD">
            <w:pPr>
              <w:spacing w:after="240" w:line="360" w:lineRule="auto"/>
              <w:rPr>
                <w:rFonts w:cs="Arial"/>
              </w:rPr>
            </w:pPr>
            <w:r w:rsidRPr="003F13CA">
              <w:rPr>
                <w:rFonts w:cs="Arial"/>
              </w:rPr>
              <w:t>6 000,00</w:t>
            </w:r>
          </w:p>
        </w:tc>
      </w:tr>
      <w:tr w:rsidR="00C418A1" w:rsidRPr="003F13CA" w14:paraId="34427751" w14:textId="77777777" w:rsidTr="00494427">
        <w:trPr>
          <w:trHeight w:val="405"/>
        </w:trPr>
        <w:tc>
          <w:tcPr>
            <w:tcW w:w="1290" w:type="dxa"/>
            <w:shd w:val="clear" w:color="000000" w:fill="F2F3F3"/>
            <w:vAlign w:val="center"/>
            <w:hideMark/>
          </w:tcPr>
          <w:p w14:paraId="6AC7C305" w14:textId="77777777" w:rsidR="00C418A1" w:rsidRPr="003F13CA" w:rsidRDefault="00C418A1" w:rsidP="00D769AD">
            <w:pPr>
              <w:spacing w:after="240" w:line="360" w:lineRule="auto"/>
              <w:rPr>
                <w:rFonts w:cs="Arial"/>
                <w:b/>
                <w:bCs/>
              </w:rPr>
            </w:pPr>
            <w:r w:rsidRPr="003F13CA">
              <w:rPr>
                <w:rFonts w:cs="Arial"/>
                <w:b/>
                <w:bCs/>
              </w:rPr>
              <w:t>Sołectwo Trzcianka</w:t>
            </w:r>
          </w:p>
        </w:tc>
        <w:tc>
          <w:tcPr>
            <w:tcW w:w="6071" w:type="dxa"/>
            <w:vAlign w:val="center"/>
            <w:hideMark/>
          </w:tcPr>
          <w:p w14:paraId="0C917D8C" w14:textId="77777777" w:rsidR="00C418A1" w:rsidRPr="003F13CA" w:rsidRDefault="00C418A1" w:rsidP="00D769AD">
            <w:pPr>
              <w:spacing w:after="240" w:line="360" w:lineRule="auto"/>
              <w:rPr>
                <w:rFonts w:cs="Arial"/>
              </w:rPr>
            </w:pPr>
            <w:r w:rsidRPr="003F13CA">
              <w:rPr>
                <w:rFonts w:cs="Arial"/>
              </w:rPr>
              <w:t>Budowa chodnika w miejscowości Trzcianka</w:t>
            </w:r>
          </w:p>
        </w:tc>
        <w:tc>
          <w:tcPr>
            <w:tcW w:w="2127" w:type="dxa"/>
            <w:shd w:val="clear" w:color="auto" w:fill="F2F2F2" w:themeFill="background1" w:themeFillShade="F2"/>
            <w:vAlign w:val="center"/>
            <w:hideMark/>
          </w:tcPr>
          <w:p w14:paraId="00DC0DD9" w14:textId="77777777" w:rsidR="00C418A1" w:rsidRPr="003F13CA" w:rsidRDefault="00C418A1" w:rsidP="00D769AD">
            <w:pPr>
              <w:spacing w:after="240" w:line="360" w:lineRule="auto"/>
              <w:rPr>
                <w:rFonts w:cs="Arial"/>
              </w:rPr>
            </w:pPr>
            <w:r w:rsidRPr="003F13CA">
              <w:rPr>
                <w:rFonts w:cs="Arial"/>
              </w:rPr>
              <w:t>20 004,15</w:t>
            </w:r>
          </w:p>
        </w:tc>
      </w:tr>
      <w:tr w:rsidR="00C418A1" w:rsidRPr="003F13CA" w14:paraId="1D32BC9C" w14:textId="77777777" w:rsidTr="00494427">
        <w:trPr>
          <w:trHeight w:val="315"/>
        </w:trPr>
        <w:tc>
          <w:tcPr>
            <w:tcW w:w="1290" w:type="dxa"/>
            <w:shd w:val="clear" w:color="000000" w:fill="F3F3F4"/>
            <w:vAlign w:val="center"/>
            <w:hideMark/>
          </w:tcPr>
          <w:p w14:paraId="74E82245" w14:textId="77777777" w:rsidR="00C418A1" w:rsidRPr="003F13CA" w:rsidRDefault="00C418A1" w:rsidP="00D769AD">
            <w:pPr>
              <w:spacing w:after="240" w:line="360" w:lineRule="auto"/>
              <w:rPr>
                <w:rFonts w:cs="Arial"/>
                <w:b/>
                <w:bCs/>
              </w:rPr>
            </w:pPr>
            <w:r w:rsidRPr="003F13CA">
              <w:rPr>
                <w:rFonts w:cs="Arial"/>
                <w:b/>
                <w:bCs/>
              </w:rPr>
              <w:t> </w:t>
            </w:r>
          </w:p>
        </w:tc>
        <w:tc>
          <w:tcPr>
            <w:tcW w:w="6071" w:type="dxa"/>
            <w:shd w:val="clear" w:color="000000" w:fill="F3F3F4"/>
            <w:vAlign w:val="center"/>
            <w:hideMark/>
          </w:tcPr>
          <w:p w14:paraId="0877B056" w14:textId="77777777" w:rsidR="00C418A1" w:rsidRPr="003F13CA" w:rsidRDefault="00C418A1" w:rsidP="00D769AD">
            <w:pPr>
              <w:spacing w:after="240" w:line="360" w:lineRule="auto"/>
              <w:rPr>
                <w:rFonts w:cs="Arial"/>
                <w:b/>
                <w:bCs/>
              </w:rPr>
            </w:pPr>
            <w:r w:rsidRPr="003F13CA">
              <w:rPr>
                <w:rFonts w:cs="Arial"/>
                <w:b/>
                <w:bCs/>
              </w:rPr>
              <w:t>Razem</w:t>
            </w:r>
          </w:p>
        </w:tc>
        <w:tc>
          <w:tcPr>
            <w:tcW w:w="2127" w:type="dxa"/>
            <w:shd w:val="clear" w:color="000000" w:fill="F3F3F4"/>
            <w:vAlign w:val="center"/>
            <w:hideMark/>
          </w:tcPr>
          <w:p w14:paraId="12BDD13A" w14:textId="2021E9FD" w:rsidR="00C418A1" w:rsidRPr="003F13CA" w:rsidRDefault="00505471" w:rsidP="00D769AD">
            <w:pPr>
              <w:spacing w:after="240" w:line="360" w:lineRule="auto"/>
              <w:rPr>
                <w:rFonts w:cs="Arial"/>
                <w:b/>
                <w:bCs/>
              </w:rPr>
            </w:pPr>
            <w:r w:rsidRPr="00505471">
              <w:rPr>
                <w:rFonts w:cs="Arial"/>
                <w:b/>
                <w:bCs/>
              </w:rPr>
              <w:t>539 617,59</w:t>
            </w:r>
          </w:p>
        </w:tc>
      </w:tr>
    </w:tbl>
    <w:p w14:paraId="1792D53A" w14:textId="2089EDB6" w:rsidR="0057242D" w:rsidRPr="003F13CA" w:rsidRDefault="0057242D" w:rsidP="005604B2">
      <w:pPr>
        <w:spacing w:after="240" w:line="360" w:lineRule="auto"/>
        <w:rPr>
          <w:rFonts w:cs="Arial"/>
        </w:rPr>
      </w:pPr>
      <w:r w:rsidRPr="003F13CA">
        <w:rPr>
          <w:rFonts w:cs="Arial"/>
        </w:rPr>
        <w:br w:type="page"/>
      </w:r>
    </w:p>
    <w:p w14:paraId="7FA226D7" w14:textId="544A1519" w:rsidR="00FE6A89" w:rsidRPr="003F13CA" w:rsidRDefault="00FE6A89" w:rsidP="0061022B">
      <w:pPr>
        <w:pStyle w:val="Nagwek1"/>
        <w:rPr>
          <w:rFonts w:cs="Arial"/>
        </w:rPr>
      </w:pPr>
      <w:bookmarkStart w:id="37" w:name="_Toc199929048"/>
      <w:bookmarkStart w:id="38" w:name="_Toc231303642"/>
      <w:r w:rsidRPr="003F13CA">
        <w:rPr>
          <w:rFonts w:cs="Arial"/>
        </w:rPr>
        <w:lastRenderedPageBreak/>
        <w:t>Realizacja uchwał Rady</w:t>
      </w:r>
      <w:r w:rsidR="00055EAF" w:rsidRPr="003F13CA">
        <w:rPr>
          <w:rFonts w:cs="Arial"/>
        </w:rPr>
        <w:t xml:space="preserve"> Gminy </w:t>
      </w:r>
      <w:r w:rsidR="00DF4FA7" w:rsidRPr="003F13CA">
        <w:rPr>
          <w:rFonts w:cs="Arial"/>
        </w:rPr>
        <w:t>w</w:t>
      </w:r>
      <w:r w:rsidR="00055EAF" w:rsidRPr="003F13CA">
        <w:rPr>
          <w:rFonts w:cs="Arial"/>
        </w:rPr>
        <w:t xml:space="preserve"> Sobolewie </w:t>
      </w:r>
      <w:r w:rsidR="004B7BAC" w:rsidRPr="003F13CA">
        <w:rPr>
          <w:rFonts w:cs="Arial"/>
        </w:rPr>
        <w:t>oraz polityk i programów</w:t>
      </w:r>
      <w:bookmarkEnd w:id="37"/>
      <w:bookmarkEnd w:id="38"/>
    </w:p>
    <w:p w14:paraId="79481121" w14:textId="4E6B05D0" w:rsidR="00DF4FA7" w:rsidRPr="003F13CA" w:rsidRDefault="00DF4FA7" w:rsidP="00585CF9">
      <w:pPr>
        <w:pStyle w:val="Nagwek2"/>
        <w:spacing w:after="240"/>
        <w:rPr>
          <w:rFonts w:cs="Arial"/>
        </w:rPr>
      </w:pPr>
      <w:bookmarkStart w:id="39" w:name="_Toc199929049"/>
      <w:bookmarkStart w:id="40" w:name="_Toc231303643"/>
      <w:r w:rsidRPr="003F13CA">
        <w:rPr>
          <w:rFonts w:cs="Arial"/>
        </w:rPr>
        <w:t>Ogólna informacja o realizacji uchwał Rady Gminy w Sobolewie</w:t>
      </w:r>
      <w:bookmarkEnd w:id="39"/>
      <w:bookmarkEnd w:id="40"/>
    </w:p>
    <w:p w14:paraId="4E7E01A8" w14:textId="10D5BD12" w:rsidR="001D5713" w:rsidRDefault="001D5713" w:rsidP="002368E4">
      <w:pPr>
        <w:spacing w:after="240" w:line="360" w:lineRule="auto"/>
        <w:ind w:firstLine="576"/>
        <w:rPr>
          <w:rFonts w:cs="Arial"/>
        </w:rPr>
      </w:pPr>
      <w:r w:rsidRPr="003F13CA">
        <w:rPr>
          <w:rFonts w:cs="Arial"/>
        </w:rPr>
        <w:t xml:space="preserve">W 2025 r. Rada Gminy w Sobolewie podjęła 178 uchwał, w tym 12 uchwał w sprawie zmian w budżecie Gminy na rok 2025 r. oraz 12 uchwał w sprawie zmiany wieloletniej prognozy finansowej na lata 2025-2029. Uchwały były realizowane na bieżąco. </w:t>
      </w:r>
    </w:p>
    <w:p w14:paraId="62F35247" w14:textId="2BF4DEE9" w:rsidR="00494427" w:rsidRPr="00494427" w:rsidRDefault="00494427" w:rsidP="00415311">
      <w:pPr>
        <w:spacing w:after="240" w:line="360" w:lineRule="auto"/>
        <w:rPr>
          <w:rFonts w:cs="Arial"/>
          <w:i/>
          <w:iCs/>
        </w:rPr>
      </w:pPr>
      <w:r w:rsidRPr="00494427">
        <w:rPr>
          <w:rFonts w:cs="Arial"/>
          <w:i/>
          <w:iCs/>
        </w:rPr>
        <w:t xml:space="preserve">Tabela: Uchwały Rady Gminy podjęte w 2025r. </w:t>
      </w:r>
    </w:p>
    <w:tbl>
      <w:tblPr>
        <w:tblW w:w="9639" w:type="dxa"/>
        <w:tblInd w:w="-10" w:type="dxa"/>
        <w:tblCellMar>
          <w:left w:w="70" w:type="dxa"/>
          <w:right w:w="70" w:type="dxa"/>
        </w:tblCellMar>
        <w:tblLook w:val="04A0" w:firstRow="1" w:lastRow="0" w:firstColumn="1" w:lastColumn="0" w:noHBand="0" w:noVBand="1"/>
      </w:tblPr>
      <w:tblGrid>
        <w:gridCol w:w="709"/>
        <w:gridCol w:w="1701"/>
        <w:gridCol w:w="7229"/>
      </w:tblGrid>
      <w:tr w:rsidR="001D5713" w:rsidRPr="003F13CA" w14:paraId="1291B779"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1FEA5AA" w14:textId="77777777" w:rsidR="001D5713" w:rsidRPr="003F13CA" w:rsidRDefault="001D5713" w:rsidP="00D82B77">
            <w:pPr>
              <w:rPr>
                <w:rFonts w:cs="Arial"/>
                <w:b/>
                <w:lang w:eastAsia="pl-PL"/>
              </w:rPr>
            </w:pPr>
            <w:r w:rsidRPr="003F13CA">
              <w:rPr>
                <w:rFonts w:cs="Arial"/>
                <w:b/>
                <w:lang w:eastAsia="pl-PL"/>
              </w:rPr>
              <w:t>Lp.</w:t>
            </w:r>
          </w:p>
        </w:tc>
        <w:tc>
          <w:tcPr>
            <w:tcW w:w="1701" w:type="dxa"/>
            <w:tcBorders>
              <w:top w:val="single" w:sz="8" w:space="0" w:color="auto"/>
              <w:left w:val="nil"/>
              <w:bottom w:val="nil"/>
              <w:right w:val="single" w:sz="8" w:space="0" w:color="auto"/>
            </w:tcBorders>
            <w:vAlign w:val="center"/>
          </w:tcPr>
          <w:p w14:paraId="21261B2A" w14:textId="77777777" w:rsidR="001D5713" w:rsidRPr="003F13CA" w:rsidRDefault="001D5713" w:rsidP="00D82B77">
            <w:pPr>
              <w:rPr>
                <w:rFonts w:cs="Arial"/>
                <w:b/>
                <w:lang w:eastAsia="pl-PL"/>
              </w:rPr>
            </w:pPr>
            <w:r w:rsidRPr="003F13CA">
              <w:rPr>
                <w:rFonts w:cs="Arial"/>
                <w:b/>
                <w:lang w:eastAsia="pl-PL"/>
              </w:rPr>
              <w:t>Nr uchwały</w:t>
            </w:r>
          </w:p>
        </w:tc>
        <w:tc>
          <w:tcPr>
            <w:tcW w:w="7229" w:type="dxa"/>
            <w:tcBorders>
              <w:top w:val="single" w:sz="8" w:space="0" w:color="auto"/>
              <w:left w:val="nil"/>
              <w:bottom w:val="nil"/>
              <w:right w:val="single" w:sz="8" w:space="0" w:color="auto"/>
            </w:tcBorders>
            <w:vAlign w:val="center"/>
          </w:tcPr>
          <w:p w14:paraId="4DECDAC6" w14:textId="77777777" w:rsidR="001D5713" w:rsidRPr="003F13CA" w:rsidRDefault="001D5713" w:rsidP="00D82B77">
            <w:pPr>
              <w:rPr>
                <w:rFonts w:cs="Arial"/>
                <w:b/>
                <w:lang w:eastAsia="pl-PL"/>
              </w:rPr>
            </w:pPr>
            <w:r w:rsidRPr="003F13CA">
              <w:rPr>
                <w:rFonts w:cs="Arial"/>
                <w:b/>
                <w:lang w:eastAsia="pl-PL"/>
              </w:rPr>
              <w:t>Treść uchwały</w:t>
            </w:r>
          </w:p>
        </w:tc>
      </w:tr>
      <w:tr w:rsidR="001D5713" w:rsidRPr="003F13CA" w14:paraId="22DB1BE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B3852C1" w14:textId="77777777" w:rsidR="001D5713" w:rsidRPr="003F13CA" w:rsidRDefault="001D5713" w:rsidP="00D82B77">
            <w:pPr>
              <w:rPr>
                <w:rFonts w:cs="Arial"/>
                <w:lang w:eastAsia="pl-PL"/>
              </w:rPr>
            </w:pPr>
            <w:r w:rsidRPr="003F13CA">
              <w:rPr>
                <w:rFonts w:cs="Arial"/>
                <w:lang w:eastAsia="pl-PL"/>
              </w:rPr>
              <w:t>1</w:t>
            </w:r>
          </w:p>
        </w:tc>
        <w:tc>
          <w:tcPr>
            <w:tcW w:w="1701" w:type="dxa"/>
            <w:tcBorders>
              <w:top w:val="single" w:sz="8" w:space="0" w:color="auto"/>
              <w:left w:val="nil"/>
              <w:bottom w:val="nil"/>
              <w:right w:val="single" w:sz="8" w:space="0" w:color="auto"/>
            </w:tcBorders>
            <w:vAlign w:val="center"/>
          </w:tcPr>
          <w:p w14:paraId="3ACB9FFD" w14:textId="77777777" w:rsidR="001D5713" w:rsidRPr="003F13CA" w:rsidRDefault="001D5713" w:rsidP="00D82B77">
            <w:pPr>
              <w:rPr>
                <w:rFonts w:cs="Arial"/>
                <w:lang w:eastAsia="pl-PL"/>
              </w:rPr>
            </w:pPr>
            <w:r w:rsidRPr="003F13CA">
              <w:rPr>
                <w:rFonts w:cs="Arial"/>
                <w:lang w:eastAsia="pl-PL"/>
              </w:rPr>
              <w:t>XII/72/2025</w:t>
            </w:r>
          </w:p>
        </w:tc>
        <w:tc>
          <w:tcPr>
            <w:tcW w:w="7229" w:type="dxa"/>
            <w:tcBorders>
              <w:top w:val="single" w:sz="8" w:space="0" w:color="auto"/>
              <w:left w:val="nil"/>
              <w:bottom w:val="nil"/>
              <w:right w:val="single" w:sz="8" w:space="0" w:color="auto"/>
            </w:tcBorders>
            <w:vAlign w:val="center"/>
          </w:tcPr>
          <w:p w14:paraId="30C579B7" w14:textId="77777777" w:rsidR="001D5713" w:rsidRPr="003F13CA" w:rsidRDefault="001D5713" w:rsidP="00D82B77">
            <w:pPr>
              <w:rPr>
                <w:rFonts w:cs="Arial"/>
                <w:lang w:eastAsia="pl-PL"/>
              </w:rPr>
            </w:pPr>
            <w:r w:rsidRPr="003F13CA">
              <w:rPr>
                <w:rFonts w:cs="Arial"/>
                <w:lang w:eastAsia="pl-PL"/>
              </w:rPr>
              <w:t>w sprawie rozpatrzenia petycji wniesionej przez Urząd Cywilnej i Demokratycznej Kontroli.</w:t>
            </w:r>
          </w:p>
        </w:tc>
      </w:tr>
      <w:tr w:rsidR="001D5713" w:rsidRPr="003F13CA" w14:paraId="342D3B1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ACB20A6" w14:textId="77777777" w:rsidR="001D5713" w:rsidRPr="003F13CA" w:rsidRDefault="001D5713" w:rsidP="00D82B77">
            <w:pPr>
              <w:rPr>
                <w:rFonts w:cs="Arial"/>
                <w:lang w:eastAsia="pl-PL"/>
              </w:rPr>
            </w:pPr>
            <w:r w:rsidRPr="003F13CA">
              <w:rPr>
                <w:rFonts w:cs="Arial"/>
                <w:lang w:eastAsia="pl-PL"/>
              </w:rPr>
              <w:t>2</w:t>
            </w:r>
          </w:p>
        </w:tc>
        <w:tc>
          <w:tcPr>
            <w:tcW w:w="1701" w:type="dxa"/>
            <w:tcBorders>
              <w:top w:val="single" w:sz="8" w:space="0" w:color="auto"/>
              <w:left w:val="nil"/>
              <w:bottom w:val="nil"/>
              <w:right w:val="single" w:sz="8" w:space="0" w:color="auto"/>
            </w:tcBorders>
            <w:vAlign w:val="center"/>
          </w:tcPr>
          <w:p w14:paraId="6DB05A11" w14:textId="77777777" w:rsidR="001D5713" w:rsidRPr="003F13CA" w:rsidRDefault="001D5713" w:rsidP="00D82B77">
            <w:pPr>
              <w:rPr>
                <w:rFonts w:cs="Arial"/>
                <w:lang w:eastAsia="pl-PL"/>
              </w:rPr>
            </w:pPr>
            <w:r w:rsidRPr="003F13CA">
              <w:rPr>
                <w:rFonts w:cs="Arial"/>
                <w:lang w:eastAsia="pl-PL"/>
              </w:rPr>
              <w:t>XII/73/2025</w:t>
            </w:r>
          </w:p>
        </w:tc>
        <w:tc>
          <w:tcPr>
            <w:tcW w:w="7229" w:type="dxa"/>
            <w:tcBorders>
              <w:top w:val="single" w:sz="8" w:space="0" w:color="auto"/>
              <w:left w:val="nil"/>
              <w:bottom w:val="nil"/>
              <w:right w:val="single" w:sz="8" w:space="0" w:color="auto"/>
            </w:tcBorders>
            <w:vAlign w:val="center"/>
          </w:tcPr>
          <w:p w14:paraId="217C2F3F" w14:textId="77777777" w:rsidR="001D5713" w:rsidRPr="003F13CA" w:rsidRDefault="001D5713" w:rsidP="00D82B77">
            <w:pPr>
              <w:rPr>
                <w:rFonts w:cs="Arial"/>
                <w:lang w:eastAsia="pl-PL"/>
              </w:rPr>
            </w:pPr>
            <w:r w:rsidRPr="003F13CA">
              <w:rPr>
                <w:rFonts w:cs="Arial"/>
                <w:lang w:eastAsia="pl-PL"/>
              </w:rPr>
              <w:t>w sprawie zarządzenia wyborów uzupełniających Sołtysa Sołectwa Chotynia.</w:t>
            </w:r>
          </w:p>
        </w:tc>
      </w:tr>
      <w:tr w:rsidR="001D5713" w:rsidRPr="003F13CA" w14:paraId="080EFD1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64175FE" w14:textId="77777777" w:rsidR="001D5713" w:rsidRPr="003F13CA" w:rsidRDefault="001D5713" w:rsidP="00D82B77">
            <w:pPr>
              <w:rPr>
                <w:rFonts w:cs="Arial"/>
                <w:lang w:eastAsia="pl-PL"/>
              </w:rPr>
            </w:pPr>
            <w:r w:rsidRPr="003F13CA">
              <w:rPr>
                <w:rFonts w:cs="Arial"/>
                <w:lang w:eastAsia="pl-PL"/>
              </w:rPr>
              <w:t>3</w:t>
            </w:r>
          </w:p>
        </w:tc>
        <w:tc>
          <w:tcPr>
            <w:tcW w:w="1701" w:type="dxa"/>
            <w:tcBorders>
              <w:top w:val="single" w:sz="8" w:space="0" w:color="auto"/>
              <w:left w:val="nil"/>
              <w:bottom w:val="nil"/>
              <w:right w:val="single" w:sz="8" w:space="0" w:color="auto"/>
            </w:tcBorders>
            <w:vAlign w:val="center"/>
          </w:tcPr>
          <w:p w14:paraId="58585C6D" w14:textId="77777777" w:rsidR="001D5713" w:rsidRPr="003F13CA" w:rsidRDefault="001D5713" w:rsidP="00D82B77">
            <w:pPr>
              <w:rPr>
                <w:rFonts w:cs="Arial"/>
                <w:lang w:eastAsia="pl-PL"/>
              </w:rPr>
            </w:pPr>
            <w:r w:rsidRPr="003F13CA">
              <w:rPr>
                <w:rFonts w:cs="Arial"/>
                <w:lang w:eastAsia="pl-PL"/>
              </w:rPr>
              <w:t>XII/74/2025</w:t>
            </w:r>
          </w:p>
        </w:tc>
        <w:tc>
          <w:tcPr>
            <w:tcW w:w="7229" w:type="dxa"/>
            <w:tcBorders>
              <w:top w:val="single" w:sz="8" w:space="0" w:color="auto"/>
              <w:left w:val="nil"/>
              <w:bottom w:val="nil"/>
              <w:right w:val="single" w:sz="8" w:space="0" w:color="auto"/>
            </w:tcBorders>
            <w:vAlign w:val="center"/>
          </w:tcPr>
          <w:p w14:paraId="50DEA28E"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niezabudowanej nieruchomości gruntowej.</w:t>
            </w:r>
          </w:p>
        </w:tc>
      </w:tr>
      <w:tr w:rsidR="001D5713" w:rsidRPr="003F13CA" w14:paraId="29AAEFC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20F936D" w14:textId="77777777" w:rsidR="001D5713" w:rsidRPr="003F13CA" w:rsidRDefault="001D5713" w:rsidP="00D82B77">
            <w:pPr>
              <w:rPr>
                <w:rFonts w:cs="Arial"/>
                <w:lang w:eastAsia="pl-PL"/>
              </w:rPr>
            </w:pPr>
            <w:r w:rsidRPr="003F13CA">
              <w:rPr>
                <w:rFonts w:cs="Arial"/>
                <w:lang w:eastAsia="pl-PL"/>
              </w:rPr>
              <w:t>4</w:t>
            </w:r>
          </w:p>
        </w:tc>
        <w:tc>
          <w:tcPr>
            <w:tcW w:w="1701" w:type="dxa"/>
            <w:tcBorders>
              <w:top w:val="single" w:sz="8" w:space="0" w:color="auto"/>
              <w:left w:val="nil"/>
              <w:bottom w:val="nil"/>
              <w:right w:val="single" w:sz="8" w:space="0" w:color="auto"/>
            </w:tcBorders>
            <w:vAlign w:val="center"/>
          </w:tcPr>
          <w:p w14:paraId="6A97880C" w14:textId="77777777" w:rsidR="001D5713" w:rsidRPr="003F13CA" w:rsidRDefault="001D5713" w:rsidP="00D82B77">
            <w:pPr>
              <w:rPr>
                <w:rFonts w:cs="Arial"/>
                <w:lang w:eastAsia="pl-PL"/>
              </w:rPr>
            </w:pPr>
            <w:r w:rsidRPr="003F13CA">
              <w:rPr>
                <w:rFonts w:cs="Arial"/>
                <w:lang w:eastAsia="pl-PL"/>
              </w:rPr>
              <w:t>XII/75/2025</w:t>
            </w:r>
          </w:p>
        </w:tc>
        <w:tc>
          <w:tcPr>
            <w:tcW w:w="7229" w:type="dxa"/>
            <w:tcBorders>
              <w:top w:val="single" w:sz="8" w:space="0" w:color="auto"/>
              <w:left w:val="nil"/>
              <w:bottom w:val="nil"/>
              <w:right w:val="single" w:sz="8" w:space="0" w:color="auto"/>
            </w:tcBorders>
            <w:vAlign w:val="center"/>
          </w:tcPr>
          <w:p w14:paraId="524B3130"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niezabudowanej nieruchomości gruntowej.</w:t>
            </w:r>
          </w:p>
        </w:tc>
      </w:tr>
      <w:tr w:rsidR="001D5713" w:rsidRPr="003F13CA" w14:paraId="577B9B8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DBE84DC" w14:textId="77777777" w:rsidR="001D5713" w:rsidRPr="003F13CA" w:rsidRDefault="001D5713" w:rsidP="00D82B77">
            <w:pPr>
              <w:rPr>
                <w:rFonts w:cs="Arial"/>
                <w:lang w:eastAsia="pl-PL"/>
              </w:rPr>
            </w:pPr>
            <w:r w:rsidRPr="003F13CA">
              <w:rPr>
                <w:rFonts w:cs="Arial"/>
                <w:lang w:eastAsia="pl-PL"/>
              </w:rPr>
              <w:t>5</w:t>
            </w:r>
          </w:p>
        </w:tc>
        <w:tc>
          <w:tcPr>
            <w:tcW w:w="1701" w:type="dxa"/>
            <w:tcBorders>
              <w:top w:val="single" w:sz="8" w:space="0" w:color="auto"/>
              <w:left w:val="nil"/>
              <w:bottom w:val="nil"/>
              <w:right w:val="single" w:sz="8" w:space="0" w:color="auto"/>
            </w:tcBorders>
            <w:vAlign w:val="center"/>
          </w:tcPr>
          <w:p w14:paraId="30FBA94A" w14:textId="77777777" w:rsidR="001D5713" w:rsidRPr="003F13CA" w:rsidRDefault="001D5713" w:rsidP="00D82B77">
            <w:pPr>
              <w:rPr>
                <w:rFonts w:cs="Arial"/>
                <w:lang w:eastAsia="pl-PL"/>
              </w:rPr>
            </w:pPr>
            <w:r w:rsidRPr="003F13CA">
              <w:rPr>
                <w:rFonts w:cs="Arial"/>
                <w:lang w:eastAsia="pl-PL"/>
              </w:rPr>
              <w:t>XII/76/2025</w:t>
            </w:r>
          </w:p>
        </w:tc>
        <w:tc>
          <w:tcPr>
            <w:tcW w:w="7229" w:type="dxa"/>
            <w:tcBorders>
              <w:top w:val="single" w:sz="8" w:space="0" w:color="auto"/>
              <w:left w:val="nil"/>
              <w:bottom w:val="nil"/>
              <w:right w:val="single" w:sz="8" w:space="0" w:color="auto"/>
            </w:tcBorders>
            <w:vAlign w:val="center"/>
          </w:tcPr>
          <w:p w14:paraId="419A4CA8"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niezabudowanej nieruchomości gruntowej.</w:t>
            </w:r>
          </w:p>
        </w:tc>
      </w:tr>
      <w:tr w:rsidR="001D5713" w:rsidRPr="003F13CA" w14:paraId="74998DB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C0A635C" w14:textId="77777777" w:rsidR="001D5713" w:rsidRPr="003F13CA" w:rsidRDefault="001D5713" w:rsidP="00D82B77">
            <w:pPr>
              <w:rPr>
                <w:rFonts w:cs="Arial"/>
                <w:lang w:eastAsia="pl-PL"/>
              </w:rPr>
            </w:pPr>
            <w:r w:rsidRPr="003F13CA">
              <w:rPr>
                <w:rFonts w:cs="Arial"/>
                <w:lang w:eastAsia="pl-PL"/>
              </w:rPr>
              <w:t>6</w:t>
            </w:r>
          </w:p>
        </w:tc>
        <w:tc>
          <w:tcPr>
            <w:tcW w:w="1701" w:type="dxa"/>
            <w:tcBorders>
              <w:top w:val="single" w:sz="8" w:space="0" w:color="auto"/>
              <w:left w:val="nil"/>
              <w:bottom w:val="nil"/>
              <w:right w:val="single" w:sz="8" w:space="0" w:color="auto"/>
            </w:tcBorders>
            <w:vAlign w:val="center"/>
          </w:tcPr>
          <w:p w14:paraId="759287AD" w14:textId="77777777" w:rsidR="001D5713" w:rsidRPr="003F13CA" w:rsidRDefault="001D5713" w:rsidP="00D82B77">
            <w:pPr>
              <w:rPr>
                <w:rFonts w:cs="Arial"/>
                <w:lang w:eastAsia="pl-PL"/>
              </w:rPr>
            </w:pPr>
            <w:r w:rsidRPr="003F13CA">
              <w:rPr>
                <w:rFonts w:cs="Arial"/>
                <w:lang w:eastAsia="pl-PL"/>
              </w:rPr>
              <w:t>XII/77/2025</w:t>
            </w:r>
          </w:p>
        </w:tc>
        <w:tc>
          <w:tcPr>
            <w:tcW w:w="7229" w:type="dxa"/>
            <w:tcBorders>
              <w:top w:val="single" w:sz="8" w:space="0" w:color="auto"/>
              <w:left w:val="nil"/>
              <w:bottom w:val="nil"/>
              <w:right w:val="single" w:sz="8" w:space="0" w:color="auto"/>
            </w:tcBorders>
            <w:vAlign w:val="center"/>
          </w:tcPr>
          <w:p w14:paraId="116BEE16"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niezabudowanej nieruchomości gruntowej.</w:t>
            </w:r>
          </w:p>
        </w:tc>
      </w:tr>
      <w:tr w:rsidR="001D5713" w:rsidRPr="003F13CA" w14:paraId="7AFDE500"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1DFA45D" w14:textId="77777777" w:rsidR="001D5713" w:rsidRPr="003F13CA" w:rsidRDefault="001D5713" w:rsidP="00D82B77">
            <w:pPr>
              <w:rPr>
                <w:rFonts w:cs="Arial"/>
                <w:lang w:eastAsia="pl-PL"/>
              </w:rPr>
            </w:pPr>
            <w:r w:rsidRPr="003F13CA">
              <w:rPr>
                <w:rFonts w:cs="Arial"/>
                <w:lang w:eastAsia="pl-PL"/>
              </w:rPr>
              <w:t>7</w:t>
            </w:r>
          </w:p>
        </w:tc>
        <w:tc>
          <w:tcPr>
            <w:tcW w:w="1701" w:type="dxa"/>
            <w:tcBorders>
              <w:top w:val="single" w:sz="8" w:space="0" w:color="auto"/>
              <w:left w:val="nil"/>
              <w:bottom w:val="nil"/>
              <w:right w:val="single" w:sz="8" w:space="0" w:color="auto"/>
            </w:tcBorders>
            <w:vAlign w:val="center"/>
          </w:tcPr>
          <w:p w14:paraId="3BB164D1" w14:textId="77777777" w:rsidR="001D5713" w:rsidRPr="003F13CA" w:rsidRDefault="001D5713" w:rsidP="00D82B77">
            <w:pPr>
              <w:rPr>
                <w:rFonts w:cs="Arial"/>
                <w:lang w:eastAsia="pl-PL"/>
              </w:rPr>
            </w:pPr>
            <w:r w:rsidRPr="003F13CA">
              <w:rPr>
                <w:rFonts w:cs="Arial"/>
                <w:lang w:eastAsia="pl-PL"/>
              </w:rPr>
              <w:t>XII/78/2025</w:t>
            </w:r>
          </w:p>
        </w:tc>
        <w:tc>
          <w:tcPr>
            <w:tcW w:w="7229" w:type="dxa"/>
            <w:tcBorders>
              <w:top w:val="single" w:sz="8" w:space="0" w:color="auto"/>
              <w:left w:val="nil"/>
              <w:bottom w:val="nil"/>
              <w:right w:val="single" w:sz="8" w:space="0" w:color="auto"/>
            </w:tcBorders>
            <w:vAlign w:val="center"/>
          </w:tcPr>
          <w:p w14:paraId="1F758862" w14:textId="77777777" w:rsidR="001D5713" w:rsidRPr="003F13CA" w:rsidRDefault="001D5713" w:rsidP="00D82B77">
            <w:pPr>
              <w:rPr>
                <w:rFonts w:cs="Arial"/>
                <w:lang w:eastAsia="pl-PL"/>
              </w:rPr>
            </w:pPr>
            <w:r w:rsidRPr="003F13CA">
              <w:rPr>
                <w:rFonts w:cs="Arial"/>
                <w:lang w:eastAsia="pl-PL"/>
              </w:rPr>
              <w:t>w sprawie odpłatnego nabycia na rzecz Gminy Sobolew prawa użytkowania wieczystego niezabudowanej nieruchomości gruntowej.</w:t>
            </w:r>
          </w:p>
        </w:tc>
      </w:tr>
      <w:tr w:rsidR="001D5713" w:rsidRPr="003F13CA" w14:paraId="68221B91"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9472330" w14:textId="77777777" w:rsidR="001D5713" w:rsidRPr="003F13CA" w:rsidRDefault="001D5713" w:rsidP="00D82B77">
            <w:pPr>
              <w:rPr>
                <w:rFonts w:cs="Arial"/>
                <w:lang w:eastAsia="pl-PL"/>
              </w:rPr>
            </w:pPr>
            <w:r w:rsidRPr="003F13CA">
              <w:rPr>
                <w:rFonts w:cs="Arial"/>
                <w:lang w:eastAsia="pl-PL"/>
              </w:rPr>
              <w:t>8</w:t>
            </w:r>
          </w:p>
        </w:tc>
        <w:tc>
          <w:tcPr>
            <w:tcW w:w="1701" w:type="dxa"/>
            <w:tcBorders>
              <w:top w:val="single" w:sz="8" w:space="0" w:color="auto"/>
              <w:left w:val="nil"/>
              <w:bottom w:val="nil"/>
              <w:right w:val="single" w:sz="8" w:space="0" w:color="auto"/>
            </w:tcBorders>
            <w:vAlign w:val="center"/>
          </w:tcPr>
          <w:p w14:paraId="391DE1BF" w14:textId="77777777" w:rsidR="001D5713" w:rsidRPr="003F13CA" w:rsidRDefault="001D5713" w:rsidP="00D82B77">
            <w:pPr>
              <w:rPr>
                <w:rFonts w:cs="Arial"/>
                <w:lang w:eastAsia="pl-PL"/>
              </w:rPr>
            </w:pPr>
            <w:r w:rsidRPr="003F13CA">
              <w:rPr>
                <w:rFonts w:cs="Arial"/>
                <w:lang w:eastAsia="pl-PL"/>
              </w:rPr>
              <w:t>XII/79/2025</w:t>
            </w:r>
          </w:p>
        </w:tc>
        <w:tc>
          <w:tcPr>
            <w:tcW w:w="7229" w:type="dxa"/>
            <w:tcBorders>
              <w:top w:val="single" w:sz="8" w:space="0" w:color="auto"/>
              <w:left w:val="nil"/>
              <w:bottom w:val="nil"/>
              <w:right w:val="single" w:sz="8" w:space="0" w:color="auto"/>
            </w:tcBorders>
            <w:vAlign w:val="center"/>
          </w:tcPr>
          <w:p w14:paraId="4A6A3939" w14:textId="77777777" w:rsidR="001D5713" w:rsidRPr="003F13CA" w:rsidRDefault="001D5713" w:rsidP="00D82B77">
            <w:pPr>
              <w:rPr>
                <w:rFonts w:cs="Arial"/>
                <w:lang w:eastAsia="pl-PL"/>
              </w:rPr>
            </w:pPr>
            <w:r w:rsidRPr="003F13CA">
              <w:rPr>
                <w:rFonts w:cs="Arial"/>
                <w:lang w:eastAsia="pl-PL"/>
              </w:rPr>
              <w:t>w sprawie zbycia niezabudowanej nieruchomości gruntowej, stanowiącej własność Gminy Sobolew – w drodze przetargu.</w:t>
            </w:r>
          </w:p>
        </w:tc>
      </w:tr>
      <w:tr w:rsidR="001D5713" w:rsidRPr="003F13CA" w14:paraId="26E934F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F887E09" w14:textId="77777777" w:rsidR="001D5713" w:rsidRPr="003F13CA" w:rsidRDefault="001D5713" w:rsidP="00D82B77">
            <w:pPr>
              <w:rPr>
                <w:rFonts w:cs="Arial"/>
                <w:lang w:eastAsia="pl-PL"/>
              </w:rPr>
            </w:pPr>
            <w:r w:rsidRPr="003F13CA">
              <w:rPr>
                <w:rFonts w:cs="Arial"/>
                <w:lang w:eastAsia="pl-PL"/>
              </w:rPr>
              <w:t>9</w:t>
            </w:r>
          </w:p>
        </w:tc>
        <w:tc>
          <w:tcPr>
            <w:tcW w:w="1701" w:type="dxa"/>
            <w:tcBorders>
              <w:top w:val="single" w:sz="8" w:space="0" w:color="auto"/>
              <w:left w:val="nil"/>
              <w:bottom w:val="nil"/>
              <w:right w:val="single" w:sz="8" w:space="0" w:color="auto"/>
            </w:tcBorders>
            <w:vAlign w:val="center"/>
          </w:tcPr>
          <w:p w14:paraId="325822D8" w14:textId="77777777" w:rsidR="001D5713" w:rsidRPr="003F13CA" w:rsidRDefault="001D5713" w:rsidP="00D82B77">
            <w:pPr>
              <w:rPr>
                <w:rFonts w:cs="Arial"/>
                <w:lang w:eastAsia="pl-PL"/>
              </w:rPr>
            </w:pPr>
            <w:r w:rsidRPr="003F13CA">
              <w:rPr>
                <w:rFonts w:cs="Arial"/>
                <w:lang w:eastAsia="pl-PL"/>
              </w:rPr>
              <w:t>XII/80/2025</w:t>
            </w:r>
          </w:p>
        </w:tc>
        <w:tc>
          <w:tcPr>
            <w:tcW w:w="7229" w:type="dxa"/>
            <w:tcBorders>
              <w:top w:val="single" w:sz="8" w:space="0" w:color="auto"/>
              <w:left w:val="nil"/>
              <w:bottom w:val="nil"/>
              <w:right w:val="single" w:sz="8" w:space="0" w:color="auto"/>
            </w:tcBorders>
            <w:vAlign w:val="center"/>
          </w:tcPr>
          <w:p w14:paraId="7A3D90CE" w14:textId="77777777" w:rsidR="001D5713" w:rsidRPr="003F13CA" w:rsidRDefault="001D5713" w:rsidP="00D82B77">
            <w:pPr>
              <w:rPr>
                <w:rFonts w:cs="Arial"/>
                <w:lang w:eastAsia="pl-PL"/>
              </w:rPr>
            </w:pPr>
            <w:r w:rsidRPr="003F13CA">
              <w:rPr>
                <w:rFonts w:cs="Arial"/>
                <w:lang w:eastAsia="pl-PL"/>
              </w:rPr>
              <w:t>w sprawie zbycia niezabudowanej nieruchomości gruntowej, stanowiącej własność Gminy Sobolew – w drodze przetargu.</w:t>
            </w:r>
          </w:p>
        </w:tc>
      </w:tr>
      <w:tr w:rsidR="001D5713" w:rsidRPr="003F13CA" w14:paraId="1F1BD26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BA17A3D" w14:textId="77777777" w:rsidR="001D5713" w:rsidRPr="003F13CA" w:rsidRDefault="001D5713" w:rsidP="00D82B77">
            <w:pPr>
              <w:rPr>
                <w:rFonts w:cs="Arial"/>
                <w:lang w:eastAsia="pl-PL"/>
              </w:rPr>
            </w:pPr>
            <w:r w:rsidRPr="003F13CA">
              <w:rPr>
                <w:rFonts w:cs="Arial"/>
                <w:lang w:eastAsia="pl-PL"/>
              </w:rPr>
              <w:t>10</w:t>
            </w:r>
          </w:p>
        </w:tc>
        <w:tc>
          <w:tcPr>
            <w:tcW w:w="1701" w:type="dxa"/>
            <w:tcBorders>
              <w:top w:val="single" w:sz="8" w:space="0" w:color="auto"/>
              <w:left w:val="nil"/>
              <w:bottom w:val="nil"/>
              <w:right w:val="single" w:sz="8" w:space="0" w:color="auto"/>
            </w:tcBorders>
            <w:vAlign w:val="center"/>
          </w:tcPr>
          <w:p w14:paraId="5CDB4AD4" w14:textId="77777777" w:rsidR="001D5713" w:rsidRPr="003F13CA" w:rsidRDefault="001D5713" w:rsidP="00D82B77">
            <w:pPr>
              <w:rPr>
                <w:rFonts w:cs="Arial"/>
                <w:lang w:eastAsia="pl-PL"/>
              </w:rPr>
            </w:pPr>
            <w:r w:rsidRPr="003F13CA">
              <w:rPr>
                <w:rFonts w:cs="Arial"/>
                <w:lang w:eastAsia="pl-PL"/>
              </w:rPr>
              <w:t>XII/81/2025</w:t>
            </w:r>
          </w:p>
        </w:tc>
        <w:tc>
          <w:tcPr>
            <w:tcW w:w="7229" w:type="dxa"/>
            <w:tcBorders>
              <w:top w:val="single" w:sz="8" w:space="0" w:color="auto"/>
              <w:left w:val="nil"/>
              <w:bottom w:val="nil"/>
              <w:right w:val="single" w:sz="8" w:space="0" w:color="auto"/>
            </w:tcBorders>
            <w:vAlign w:val="center"/>
          </w:tcPr>
          <w:p w14:paraId="63D28A98" w14:textId="77777777" w:rsidR="001D5713" w:rsidRPr="003F13CA" w:rsidRDefault="001D5713" w:rsidP="00D82B77">
            <w:pPr>
              <w:rPr>
                <w:rFonts w:cs="Arial"/>
                <w:lang w:eastAsia="pl-PL"/>
              </w:rPr>
            </w:pPr>
            <w:r w:rsidRPr="003F13CA">
              <w:rPr>
                <w:rFonts w:cs="Arial"/>
                <w:lang w:eastAsia="pl-PL"/>
              </w:rPr>
              <w:t>w sprawie zbycia niezabudowanej nieruchomości gruntowej, stanowiącej własność Gminy Sobolew – w drodze przetargu.</w:t>
            </w:r>
          </w:p>
        </w:tc>
      </w:tr>
      <w:tr w:rsidR="001D5713" w:rsidRPr="003F13CA" w14:paraId="51A60D9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9642D9D" w14:textId="77777777" w:rsidR="001D5713" w:rsidRPr="003F13CA" w:rsidRDefault="001D5713" w:rsidP="00D82B77">
            <w:pPr>
              <w:rPr>
                <w:rFonts w:cs="Arial"/>
                <w:lang w:eastAsia="pl-PL"/>
              </w:rPr>
            </w:pPr>
            <w:r w:rsidRPr="003F13CA">
              <w:rPr>
                <w:rFonts w:cs="Arial"/>
                <w:lang w:eastAsia="pl-PL"/>
              </w:rPr>
              <w:t>11</w:t>
            </w:r>
          </w:p>
        </w:tc>
        <w:tc>
          <w:tcPr>
            <w:tcW w:w="1701" w:type="dxa"/>
            <w:tcBorders>
              <w:top w:val="single" w:sz="8" w:space="0" w:color="auto"/>
              <w:left w:val="nil"/>
              <w:bottom w:val="nil"/>
              <w:right w:val="single" w:sz="8" w:space="0" w:color="auto"/>
            </w:tcBorders>
            <w:vAlign w:val="center"/>
          </w:tcPr>
          <w:p w14:paraId="6336923C" w14:textId="77777777" w:rsidR="001D5713" w:rsidRPr="003F13CA" w:rsidRDefault="001D5713" w:rsidP="00D82B77">
            <w:pPr>
              <w:rPr>
                <w:rFonts w:cs="Arial"/>
                <w:lang w:eastAsia="pl-PL"/>
              </w:rPr>
            </w:pPr>
            <w:r w:rsidRPr="003F13CA">
              <w:rPr>
                <w:rFonts w:cs="Arial"/>
                <w:lang w:eastAsia="pl-PL"/>
              </w:rPr>
              <w:t>XII/82/2025</w:t>
            </w:r>
          </w:p>
        </w:tc>
        <w:tc>
          <w:tcPr>
            <w:tcW w:w="7229" w:type="dxa"/>
            <w:tcBorders>
              <w:top w:val="single" w:sz="8" w:space="0" w:color="auto"/>
              <w:left w:val="nil"/>
              <w:bottom w:val="nil"/>
              <w:right w:val="single" w:sz="8" w:space="0" w:color="auto"/>
            </w:tcBorders>
            <w:vAlign w:val="center"/>
          </w:tcPr>
          <w:p w14:paraId="3F94FC76" w14:textId="77777777" w:rsidR="001D5713" w:rsidRPr="003F13CA" w:rsidRDefault="001D5713" w:rsidP="00D82B77">
            <w:pPr>
              <w:rPr>
                <w:rFonts w:cs="Arial"/>
                <w:lang w:eastAsia="pl-PL"/>
              </w:rPr>
            </w:pPr>
            <w:r w:rsidRPr="003F13CA">
              <w:rPr>
                <w:rFonts w:cs="Arial"/>
                <w:lang w:eastAsia="pl-PL"/>
              </w:rPr>
              <w:t>w sprawie zbycia niezabudowanej nieruchomości gruntowej, stanowiącej własność Gminy Sobolew – w drodze przetargu.</w:t>
            </w:r>
          </w:p>
        </w:tc>
      </w:tr>
      <w:tr w:rsidR="001D5713" w:rsidRPr="003F13CA" w14:paraId="0EB01D6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A6421B6" w14:textId="77777777" w:rsidR="001D5713" w:rsidRPr="003F13CA" w:rsidRDefault="001D5713" w:rsidP="00D82B77">
            <w:pPr>
              <w:rPr>
                <w:rFonts w:cs="Arial"/>
                <w:lang w:eastAsia="pl-PL"/>
              </w:rPr>
            </w:pPr>
            <w:r w:rsidRPr="003F13CA">
              <w:rPr>
                <w:rFonts w:cs="Arial"/>
                <w:lang w:eastAsia="pl-PL"/>
              </w:rPr>
              <w:t>12</w:t>
            </w:r>
          </w:p>
        </w:tc>
        <w:tc>
          <w:tcPr>
            <w:tcW w:w="1701" w:type="dxa"/>
            <w:tcBorders>
              <w:top w:val="single" w:sz="8" w:space="0" w:color="auto"/>
              <w:left w:val="nil"/>
              <w:bottom w:val="nil"/>
              <w:right w:val="single" w:sz="8" w:space="0" w:color="auto"/>
            </w:tcBorders>
            <w:vAlign w:val="center"/>
          </w:tcPr>
          <w:p w14:paraId="1E6E2460" w14:textId="77777777" w:rsidR="001D5713" w:rsidRPr="003F13CA" w:rsidRDefault="001D5713" w:rsidP="00D82B77">
            <w:pPr>
              <w:rPr>
                <w:rFonts w:cs="Arial"/>
                <w:lang w:eastAsia="pl-PL"/>
              </w:rPr>
            </w:pPr>
            <w:r w:rsidRPr="003F13CA">
              <w:rPr>
                <w:rFonts w:cs="Arial"/>
                <w:lang w:eastAsia="pl-PL"/>
              </w:rPr>
              <w:t>XII/83/2025</w:t>
            </w:r>
          </w:p>
        </w:tc>
        <w:tc>
          <w:tcPr>
            <w:tcW w:w="7229" w:type="dxa"/>
            <w:tcBorders>
              <w:top w:val="single" w:sz="8" w:space="0" w:color="auto"/>
              <w:left w:val="nil"/>
              <w:bottom w:val="nil"/>
              <w:right w:val="single" w:sz="8" w:space="0" w:color="auto"/>
            </w:tcBorders>
            <w:vAlign w:val="center"/>
          </w:tcPr>
          <w:p w14:paraId="027647E0" w14:textId="77777777" w:rsidR="001D5713" w:rsidRPr="003F13CA" w:rsidRDefault="001D5713" w:rsidP="00D82B77">
            <w:pPr>
              <w:rPr>
                <w:rFonts w:cs="Arial"/>
                <w:lang w:eastAsia="pl-PL"/>
              </w:rPr>
            </w:pPr>
            <w:r w:rsidRPr="003F13CA">
              <w:rPr>
                <w:rFonts w:cs="Arial"/>
                <w:lang w:eastAsia="pl-PL"/>
              </w:rPr>
              <w:t>w sprawie zbycia zabudowanej nieruchomości gruntowej, stanowiącej własność Gminy Sobolew – w drodze przetargu.</w:t>
            </w:r>
          </w:p>
        </w:tc>
      </w:tr>
      <w:tr w:rsidR="001D5713" w:rsidRPr="003F13CA" w14:paraId="3ADB37E6"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15653877" w14:textId="77777777" w:rsidR="001D5713" w:rsidRPr="003F13CA" w:rsidRDefault="001D5713" w:rsidP="00D82B77">
            <w:pPr>
              <w:rPr>
                <w:rFonts w:cs="Arial"/>
                <w:lang w:eastAsia="pl-PL"/>
              </w:rPr>
            </w:pPr>
            <w:r w:rsidRPr="003F13CA">
              <w:rPr>
                <w:rFonts w:cs="Arial"/>
                <w:lang w:eastAsia="pl-PL"/>
              </w:rPr>
              <w:t>13</w:t>
            </w:r>
          </w:p>
        </w:tc>
        <w:tc>
          <w:tcPr>
            <w:tcW w:w="1701" w:type="dxa"/>
            <w:tcBorders>
              <w:top w:val="single" w:sz="8" w:space="0" w:color="auto"/>
              <w:left w:val="nil"/>
              <w:bottom w:val="single" w:sz="8" w:space="0" w:color="auto"/>
              <w:right w:val="single" w:sz="8" w:space="0" w:color="auto"/>
            </w:tcBorders>
            <w:vAlign w:val="center"/>
          </w:tcPr>
          <w:p w14:paraId="6733E640" w14:textId="77777777" w:rsidR="001D5713" w:rsidRPr="003F13CA" w:rsidRDefault="001D5713" w:rsidP="00D82B77">
            <w:pPr>
              <w:rPr>
                <w:rFonts w:cs="Arial"/>
                <w:lang w:eastAsia="pl-PL"/>
              </w:rPr>
            </w:pPr>
            <w:r w:rsidRPr="003F13CA">
              <w:rPr>
                <w:rFonts w:cs="Arial"/>
                <w:lang w:eastAsia="pl-PL"/>
              </w:rPr>
              <w:t>XII/84/2025</w:t>
            </w:r>
          </w:p>
        </w:tc>
        <w:tc>
          <w:tcPr>
            <w:tcW w:w="7229" w:type="dxa"/>
            <w:tcBorders>
              <w:top w:val="single" w:sz="8" w:space="0" w:color="auto"/>
              <w:left w:val="nil"/>
              <w:bottom w:val="single" w:sz="8" w:space="0" w:color="auto"/>
              <w:right w:val="single" w:sz="8" w:space="0" w:color="auto"/>
            </w:tcBorders>
            <w:vAlign w:val="center"/>
          </w:tcPr>
          <w:p w14:paraId="4D1507DB" w14:textId="77777777" w:rsidR="001D5713" w:rsidRPr="003F13CA" w:rsidRDefault="001D5713" w:rsidP="00D82B77">
            <w:pPr>
              <w:rPr>
                <w:rFonts w:cs="Arial"/>
                <w:lang w:eastAsia="pl-PL"/>
              </w:rPr>
            </w:pPr>
            <w:r w:rsidRPr="003F13CA">
              <w:rPr>
                <w:rFonts w:cs="Arial"/>
                <w:lang w:eastAsia="pl-PL"/>
              </w:rPr>
              <w:t>w sprawie zbycia niezabudowanej nieruchomości gruntowej, stanowiącej własność Gminy Sobolew – w drodze przetargu.</w:t>
            </w:r>
          </w:p>
        </w:tc>
      </w:tr>
      <w:tr w:rsidR="001D5713" w:rsidRPr="003F13CA" w14:paraId="747F9559"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06FC3625" w14:textId="77777777" w:rsidR="001D5713" w:rsidRPr="003F13CA" w:rsidRDefault="001D5713" w:rsidP="00D82B77">
            <w:pPr>
              <w:rPr>
                <w:rFonts w:cs="Arial"/>
                <w:lang w:eastAsia="pl-PL"/>
              </w:rPr>
            </w:pPr>
            <w:r w:rsidRPr="003F13CA">
              <w:rPr>
                <w:rFonts w:cs="Arial"/>
                <w:lang w:eastAsia="pl-PL"/>
              </w:rPr>
              <w:t>14</w:t>
            </w:r>
          </w:p>
        </w:tc>
        <w:tc>
          <w:tcPr>
            <w:tcW w:w="1701" w:type="dxa"/>
            <w:tcBorders>
              <w:top w:val="single" w:sz="8" w:space="0" w:color="auto"/>
              <w:left w:val="nil"/>
              <w:bottom w:val="single" w:sz="4" w:space="0" w:color="auto"/>
              <w:right w:val="single" w:sz="8" w:space="0" w:color="auto"/>
            </w:tcBorders>
            <w:vAlign w:val="center"/>
          </w:tcPr>
          <w:p w14:paraId="14B5D6C7" w14:textId="77777777" w:rsidR="001D5713" w:rsidRPr="003F13CA" w:rsidRDefault="001D5713" w:rsidP="00D82B77">
            <w:pPr>
              <w:rPr>
                <w:rFonts w:cs="Arial"/>
                <w:lang w:eastAsia="pl-PL"/>
              </w:rPr>
            </w:pPr>
            <w:r w:rsidRPr="003F13CA">
              <w:rPr>
                <w:rFonts w:cs="Arial"/>
                <w:lang w:eastAsia="pl-PL"/>
              </w:rPr>
              <w:t>XII/85/2025</w:t>
            </w:r>
          </w:p>
        </w:tc>
        <w:tc>
          <w:tcPr>
            <w:tcW w:w="7229" w:type="dxa"/>
            <w:tcBorders>
              <w:top w:val="single" w:sz="8" w:space="0" w:color="auto"/>
              <w:left w:val="nil"/>
              <w:bottom w:val="single" w:sz="4" w:space="0" w:color="auto"/>
              <w:right w:val="single" w:sz="8" w:space="0" w:color="auto"/>
            </w:tcBorders>
            <w:vAlign w:val="center"/>
          </w:tcPr>
          <w:p w14:paraId="1EFD3FA6" w14:textId="77777777" w:rsidR="001D5713" w:rsidRPr="003F13CA" w:rsidRDefault="001D5713" w:rsidP="00D82B77">
            <w:pPr>
              <w:rPr>
                <w:rFonts w:cs="Arial"/>
                <w:lang w:eastAsia="pl-PL"/>
              </w:rPr>
            </w:pPr>
            <w:r w:rsidRPr="003F13CA">
              <w:rPr>
                <w:rFonts w:cs="Arial"/>
                <w:lang w:eastAsia="pl-PL"/>
              </w:rPr>
              <w:t>w sprawie zbycia niezabudowanej nieruchomości gruntowej, stanowiącej własność Gminy Sobolew – w drodze przetargu.</w:t>
            </w:r>
          </w:p>
        </w:tc>
      </w:tr>
      <w:tr w:rsidR="001D5713" w:rsidRPr="003F13CA" w14:paraId="6F12D24F"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5D917390" w14:textId="77777777" w:rsidR="001D5713" w:rsidRPr="003F13CA" w:rsidRDefault="001D5713" w:rsidP="00D82B77">
            <w:pPr>
              <w:rPr>
                <w:rFonts w:cs="Arial"/>
                <w:lang w:eastAsia="pl-PL"/>
              </w:rPr>
            </w:pPr>
            <w:r w:rsidRPr="003F13CA">
              <w:rPr>
                <w:rFonts w:cs="Arial"/>
                <w:lang w:eastAsia="pl-PL"/>
              </w:rPr>
              <w:lastRenderedPageBreak/>
              <w:t>15</w:t>
            </w:r>
          </w:p>
        </w:tc>
        <w:tc>
          <w:tcPr>
            <w:tcW w:w="1701" w:type="dxa"/>
            <w:tcBorders>
              <w:top w:val="single" w:sz="4" w:space="0" w:color="auto"/>
              <w:left w:val="nil"/>
              <w:bottom w:val="nil"/>
              <w:right w:val="single" w:sz="8" w:space="0" w:color="auto"/>
            </w:tcBorders>
            <w:vAlign w:val="center"/>
          </w:tcPr>
          <w:p w14:paraId="300B3B72" w14:textId="77777777" w:rsidR="001D5713" w:rsidRPr="003F13CA" w:rsidRDefault="001D5713" w:rsidP="00D82B77">
            <w:pPr>
              <w:rPr>
                <w:rFonts w:cs="Arial"/>
                <w:lang w:eastAsia="pl-PL"/>
              </w:rPr>
            </w:pPr>
            <w:r w:rsidRPr="003F13CA">
              <w:rPr>
                <w:rFonts w:cs="Arial"/>
                <w:lang w:eastAsia="pl-PL"/>
              </w:rPr>
              <w:t>XII/86/2025</w:t>
            </w:r>
          </w:p>
        </w:tc>
        <w:tc>
          <w:tcPr>
            <w:tcW w:w="7229" w:type="dxa"/>
            <w:tcBorders>
              <w:top w:val="single" w:sz="4" w:space="0" w:color="auto"/>
              <w:left w:val="nil"/>
              <w:bottom w:val="nil"/>
              <w:right w:val="single" w:sz="8" w:space="0" w:color="auto"/>
            </w:tcBorders>
            <w:vAlign w:val="center"/>
          </w:tcPr>
          <w:p w14:paraId="39F45FFA" w14:textId="77777777" w:rsidR="001D5713" w:rsidRPr="003F13CA" w:rsidRDefault="001D5713" w:rsidP="00D82B77">
            <w:pPr>
              <w:rPr>
                <w:rFonts w:cs="Arial"/>
                <w:lang w:eastAsia="pl-PL"/>
              </w:rPr>
            </w:pPr>
            <w:r w:rsidRPr="003F13CA">
              <w:rPr>
                <w:rFonts w:cs="Arial"/>
                <w:lang w:eastAsia="pl-PL"/>
              </w:rPr>
              <w:t>w sprawie zbycia niezabudowanej nieruchomości gruntowej, stanowiącej własność Gminy Sobolew – w drodze przetargu.</w:t>
            </w:r>
          </w:p>
        </w:tc>
      </w:tr>
      <w:tr w:rsidR="001D5713" w:rsidRPr="003F13CA" w14:paraId="0C2CF608"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01B0E65" w14:textId="77777777" w:rsidR="001D5713" w:rsidRPr="003F13CA" w:rsidRDefault="001D5713" w:rsidP="00D82B77">
            <w:pPr>
              <w:rPr>
                <w:rFonts w:cs="Arial"/>
                <w:lang w:eastAsia="pl-PL"/>
              </w:rPr>
            </w:pPr>
            <w:r w:rsidRPr="003F13CA">
              <w:rPr>
                <w:rFonts w:cs="Arial"/>
                <w:lang w:eastAsia="pl-PL"/>
              </w:rPr>
              <w:t>16</w:t>
            </w:r>
          </w:p>
        </w:tc>
        <w:tc>
          <w:tcPr>
            <w:tcW w:w="1701" w:type="dxa"/>
            <w:tcBorders>
              <w:top w:val="single" w:sz="8" w:space="0" w:color="auto"/>
              <w:left w:val="nil"/>
              <w:bottom w:val="nil"/>
              <w:right w:val="single" w:sz="8" w:space="0" w:color="auto"/>
            </w:tcBorders>
            <w:vAlign w:val="center"/>
          </w:tcPr>
          <w:p w14:paraId="69040F88" w14:textId="77777777" w:rsidR="001D5713" w:rsidRPr="003F13CA" w:rsidRDefault="001D5713" w:rsidP="00D82B77">
            <w:pPr>
              <w:rPr>
                <w:rFonts w:cs="Arial"/>
                <w:lang w:eastAsia="pl-PL"/>
              </w:rPr>
            </w:pPr>
            <w:r w:rsidRPr="003F13CA">
              <w:rPr>
                <w:rFonts w:cs="Arial"/>
                <w:lang w:eastAsia="pl-PL"/>
              </w:rPr>
              <w:t>XII/87/2025</w:t>
            </w:r>
          </w:p>
        </w:tc>
        <w:tc>
          <w:tcPr>
            <w:tcW w:w="7229" w:type="dxa"/>
            <w:tcBorders>
              <w:top w:val="single" w:sz="8" w:space="0" w:color="auto"/>
              <w:left w:val="nil"/>
              <w:bottom w:val="nil"/>
              <w:right w:val="single" w:sz="8" w:space="0" w:color="auto"/>
            </w:tcBorders>
            <w:vAlign w:val="center"/>
          </w:tcPr>
          <w:p w14:paraId="5BD4C240" w14:textId="77777777" w:rsidR="001D5713" w:rsidRPr="003F13CA" w:rsidRDefault="001D5713" w:rsidP="00D82B77">
            <w:pPr>
              <w:rPr>
                <w:rFonts w:cs="Arial"/>
                <w:lang w:eastAsia="pl-PL"/>
              </w:rPr>
            </w:pPr>
            <w:r w:rsidRPr="003F13CA">
              <w:rPr>
                <w:rFonts w:cs="Arial"/>
                <w:lang w:eastAsia="pl-PL"/>
              </w:rPr>
              <w:t>w sprawie zmiany uchwały w sprawie przystąpienia do sporządzenia miejscowego planu zagospodarowania przestrzennego obejmującego część obrębów geodezyjnych Chotynia, Sobolew oraz Godzisz.</w:t>
            </w:r>
          </w:p>
        </w:tc>
      </w:tr>
      <w:tr w:rsidR="001D5713" w:rsidRPr="003F13CA" w14:paraId="01B1515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3E75026" w14:textId="77777777" w:rsidR="001D5713" w:rsidRPr="003F13CA" w:rsidRDefault="001D5713" w:rsidP="00D82B77">
            <w:pPr>
              <w:rPr>
                <w:rFonts w:cs="Arial"/>
                <w:lang w:eastAsia="pl-PL"/>
              </w:rPr>
            </w:pPr>
            <w:r w:rsidRPr="003F13CA">
              <w:rPr>
                <w:rFonts w:cs="Arial"/>
                <w:lang w:eastAsia="pl-PL"/>
              </w:rPr>
              <w:t>17</w:t>
            </w:r>
          </w:p>
        </w:tc>
        <w:tc>
          <w:tcPr>
            <w:tcW w:w="1701" w:type="dxa"/>
            <w:tcBorders>
              <w:top w:val="single" w:sz="8" w:space="0" w:color="auto"/>
              <w:left w:val="nil"/>
              <w:bottom w:val="nil"/>
              <w:right w:val="single" w:sz="8" w:space="0" w:color="auto"/>
            </w:tcBorders>
            <w:vAlign w:val="center"/>
          </w:tcPr>
          <w:p w14:paraId="4BFA80F8" w14:textId="77777777" w:rsidR="001D5713" w:rsidRPr="003F13CA" w:rsidRDefault="001D5713" w:rsidP="00D82B77">
            <w:pPr>
              <w:rPr>
                <w:rFonts w:cs="Arial"/>
                <w:lang w:eastAsia="pl-PL"/>
              </w:rPr>
            </w:pPr>
            <w:r w:rsidRPr="003F13CA">
              <w:rPr>
                <w:rFonts w:cs="Arial"/>
                <w:lang w:eastAsia="pl-PL"/>
              </w:rPr>
              <w:t>XII/88/2025</w:t>
            </w:r>
          </w:p>
        </w:tc>
        <w:tc>
          <w:tcPr>
            <w:tcW w:w="7229" w:type="dxa"/>
            <w:tcBorders>
              <w:top w:val="single" w:sz="8" w:space="0" w:color="auto"/>
              <w:left w:val="nil"/>
              <w:bottom w:val="nil"/>
              <w:right w:val="single" w:sz="8" w:space="0" w:color="auto"/>
            </w:tcBorders>
            <w:vAlign w:val="center"/>
          </w:tcPr>
          <w:p w14:paraId="643288A7" w14:textId="77777777" w:rsidR="001D5713" w:rsidRPr="003F13CA" w:rsidRDefault="001D5713" w:rsidP="00D82B77">
            <w:pPr>
              <w:rPr>
                <w:rFonts w:cs="Arial"/>
                <w:lang w:eastAsia="pl-PL"/>
              </w:rPr>
            </w:pPr>
            <w:r w:rsidRPr="003F13CA">
              <w:rPr>
                <w:rFonts w:cs="Arial"/>
                <w:lang w:eastAsia="pl-PL"/>
              </w:rPr>
              <w:t>w sprawie określenia „Programu opieki nad zwierzętami bezdomnymi oraz zapobiegania bezdomności zwierząt na terenie Gminy Sobolew w 2025 roku”.</w:t>
            </w:r>
          </w:p>
        </w:tc>
      </w:tr>
      <w:tr w:rsidR="001D5713" w:rsidRPr="003F13CA" w14:paraId="691230A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A8AA5A4" w14:textId="77777777" w:rsidR="001D5713" w:rsidRPr="003F13CA" w:rsidRDefault="001D5713" w:rsidP="00D82B77">
            <w:pPr>
              <w:rPr>
                <w:rFonts w:cs="Arial"/>
                <w:lang w:eastAsia="pl-PL"/>
              </w:rPr>
            </w:pPr>
            <w:r w:rsidRPr="003F13CA">
              <w:rPr>
                <w:rFonts w:cs="Arial"/>
                <w:lang w:eastAsia="pl-PL"/>
              </w:rPr>
              <w:t>18</w:t>
            </w:r>
          </w:p>
        </w:tc>
        <w:tc>
          <w:tcPr>
            <w:tcW w:w="1701" w:type="dxa"/>
            <w:tcBorders>
              <w:top w:val="single" w:sz="8" w:space="0" w:color="auto"/>
              <w:left w:val="nil"/>
              <w:bottom w:val="nil"/>
              <w:right w:val="single" w:sz="8" w:space="0" w:color="auto"/>
            </w:tcBorders>
            <w:vAlign w:val="center"/>
          </w:tcPr>
          <w:p w14:paraId="0401440C" w14:textId="77777777" w:rsidR="001D5713" w:rsidRPr="003F13CA" w:rsidRDefault="001D5713" w:rsidP="00D82B77">
            <w:pPr>
              <w:rPr>
                <w:rFonts w:cs="Arial"/>
                <w:lang w:eastAsia="pl-PL"/>
              </w:rPr>
            </w:pPr>
            <w:r w:rsidRPr="003F13CA">
              <w:rPr>
                <w:rFonts w:cs="Arial"/>
                <w:lang w:eastAsia="pl-PL"/>
              </w:rPr>
              <w:t>XII/89/2025</w:t>
            </w:r>
          </w:p>
        </w:tc>
        <w:tc>
          <w:tcPr>
            <w:tcW w:w="7229" w:type="dxa"/>
            <w:tcBorders>
              <w:top w:val="single" w:sz="8" w:space="0" w:color="auto"/>
              <w:left w:val="nil"/>
              <w:bottom w:val="nil"/>
              <w:right w:val="single" w:sz="8" w:space="0" w:color="auto"/>
            </w:tcBorders>
            <w:vAlign w:val="center"/>
          </w:tcPr>
          <w:p w14:paraId="3F9C450F" w14:textId="77777777" w:rsidR="001D5713" w:rsidRPr="003F13CA" w:rsidRDefault="001D5713" w:rsidP="00D82B77">
            <w:pPr>
              <w:rPr>
                <w:rFonts w:cs="Arial"/>
                <w:lang w:eastAsia="pl-PL"/>
              </w:rPr>
            </w:pPr>
            <w:r w:rsidRPr="003F13CA">
              <w:rPr>
                <w:rFonts w:cs="Arial"/>
                <w:lang w:eastAsia="pl-PL"/>
              </w:rPr>
              <w:t>w sprawie ustalenia wysokości opłat za pobyt dziecka w Publicznym Żłobku w Sobolewie utworzonym i prowadzonym przez Gminę Sobolew oraz maksymalnej wysokości opłaty za wyżywienie w tym Żłobku.</w:t>
            </w:r>
          </w:p>
        </w:tc>
      </w:tr>
      <w:tr w:rsidR="001D5713" w:rsidRPr="003F13CA" w14:paraId="3BBCD823"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9E29385" w14:textId="77777777" w:rsidR="001D5713" w:rsidRPr="003F13CA" w:rsidRDefault="001D5713" w:rsidP="00D82B77">
            <w:pPr>
              <w:rPr>
                <w:rFonts w:cs="Arial"/>
                <w:lang w:eastAsia="pl-PL"/>
              </w:rPr>
            </w:pPr>
            <w:r w:rsidRPr="003F13CA">
              <w:rPr>
                <w:rFonts w:cs="Arial"/>
                <w:lang w:eastAsia="pl-PL"/>
              </w:rPr>
              <w:t>19</w:t>
            </w:r>
          </w:p>
        </w:tc>
        <w:tc>
          <w:tcPr>
            <w:tcW w:w="1701" w:type="dxa"/>
            <w:tcBorders>
              <w:top w:val="single" w:sz="8" w:space="0" w:color="auto"/>
              <w:left w:val="nil"/>
              <w:bottom w:val="nil"/>
              <w:right w:val="single" w:sz="8" w:space="0" w:color="auto"/>
            </w:tcBorders>
            <w:vAlign w:val="center"/>
          </w:tcPr>
          <w:p w14:paraId="04424F61" w14:textId="77777777" w:rsidR="001D5713" w:rsidRPr="003F13CA" w:rsidRDefault="001D5713" w:rsidP="00D82B77">
            <w:pPr>
              <w:rPr>
                <w:rFonts w:cs="Arial"/>
                <w:lang w:eastAsia="pl-PL"/>
              </w:rPr>
            </w:pPr>
            <w:r w:rsidRPr="003F13CA">
              <w:rPr>
                <w:rFonts w:cs="Arial"/>
                <w:lang w:eastAsia="pl-PL"/>
              </w:rPr>
              <w:t>XII/90/2025</w:t>
            </w:r>
          </w:p>
        </w:tc>
        <w:tc>
          <w:tcPr>
            <w:tcW w:w="7229" w:type="dxa"/>
            <w:tcBorders>
              <w:top w:val="single" w:sz="8" w:space="0" w:color="auto"/>
              <w:left w:val="nil"/>
              <w:bottom w:val="nil"/>
              <w:right w:val="single" w:sz="8" w:space="0" w:color="auto"/>
            </w:tcBorders>
            <w:vAlign w:val="center"/>
          </w:tcPr>
          <w:p w14:paraId="7EEBEBAA" w14:textId="77777777" w:rsidR="001D5713" w:rsidRPr="003F13CA" w:rsidRDefault="001D5713" w:rsidP="00D82B77">
            <w:pPr>
              <w:rPr>
                <w:rFonts w:cs="Arial"/>
                <w:lang w:eastAsia="pl-PL"/>
              </w:rPr>
            </w:pPr>
            <w:r w:rsidRPr="003F13CA">
              <w:rPr>
                <w:rFonts w:cs="Arial"/>
                <w:lang w:eastAsia="pl-PL"/>
              </w:rPr>
              <w:t>w sprawie ustalenia planu dofinansowania form doskonalenia zawodowego nauczycieli, maksymalnej kwoty dofinansowania oraz specjalności i form kształcenia, na które przyznawane jest dofinansowanie w szkołach i przedszkolach dla których organem  prowadzącym  jest Gmina Sobolew.</w:t>
            </w:r>
          </w:p>
        </w:tc>
      </w:tr>
      <w:tr w:rsidR="001D5713" w:rsidRPr="003F13CA" w14:paraId="41A3287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6BC8876" w14:textId="77777777" w:rsidR="001D5713" w:rsidRPr="003F13CA" w:rsidRDefault="001D5713" w:rsidP="00D82B77">
            <w:pPr>
              <w:rPr>
                <w:rFonts w:cs="Arial"/>
                <w:lang w:eastAsia="pl-PL"/>
              </w:rPr>
            </w:pPr>
            <w:r w:rsidRPr="003F13CA">
              <w:rPr>
                <w:rFonts w:cs="Arial"/>
                <w:lang w:eastAsia="pl-PL"/>
              </w:rPr>
              <w:t>20</w:t>
            </w:r>
          </w:p>
        </w:tc>
        <w:tc>
          <w:tcPr>
            <w:tcW w:w="1701" w:type="dxa"/>
            <w:tcBorders>
              <w:top w:val="single" w:sz="8" w:space="0" w:color="auto"/>
              <w:left w:val="nil"/>
              <w:bottom w:val="nil"/>
              <w:right w:val="single" w:sz="8" w:space="0" w:color="auto"/>
            </w:tcBorders>
            <w:vAlign w:val="center"/>
          </w:tcPr>
          <w:p w14:paraId="19CBF73A" w14:textId="77777777" w:rsidR="001D5713" w:rsidRPr="003F13CA" w:rsidRDefault="001D5713" w:rsidP="00D82B77">
            <w:pPr>
              <w:rPr>
                <w:rFonts w:cs="Arial"/>
                <w:lang w:eastAsia="pl-PL"/>
              </w:rPr>
            </w:pPr>
            <w:r w:rsidRPr="003F13CA">
              <w:rPr>
                <w:rFonts w:cs="Arial"/>
                <w:lang w:eastAsia="pl-PL"/>
              </w:rPr>
              <w:t>XII/91/2025</w:t>
            </w:r>
          </w:p>
        </w:tc>
        <w:tc>
          <w:tcPr>
            <w:tcW w:w="7229" w:type="dxa"/>
            <w:tcBorders>
              <w:top w:val="single" w:sz="8" w:space="0" w:color="auto"/>
              <w:left w:val="nil"/>
              <w:bottom w:val="nil"/>
              <w:right w:val="single" w:sz="8" w:space="0" w:color="auto"/>
            </w:tcBorders>
            <w:vAlign w:val="center"/>
          </w:tcPr>
          <w:p w14:paraId="40D8362D" w14:textId="77777777" w:rsidR="001D5713" w:rsidRPr="003F13CA" w:rsidRDefault="001D5713" w:rsidP="00D82B77">
            <w:pPr>
              <w:rPr>
                <w:rFonts w:cs="Arial"/>
                <w:lang w:eastAsia="pl-PL"/>
              </w:rPr>
            </w:pPr>
            <w:r w:rsidRPr="003F13CA">
              <w:rPr>
                <w:rFonts w:cs="Arial"/>
                <w:lang w:eastAsia="pl-PL"/>
              </w:rPr>
              <w:t>zmieniająca uchwałę w sprawie określenia zasad udzielania i rozmiar obniżek tygodniowego obowiązkowego wymiaru godzin zajęć dyrektorowi i wicedyrektorowi szkoły oraz nauczycielowi pełniącemu inne stanowisko kierownicze w szkole; a także nauczycielowi, który obowiązki kierownicze pełni w zastępstwie nauczyciela, któremu powierzono stanowisko kierownicze; określania tygodniowego obowiązkowego wymiaru godzin zajęć nauczycieli realizujących w ramach stosunku pracy obowiązki określone dla stanowisk o różnym tygodniowym obowiązkowym wymiarze godzin oraz pedagogów, pedagogów specjalnych, psychologów, logopedów i  doradców zawodowych– w szkołach prowadzonych przez Gminę Sobolew.</w:t>
            </w:r>
          </w:p>
        </w:tc>
      </w:tr>
      <w:tr w:rsidR="001D5713" w:rsidRPr="003F13CA" w14:paraId="0266E75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B5498C7" w14:textId="77777777" w:rsidR="001D5713" w:rsidRPr="003F13CA" w:rsidRDefault="001D5713" w:rsidP="00D82B77">
            <w:pPr>
              <w:rPr>
                <w:rFonts w:cs="Arial"/>
                <w:lang w:eastAsia="pl-PL"/>
              </w:rPr>
            </w:pPr>
            <w:r w:rsidRPr="003F13CA">
              <w:rPr>
                <w:rFonts w:cs="Arial"/>
                <w:lang w:eastAsia="pl-PL"/>
              </w:rPr>
              <w:t>21</w:t>
            </w:r>
          </w:p>
        </w:tc>
        <w:tc>
          <w:tcPr>
            <w:tcW w:w="1701" w:type="dxa"/>
            <w:tcBorders>
              <w:top w:val="single" w:sz="8" w:space="0" w:color="auto"/>
              <w:left w:val="nil"/>
              <w:bottom w:val="nil"/>
              <w:right w:val="single" w:sz="8" w:space="0" w:color="auto"/>
            </w:tcBorders>
            <w:vAlign w:val="center"/>
          </w:tcPr>
          <w:p w14:paraId="6775D691" w14:textId="77777777" w:rsidR="001D5713" w:rsidRPr="003F13CA" w:rsidRDefault="001D5713" w:rsidP="00D82B77">
            <w:pPr>
              <w:rPr>
                <w:rFonts w:cs="Arial"/>
                <w:lang w:eastAsia="pl-PL"/>
              </w:rPr>
            </w:pPr>
            <w:r w:rsidRPr="003F13CA">
              <w:rPr>
                <w:rFonts w:cs="Arial"/>
                <w:lang w:eastAsia="pl-PL"/>
              </w:rPr>
              <w:t>XII/92/2025</w:t>
            </w:r>
          </w:p>
        </w:tc>
        <w:tc>
          <w:tcPr>
            <w:tcW w:w="7229" w:type="dxa"/>
            <w:tcBorders>
              <w:top w:val="single" w:sz="8" w:space="0" w:color="auto"/>
              <w:left w:val="nil"/>
              <w:bottom w:val="nil"/>
              <w:right w:val="single" w:sz="8" w:space="0" w:color="auto"/>
            </w:tcBorders>
            <w:vAlign w:val="center"/>
          </w:tcPr>
          <w:p w14:paraId="2EB5756F"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2025-2029.</w:t>
            </w:r>
          </w:p>
        </w:tc>
      </w:tr>
      <w:tr w:rsidR="001D5713" w:rsidRPr="003F13CA" w14:paraId="2B228BE8"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0C68B90" w14:textId="77777777" w:rsidR="001D5713" w:rsidRPr="003F13CA" w:rsidRDefault="001D5713" w:rsidP="00D82B77">
            <w:pPr>
              <w:rPr>
                <w:rFonts w:cs="Arial"/>
                <w:lang w:eastAsia="pl-PL"/>
              </w:rPr>
            </w:pPr>
            <w:r w:rsidRPr="003F13CA">
              <w:rPr>
                <w:rFonts w:cs="Arial"/>
                <w:lang w:eastAsia="pl-PL"/>
              </w:rPr>
              <w:t>22</w:t>
            </w:r>
          </w:p>
        </w:tc>
        <w:tc>
          <w:tcPr>
            <w:tcW w:w="1701" w:type="dxa"/>
            <w:tcBorders>
              <w:top w:val="single" w:sz="8" w:space="0" w:color="auto"/>
              <w:left w:val="nil"/>
              <w:bottom w:val="nil"/>
              <w:right w:val="single" w:sz="8" w:space="0" w:color="auto"/>
            </w:tcBorders>
            <w:vAlign w:val="center"/>
          </w:tcPr>
          <w:p w14:paraId="1BE4F6AC" w14:textId="77777777" w:rsidR="001D5713" w:rsidRPr="003F13CA" w:rsidRDefault="001D5713" w:rsidP="00D82B77">
            <w:pPr>
              <w:rPr>
                <w:rFonts w:cs="Arial"/>
                <w:lang w:eastAsia="pl-PL"/>
              </w:rPr>
            </w:pPr>
            <w:r w:rsidRPr="003F13CA">
              <w:rPr>
                <w:rFonts w:cs="Arial"/>
                <w:lang w:eastAsia="pl-PL"/>
              </w:rPr>
              <w:t>XII/93/2025</w:t>
            </w:r>
          </w:p>
        </w:tc>
        <w:tc>
          <w:tcPr>
            <w:tcW w:w="7229" w:type="dxa"/>
            <w:tcBorders>
              <w:top w:val="single" w:sz="8" w:space="0" w:color="auto"/>
              <w:left w:val="nil"/>
              <w:bottom w:val="nil"/>
              <w:right w:val="single" w:sz="8" w:space="0" w:color="auto"/>
            </w:tcBorders>
            <w:vAlign w:val="center"/>
          </w:tcPr>
          <w:p w14:paraId="39D7E96B"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110E70F3"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75E1B8B" w14:textId="77777777" w:rsidR="001D5713" w:rsidRPr="003F13CA" w:rsidRDefault="001D5713" w:rsidP="00D82B77">
            <w:pPr>
              <w:rPr>
                <w:rFonts w:cs="Arial"/>
                <w:lang w:eastAsia="pl-PL"/>
              </w:rPr>
            </w:pPr>
            <w:r w:rsidRPr="003F13CA">
              <w:rPr>
                <w:rFonts w:cs="Arial"/>
                <w:lang w:eastAsia="pl-PL"/>
              </w:rPr>
              <w:t>23</w:t>
            </w:r>
          </w:p>
        </w:tc>
        <w:tc>
          <w:tcPr>
            <w:tcW w:w="1701" w:type="dxa"/>
            <w:tcBorders>
              <w:top w:val="single" w:sz="8" w:space="0" w:color="auto"/>
              <w:left w:val="nil"/>
              <w:bottom w:val="nil"/>
              <w:right w:val="single" w:sz="8" w:space="0" w:color="auto"/>
            </w:tcBorders>
            <w:vAlign w:val="center"/>
          </w:tcPr>
          <w:p w14:paraId="2053A2A7" w14:textId="77777777" w:rsidR="001D5713" w:rsidRPr="003F13CA" w:rsidRDefault="001D5713" w:rsidP="00D82B77">
            <w:pPr>
              <w:rPr>
                <w:rFonts w:cs="Arial"/>
                <w:lang w:eastAsia="pl-PL"/>
              </w:rPr>
            </w:pPr>
            <w:r w:rsidRPr="003F13CA">
              <w:rPr>
                <w:rFonts w:cs="Arial"/>
                <w:lang w:eastAsia="pl-PL"/>
              </w:rPr>
              <w:t>XIII/94/2025</w:t>
            </w:r>
          </w:p>
        </w:tc>
        <w:tc>
          <w:tcPr>
            <w:tcW w:w="7229" w:type="dxa"/>
            <w:tcBorders>
              <w:top w:val="single" w:sz="8" w:space="0" w:color="auto"/>
              <w:left w:val="nil"/>
              <w:bottom w:val="nil"/>
              <w:right w:val="single" w:sz="8" w:space="0" w:color="auto"/>
            </w:tcBorders>
            <w:vAlign w:val="center"/>
          </w:tcPr>
          <w:p w14:paraId="43939D83" w14:textId="77777777" w:rsidR="001D5713" w:rsidRPr="003F13CA" w:rsidRDefault="001D5713" w:rsidP="00D82B77">
            <w:pPr>
              <w:rPr>
                <w:rFonts w:cs="Arial"/>
                <w:lang w:eastAsia="pl-PL"/>
              </w:rPr>
            </w:pPr>
            <w:r w:rsidRPr="003F13CA">
              <w:rPr>
                <w:rFonts w:cs="Arial"/>
                <w:lang w:eastAsia="pl-PL"/>
              </w:rPr>
              <w:t>w sprawie ustalenia wysokości opłat za pobyt dziecka w Publicznym Żłobku w Sobolewie utworzonym i prowadzonym przez Gminę Sobolew oraz maksymalnej wysokości opłaty za wyżywienie w tym Żłobku.</w:t>
            </w:r>
          </w:p>
        </w:tc>
      </w:tr>
      <w:tr w:rsidR="001D5713" w:rsidRPr="003F13CA" w14:paraId="3DDED26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20FE341" w14:textId="77777777" w:rsidR="001D5713" w:rsidRPr="003F13CA" w:rsidRDefault="001D5713" w:rsidP="00D82B77">
            <w:pPr>
              <w:rPr>
                <w:rFonts w:cs="Arial"/>
                <w:lang w:eastAsia="pl-PL"/>
              </w:rPr>
            </w:pPr>
            <w:r w:rsidRPr="003F13CA">
              <w:rPr>
                <w:rFonts w:cs="Arial"/>
                <w:lang w:eastAsia="pl-PL"/>
              </w:rPr>
              <w:t>24</w:t>
            </w:r>
          </w:p>
        </w:tc>
        <w:tc>
          <w:tcPr>
            <w:tcW w:w="1701" w:type="dxa"/>
            <w:tcBorders>
              <w:top w:val="single" w:sz="8" w:space="0" w:color="auto"/>
              <w:left w:val="nil"/>
              <w:bottom w:val="nil"/>
              <w:right w:val="single" w:sz="8" w:space="0" w:color="auto"/>
            </w:tcBorders>
            <w:vAlign w:val="center"/>
          </w:tcPr>
          <w:p w14:paraId="668E31AB" w14:textId="77777777" w:rsidR="001D5713" w:rsidRPr="003F13CA" w:rsidRDefault="001D5713" w:rsidP="00D82B77">
            <w:pPr>
              <w:rPr>
                <w:rFonts w:cs="Arial"/>
                <w:lang w:eastAsia="pl-PL"/>
              </w:rPr>
            </w:pPr>
            <w:r w:rsidRPr="003F13CA">
              <w:rPr>
                <w:rFonts w:cs="Arial"/>
                <w:lang w:eastAsia="pl-PL"/>
              </w:rPr>
              <w:t>XIII/95/2025</w:t>
            </w:r>
          </w:p>
        </w:tc>
        <w:tc>
          <w:tcPr>
            <w:tcW w:w="7229" w:type="dxa"/>
            <w:tcBorders>
              <w:top w:val="single" w:sz="8" w:space="0" w:color="auto"/>
              <w:left w:val="nil"/>
              <w:bottom w:val="nil"/>
              <w:right w:val="single" w:sz="8" w:space="0" w:color="auto"/>
            </w:tcBorders>
            <w:vAlign w:val="center"/>
          </w:tcPr>
          <w:p w14:paraId="78144D1A" w14:textId="77777777" w:rsidR="001D5713" w:rsidRPr="003F13CA" w:rsidRDefault="001D5713" w:rsidP="00D82B77">
            <w:pPr>
              <w:rPr>
                <w:rFonts w:cs="Arial"/>
                <w:lang w:eastAsia="pl-PL"/>
              </w:rPr>
            </w:pPr>
            <w:r w:rsidRPr="003F13CA">
              <w:rPr>
                <w:rFonts w:cs="Arial"/>
                <w:lang w:eastAsia="pl-PL"/>
              </w:rPr>
              <w:t>w sprawie ustalenia planu dofinansowania form doskonalenia zawodowego nauczycieli, maksymalnej kwoty dofinansowania oraz specjalności i form kształcenia, na które przyznawane jest dofinansowanie w szkołach i przedszkolach dla których organem prowadzącym jest Gmina Sobolew.</w:t>
            </w:r>
          </w:p>
        </w:tc>
      </w:tr>
      <w:tr w:rsidR="001D5713" w:rsidRPr="003F13CA" w14:paraId="4E33BD13"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283BCD0F" w14:textId="77777777" w:rsidR="001D5713" w:rsidRPr="003F13CA" w:rsidRDefault="001D5713" w:rsidP="00D82B77">
            <w:pPr>
              <w:rPr>
                <w:rFonts w:cs="Arial"/>
                <w:lang w:eastAsia="pl-PL"/>
              </w:rPr>
            </w:pPr>
            <w:r w:rsidRPr="003F13CA">
              <w:rPr>
                <w:rFonts w:cs="Arial"/>
                <w:lang w:eastAsia="pl-PL"/>
              </w:rPr>
              <w:t>25</w:t>
            </w:r>
          </w:p>
        </w:tc>
        <w:tc>
          <w:tcPr>
            <w:tcW w:w="1701" w:type="dxa"/>
            <w:tcBorders>
              <w:top w:val="single" w:sz="8" w:space="0" w:color="auto"/>
              <w:left w:val="nil"/>
              <w:bottom w:val="single" w:sz="8" w:space="0" w:color="auto"/>
              <w:right w:val="single" w:sz="8" w:space="0" w:color="auto"/>
            </w:tcBorders>
            <w:vAlign w:val="center"/>
          </w:tcPr>
          <w:p w14:paraId="19367F09" w14:textId="77777777" w:rsidR="001D5713" w:rsidRPr="003F13CA" w:rsidRDefault="001D5713" w:rsidP="00D82B77">
            <w:pPr>
              <w:rPr>
                <w:rFonts w:cs="Arial"/>
                <w:lang w:eastAsia="pl-PL"/>
              </w:rPr>
            </w:pPr>
            <w:r w:rsidRPr="003F13CA">
              <w:rPr>
                <w:rFonts w:cs="Arial"/>
                <w:lang w:eastAsia="pl-PL"/>
              </w:rPr>
              <w:t>XIII/96/2025</w:t>
            </w:r>
          </w:p>
        </w:tc>
        <w:tc>
          <w:tcPr>
            <w:tcW w:w="7229" w:type="dxa"/>
            <w:tcBorders>
              <w:top w:val="single" w:sz="8" w:space="0" w:color="auto"/>
              <w:left w:val="nil"/>
              <w:bottom w:val="single" w:sz="8" w:space="0" w:color="auto"/>
              <w:right w:val="single" w:sz="8" w:space="0" w:color="auto"/>
            </w:tcBorders>
            <w:vAlign w:val="center"/>
          </w:tcPr>
          <w:p w14:paraId="5AB433CA"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niezabudowanych nieruchomości gruntowych.</w:t>
            </w:r>
          </w:p>
        </w:tc>
      </w:tr>
      <w:tr w:rsidR="001D5713" w:rsidRPr="003F13CA" w14:paraId="61A089C6"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31E962F0" w14:textId="77777777" w:rsidR="001D5713" w:rsidRPr="003F13CA" w:rsidRDefault="001D5713" w:rsidP="00D82B77">
            <w:pPr>
              <w:rPr>
                <w:rFonts w:cs="Arial"/>
                <w:lang w:eastAsia="pl-PL"/>
              </w:rPr>
            </w:pPr>
            <w:r w:rsidRPr="003F13CA">
              <w:rPr>
                <w:rFonts w:cs="Arial"/>
                <w:lang w:eastAsia="pl-PL"/>
              </w:rPr>
              <w:t>26</w:t>
            </w:r>
          </w:p>
        </w:tc>
        <w:tc>
          <w:tcPr>
            <w:tcW w:w="1701" w:type="dxa"/>
            <w:tcBorders>
              <w:top w:val="single" w:sz="8" w:space="0" w:color="auto"/>
              <w:left w:val="nil"/>
              <w:bottom w:val="single" w:sz="4" w:space="0" w:color="auto"/>
              <w:right w:val="single" w:sz="8" w:space="0" w:color="auto"/>
            </w:tcBorders>
            <w:vAlign w:val="center"/>
          </w:tcPr>
          <w:p w14:paraId="61854D47" w14:textId="77777777" w:rsidR="001D5713" w:rsidRPr="003F13CA" w:rsidRDefault="001D5713" w:rsidP="00D82B77">
            <w:pPr>
              <w:rPr>
                <w:rFonts w:cs="Arial"/>
                <w:lang w:eastAsia="pl-PL"/>
              </w:rPr>
            </w:pPr>
            <w:r w:rsidRPr="003F13CA">
              <w:rPr>
                <w:rFonts w:cs="Arial"/>
                <w:lang w:eastAsia="pl-PL"/>
              </w:rPr>
              <w:t>XIII/97/2025</w:t>
            </w:r>
          </w:p>
        </w:tc>
        <w:tc>
          <w:tcPr>
            <w:tcW w:w="7229" w:type="dxa"/>
            <w:tcBorders>
              <w:top w:val="single" w:sz="8" w:space="0" w:color="auto"/>
              <w:left w:val="nil"/>
              <w:bottom w:val="single" w:sz="4" w:space="0" w:color="auto"/>
              <w:right w:val="single" w:sz="8" w:space="0" w:color="auto"/>
            </w:tcBorders>
            <w:vAlign w:val="center"/>
          </w:tcPr>
          <w:p w14:paraId="51F2908E"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udziału we współwłasności niezabudowanej nieruchomości gruntowej.</w:t>
            </w:r>
          </w:p>
        </w:tc>
      </w:tr>
      <w:tr w:rsidR="001D5713" w:rsidRPr="003F13CA" w14:paraId="68452E9C"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66D26A3D" w14:textId="77777777" w:rsidR="001D5713" w:rsidRPr="003F13CA" w:rsidRDefault="001D5713" w:rsidP="00D82B77">
            <w:pPr>
              <w:rPr>
                <w:rFonts w:cs="Arial"/>
                <w:lang w:eastAsia="pl-PL"/>
              </w:rPr>
            </w:pPr>
            <w:r w:rsidRPr="003F13CA">
              <w:rPr>
                <w:rFonts w:cs="Arial"/>
                <w:lang w:eastAsia="pl-PL"/>
              </w:rPr>
              <w:lastRenderedPageBreak/>
              <w:t>27</w:t>
            </w:r>
          </w:p>
        </w:tc>
        <w:tc>
          <w:tcPr>
            <w:tcW w:w="1701" w:type="dxa"/>
            <w:tcBorders>
              <w:top w:val="single" w:sz="4" w:space="0" w:color="auto"/>
              <w:left w:val="nil"/>
              <w:bottom w:val="nil"/>
              <w:right w:val="single" w:sz="8" w:space="0" w:color="auto"/>
            </w:tcBorders>
            <w:vAlign w:val="center"/>
          </w:tcPr>
          <w:p w14:paraId="314282EC" w14:textId="77777777" w:rsidR="001D5713" w:rsidRPr="003F13CA" w:rsidRDefault="001D5713" w:rsidP="00D82B77">
            <w:pPr>
              <w:rPr>
                <w:rFonts w:cs="Arial"/>
                <w:lang w:eastAsia="pl-PL"/>
              </w:rPr>
            </w:pPr>
            <w:r w:rsidRPr="003F13CA">
              <w:rPr>
                <w:rFonts w:cs="Arial"/>
                <w:lang w:eastAsia="pl-PL"/>
              </w:rPr>
              <w:t>XIII/98/2025</w:t>
            </w:r>
          </w:p>
        </w:tc>
        <w:tc>
          <w:tcPr>
            <w:tcW w:w="7229" w:type="dxa"/>
            <w:tcBorders>
              <w:top w:val="single" w:sz="4" w:space="0" w:color="auto"/>
              <w:left w:val="nil"/>
              <w:bottom w:val="nil"/>
              <w:right w:val="single" w:sz="8" w:space="0" w:color="auto"/>
            </w:tcBorders>
            <w:vAlign w:val="center"/>
          </w:tcPr>
          <w:p w14:paraId="5FA56CA0" w14:textId="77777777" w:rsidR="001D5713" w:rsidRPr="003F13CA" w:rsidRDefault="001D5713" w:rsidP="00D82B77">
            <w:pPr>
              <w:rPr>
                <w:rFonts w:cs="Arial"/>
                <w:lang w:eastAsia="pl-PL"/>
              </w:rPr>
            </w:pPr>
            <w:r w:rsidRPr="003F13CA">
              <w:rPr>
                <w:rFonts w:cs="Arial"/>
                <w:lang w:eastAsia="pl-PL"/>
              </w:rPr>
              <w:t>w sprawie wyrażenia zgody na nabycie przez Gminę Sobolew udziału we współwłasności niezabudowanej nieruchomości gruntowej.</w:t>
            </w:r>
          </w:p>
        </w:tc>
      </w:tr>
      <w:tr w:rsidR="001D5713" w:rsidRPr="003F13CA" w14:paraId="437ACE45"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119F382" w14:textId="77777777" w:rsidR="001D5713" w:rsidRPr="003F13CA" w:rsidRDefault="001D5713" w:rsidP="00D82B77">
            <w:pPr>
              <w:rPr>
                <w:rFonts w:cs="Arial"/>
                <w:lang w:eastAsia="pl-PL"/>
              </w:rPr>
            </w:pPr>
            <w:r w:rsidRPr="003F13CA">
              <w:rPr>
                <w:rFonts w:cs="Arial"/>
                <w:lang w:eastAsia="pl-PL"/>
              </w:rPr>
              <w:t>28</w:t>
            </w:r>
          </w:p>
        </w:tc>
        <w:tc>
          <w:tcPr>
            <w:tcW w:w="1701" w:type="dxa"/>
            <w:tcBorders>
              <w:top w:val="single" w:sz="8" w:space="0" w:color="auto"/>
              <w:left w:val="nil"/>
              <w:bottom w:val="nil"/>
              <w:right w:val="single" w:sz="8" w:space="0" w:color="auto"/>
            </w:tcBorders>
            <w:vAlign w:val="center"/>
          </w:tcPr>
          <w:p w14:paraId="1B9F9E17" w14:textId="77777777" w:rsidR="001D5713" w:rsidRPr="003F13CA" w:rsidRDefault="001D5713" w:rsidP="00D82B77">
            <w:pPr>
              <w:rPr>
                <w:rFonts w:cs="Arial"/>
                <w:lang w:eastAsia="pl-PL"/>
              </w:rPr>
            </w:pPr>
            <w:r w:rsidRPr="003F13CA">
              <w:rPr>
                <w:rFonts w:cs="Arial"/>
                <w:lang w:eastAsia="pl-PL"/>
              </w:rPr>
              <w:t>XIII/99/2025</w:t>
            </w:r>
          </w:p>
        </w:tc>
        <w:tc>
          <w:tcPr>
            <w:tcW w:w="7229" w:type="dxa"/>
            <w:tcBorders>
              <w:top w:val="single" w:sz="8" w:space="0" w:color="auto"/>
              <w:left w:val="nil"/>
              <w:bottom w:val="nil"/>
              <w:right w:val="single" w:sz="8" w:space="0" w:color="auto"/>
            </w:tcBorders>
            <w:vAlign w:val="center"/>
          </w:tcPr>
          <w:p w14:paraId="5580A65B" w14:textId="77777777" w:rsidR="001D5713" w:rsidRPr="003F13CA" w:rsidRDefault="001D5713" w:rsidP="00D82B77">
            <w:pPr>
              <w:rPr>
                <w:rFonts w:cs="Arial"/>
                <w:lang w:eastAsia="pl-PL"/>
              </w:rPr>
            </w:pPr>
            <w:r w:rsidRPr="003F13CA">
              <w:rPr>
                <w:rFonts w:cs="Arial"/>
                <w:lang w:eastAsia="pl-PL"/>
              </w:rPr>
              <w:t>w sprawie zbycia zabudowanej nieruchomości gruntowej stanowiącej własność Gminy Sobolew – w drodze przetargu.</w:t>
            </w:r>
          </w:p>
        </w:tc>
      </w:tr>
      <w:tr w:rsidR="001D5713" w:rsidRPr="003F13CA" w14:paraId="293C5A1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9480568" w14:textId="77777777" w:rsidR="001D5713" w:rsidRPr="003F13CA" w:rsidRDefault="001D5713" w:rsidP="00D82B77">
            <w:pPr>
              <w:rPr>
                <w:rFonts w:cs="Arial"/>
                <w:lang w:eastAsia="pl-PL"/>
              </w:rPr>
            </w:pPr>
            <w:r w:rsidRPr="003F13CA">
              <w:rPr>
                <w:rFonts w:cs="Arial"/>
                <w:lang w:eastAsia="pl-PL"/>
              </w:rPr>
              <w:t>29</w:t>
            </w:r>
          </w:p>
        </w:tc>
        <w:tc>
          <w:tcPr>
            <w:tcW w:w="1701" w:type="dxa"/>
            <w:tcBorders>
              <w:top w:val="single" w:sz="8" w:space="0" w:color="auto"/>
              <w:left w:val="nil"/>
              <w:bottom w:val="nil"/>
              <w:right w:val="single" w:sz="8" w:space="0" w:color="auto"/>
            </w:tcBorders>
            <w:vAlign w:val="center"/>
          </w:tcPr>
          <w:p w14:paraId="3B04468A" w14:textId="77777777" w:rsidR="001D5713" w:rsidRPr="003F13CA" w:rsidRDefault="001D5713" w:rsidP="00D82B77">
            <w:pPr>
              <w:rPr>
                <w:rFonts w:cs="Arial"/>
                <w:lang w:eastAsia="pl-PL"/>
              </w:rPr>
            </w:pPr>
            <w:r w:rsidRPr="003F13CA">
              <w:rPr>
                <w:rFonts w:cs="Arial"/>
                <w:lang w:eastAsia="pl-PL"/>
              </w:rPr>
              <w:t>XIII/100/2025</w:t>
            </w:r>
          </w:p>
        </w:tc>
        <w:tc>
          <w:tcPr>
            <w:tcW w:w="7229" w:type="dxa"/>
            <w:tcBorders>
              <w:top w:val="single" w:sz="8" w:space="0" w:color="auto"/>
              <w:left w:val="nil"/>
              <w:bottom w:val="nil"/>
              <w:right w:val="single" w:sz="8" w:space="0" w:color="auto"/>
            </w:tcBorders>
            <w:vAlign w:val="center"/>
          </w:tcPr>
          <w:p w14:paraId="2E12FB38" w14:textId="77777777" w:rsidR="001D5713" w:rsidRPr="003F13CA" w:rsidRDefault="001D5713" w:rsidP="00D82B77">
            <w:pPr>
              <w:rPr>
                <w:rFonts w:cs="Arial"/>
                <w:lang w:eastAsia="pl-PL"/>
              </w:rPr>
            </w:pPr>
            <w:r w:rsidRPr="003F13CA">
              <w:rPr>
                <w:rFonts w:cs="Arial"/>
                <w:lang w:eastAsia="pl-PL"/>
              </w:rPr>
              <w:t>zmieniająca uchwałę w sprawie zarządzenia na terenie Gminy Sobolew – poboru podatków: od nieruchomości, rolnego i leśnego – od osób fizycznych w drodze inkasa, wyznaczenia inkasentów i określenia wysokości wynagrodzenia za inkaso.</w:t>
            </w:r>
          </w:p>
        </w:tc>
      </w:tr>
      <w:tr w:rsidR="001D5713" w:rsidRPr="003F13CA" w14:paraId="25C0D3F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B5876BA" w14:textId="77777777" w:rsidR="001D5713" w:rsidRPr="003F13CA" w:rsidRDefault="001D5713" w:rsidP="00D82B77">
            <w:pPr>
              <w:rPr>
                <w:rFonts w:cs="Arial"/>
                <w:lang w:eastAsia="pl-PL"/>
              </w:rPr>
            </w:pPr>
            <w:r w:rsidRPr="003F13CA">
              <w:rPr>
                <w:rFonts w:cs="Arial"/>
                <w:lang w:eastAsia="pl-PL"/>
              </w:rPr>
              <w:t>30</w:t>
            </w:r>
          </w:p>
        </w:tc>
        <w:tc>
          <w:tcPr>
            <w:tcW w:w="1701" w:type="dxa"/>
            <w:tcBorders>
              <w:top w:val="single" w:sz="8" w:space="0" w:color="auto"/>
              <w:left w:val="nil"/>
              <w:bottom w:val="nil"/>
              <w:right w:val="single" w:sz="8" w:space="0" w:color="auto"/>
            </w:tcBorders>
            <w:vAlign w:val="center"/>
          </w:tcPr>
          <w:p w14:paraId="5BCF7FA8" w14:textId="77777777" w:rsidR="001D5713" w:rsidRPr="003F13CA" w:rsidRDefault="001D5713" w:rsidP="00D82B77">
            <w:pPr>
              <w:rPr>
                <w:rFonts w:cs="Arial"/>
                <w:lang w:eastAsia="pl-PL"/>
              </w:rPr>
            </w:pPr>
            <w:r w:rsidRPr="003F13CA">
              <w:rPr>
                <w:rFonts w:cs="Arial"/>
                <w:lang w:eastAsia="pl-PL"/>
              </w:rPr>
              <w:t>XIII/101/2025</w:t>
            </w:r>
          </w:p>
        </w:tc>
        <w:tc>
          <w:tcPr>
            <w:tcW w:w="7229" w:type="dxa"/>
            <w:tcBorders>
              <w:top w:val="single" w:sz="8" w:space="0" w:color="auto"/>
              <w:left w:val="nil"/>
              <w:bottom w:val="nil"/>
              <w:right w:val="single" w:sz="8" w:space="0" w:color="auto"/>
            </w:tcBorders>
            <w:vAlign w:val="center"/>
          </w:tcPr>
          <w:p w14:paraId="426131D0"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2025-2029.</w:t>
            </w:r>
          </w:p>
        </w:tc>
      </w:tr>
      <w:tr w:rsidR="001D5713" w:rsidRPr="003F13CA" w14:paraId="3AFEF04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190E85F" w14:textId="77777777" w:rsidR="001D5713" w:rsidRPr="003F13CA" w:rsidRDefault="001D5713" w:rsidP="00D82B77">
            <w:pPr>
              <w:rPr>
                <w:rFonts w:cs="Arial"/>
                <w:lang w:eastAsia="pl-PL"/>
              </w:rPr>
            </w:pPr>
            <w:r w:rsidRPr="003F13CA">
              <w:rPr>
                <w:rFonts w:cs="Arial"/>
                <w:lang w:eastAsia="pl-PL"/>
              </w:rPr>
              <w:t>31</w:t>
            </w:r>
          </w:p>
        </w:tc>
        <w:tc>
          <w:tcPr>
            <w:tcW w:w="1701" w:type="dxa"/>
            <w:tcBorders>
              <w:top w:val="single" w:sz="8" w:space="0" w:color="auto"/>
              <w:left w:val="nil"/>
              <w:bottom w:val="nil"/>
              <w:right w:val="single" w:sz="8" w:space="0" w:color="auto"/>
            </w:tcBorders>
            <w:vAlign w:val="center"/>
          </w:tcPr>
          <w:p w14:paraId="5F2F7A73" w14:textId="77777777" w:rsidR="001D5713" w:rsidRPr="003F13CA" w:rsidRDefault="001D5713" w:rsidP="00D82B77">
            <w:pPr>
              <w:rPr>
                <w:rFonts w:cs="Arial"/>
                <w:lang w:eastAsia="pl-PL"/>
              </w:rPr>
            </w:pPr>
            <w:r w:rsidRPr="003F13CA">
              <w:rPr>
                <w:rFonts w:cs="Arial"/>
                <w:lang w:eastAsia="pl-PL"/>
              </w:rPr>
              <w:t>XIII/102/2025</w:t>
            </w:r>
          </w:p>
        </w:tc>
        <w:tc>
          <w:tcPr>
            <w:tcW w:w="7229" w:type="dxa"/>
            <w:tcBorders>
              <w:top w:val="single" w:sz="8" w:space="0" w:color="auto"/>
              <w:left w:val="nil"/>
              <w:bottom w:val="nil"/>
              <w:right w:val="single" w:sz="8" w:space="0" w:color="auto"/>
            </w:tcBorders>
            <w:vAlign w:val="center"/>
          </w:tcPr>
          <w:p w14:paraId="3B796405"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0D105EC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154B32D" w14:textId="77777777" w:rsidR="001D5713" w:rsidRPr="003F13CA" w:rsidRDefault="001D5713" w:rsidP="00D82B77">
            <w:pPr>
              <w:rPr>
                <w:rFonts w:cs="Arial"/>
                <w:lang w:eastAsia="pl-PL"/>
              </w:rPr>
            </w:pPr>
            <w:r w:rsidRPr="003F13CA">
              <w:rPr>
                <w:rFonts w:cs="Arial"/>
                <w:lang w:eastAsia="pl-PL"/>
              </w:rPr>
              <w:t>32</w:t>
            </w:r>
          </w:p>
        </w:tc>
        <w:tc>
          <w:tcPr>
            <w:tcW w:w="1701" w:type="dxa"/>
            <w:tcBorders>
              <w:top w:val="single" w:sz="8" w:space="0" w:color="auto"/>
              <w:left w:val="nil"/>
              <w:bottom w:val="nil"/>
              <w:right w:val="single" w:sz="8" w:space="0" w:color="auto"/>
            </w:tcBorders>
            <w:vAlign w:val="center"/>
          </w:tcPr>
          <w:p w14:paraId="096AA7F5" w14:textId="77777777" w:rsidR="001D5713" w:rsidRPr="003F13CA" w:rsidRDefault="001D5713" w:rsidP="00D82B77">
            <w:pPr>
              <w:rPr>
                <w:rFonts w:cs="Arial"/>
                <w:lang w:eastAsia="pl-PL"/>
              </w:rPr>
            </w:pPr>
            <w:r w:rsidRPr="003F13CA">
              <w:rPr>
                <w:rFonts w:cs="Arial"/>
                <w:lang w:eastAsia="pl-PL"/>
              </w:rPr>
              <w:t>XIII/103/2025</w:t>
            </w:r>
          </w:p>
        </w:tc>
        <w:tc>
          <w:tcPr>
            <w:tcW w:w="7229" w:type="dxa"/>
            <w:tcBorders>
              <w:top w:val="single" w:sz="8" w:space="0" w:color="auto"/>
              <w:left w:val="nil"/>
              <w:bottom w:val="nil"/>
              <w:right w:val="single" w:sz="8" w:space="0" w:color="auto"/>
            </w:tcBorders>
            <w:vAlign w:val="center"/>
          </w:tcPr>
          <w:p w14:paraId="5BBA16FA" w14:textId="77777777" w:rsidR="001D5713" w:rsidRPr="003F13CA" w:rsidRDefault="001D5713" w:rsidP="00D82B77">
            <w:pPr>
              <w:rPr>
                <w:rFonts w:cs="Arial"/>
                <w:lang w:eastAsia="pl-PL"/>
              </w:rPr>
            </w:pPr>
            <w:r w:rsidRPr="003F13CA">
              <w:rPr>
                <w:rFonts w:cs="Arial"/>
                <w:lang w:eastAsia="pl-PL"/>
              </w:rPr>
              <w:t>w sprawie udzielenia dotacji celowej na remont dachu dworu modrzewiowego w miejscowości Sobolew.</w:t>
            </w:r>
          </w:p>
        </w:tc>
      </w:tr>
      <w:tr w:rsidR="001D5713" w:rsidRPr="003F13CA" w14:paraId="6CFF6601"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8107F43" w14:textId="77777777" w:rsidR="001D5713" w:rsidRPr="003F13CA" w:rsidRDefault="001D5713" w:rsidP="00D82B77">
            <w:pPr>
              <w:rPr>
                <w:rFonts w:cs="Arial"/>
                <w:lang w:eastAsia="pl-PL"/>
              </w:rPr>
            </w:pPr>
            <w:r w:rsidRPr="003F13CA">
              <w:rPr>
                <w:rFonts w:cs="Arial"/>
                <w:lang w:eastAsia="pl-PL"/>
              </w:rPr>
              <w:t>33</w:t>
            </w:r>
          </w:p>
        </w:tc>
        <w:tc>
          <w:tcPr>
            <w:tcW w:w="1701" w:type="dxa"/>
            <w:tcBorders>
              <w:top w:val="single" w:sz="8" w:space="0" w:color="auto"/>
              <w:left w:val="nil"/>
              <w:bottom w:val="nil"/>
              <w:right w:val="single" w:sz="8" w:space="0" w:color="auto"/>
            </w:tcBorders>
            <w:vAlign w:val="center"/>
          </w:tcPr>
          <w:p w14:paraId="3BEF030F" w14:textId="77777777" w:rsidR="001D5713" w:rsidRPr="003F13CA" w:rsidRDefault="001D5713" w:rsidP="00D82B77">
            <w:pPr>
              <w:rPr>
                <w:rFonts w:cs="Arial"/>
                <w:lang w:eastAsia="pl-PL"/>
              </w:rPr>
            </w:pPr>
            <w:r w:rsidRPr="003F13CA">
              <w:rPr>
                <w:rFonts w:cs="Arial"/>
                <w:lang w:eastAsia="pl-PL"/>
              </w:rPr>
              <w:t>XIV/104/2025</w:t>
            </w:r>
          </w:p>
        </w:tc>
        <w:tc>
          <w:tcPr>
            <w:tcW w:w="7229" w:type="dxa"/>
            <w:tcBorders>
              <w:top w:val="single" w:sz="8" w:space="0" w:color="auto"/>
              <w:left w:val="nil"/>
              <w:bottom w:val="nil"/>
              <w:right w:val="single" w:sz="8" w:space="0" w:color="auto"/>
            </w:tcBorders>
            <w:vAlign w:val="center"/>
          </w:tcPr>
          <w:p w14:paraId="5B55287F" w14:textId="77777777" w:rsidR="001D5713" w:rsidRPr="003F13CA" w:rsidRDefault="001D5713" w:rsidP="00D82B77">
            <w:pPr>
              <w:rPr>
                <w:rFonts w:cs="Arial"/>
                <w:lang w:eastAsia="pl-PL"/>
              </w:rPr>
            </w:pPr>
            <w:r w:rsidRPr="003F13CA">
              <w:rPr>
                <w:rFonts w:cs="Arial"/>
                <w:lang w:eastAsia="pl-PL"/>
              </w:rPr>
              <w:t>w sprawie zarządzenia wyborów uzupełniających Sołtysa Sołectwa Anielów.</w:t>
            </w:r>
          </w:p>
        </w:tc>
      </w:tr>
      <w:tr w:rsidR="001D5713" w:rsidRPr="003F13CA" w14:paraId="1BB73D23"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CF91459" w14:textId="77777777" w:rsidR="001D5713" w:rsidRPr="003F13CA" w:rsidRDefault="001D5713" w:rsidP="00D82B77">
            <w:pPr>
              <w:rPr>
                <w:rFonts w:cs="Arial"/>
                <w:lang w:eastAsia="pl-PL"/>
              </w:rPr>
            </w:pPr>
            <w:r w:rsidRPr="003F13CA">
              <w:rPr>
                <w:rFonts w:cs="Arial"/>
                <w:lang w:eastAsia="pl-PL"/>
              </w:rPr>
              <w:t>34</w:t>
            </w:r>
          </w:p>
        </w:tc>
        <w:tc>
          <w:tcPr>
            <w:tcW w:w="1701" w:type="dxa"/>
            <w:tcBorders>
              <w:top w:val="single" w:sz="8" w:space="0" w:color="auto"/>
              <w:left w:val="nil"/>
              <w:bottom w:val="nil"/>
              <w:right w:val="single" w:sz="8" w:space="0" w:color="auto"/>
            </w:tcBorders>
            <w:vAlign w:val="center"/>
          </w:tcPr>
          <w:p w14:paraId="1A8E6809" w14:textId="77777777" w:rsidR="001D5713" w:rsidRPr="003F13CA" w:rsidRDefault="001D5713" w:rsidP="00D82B77">
            <w:pPr>
              <w:rPr>
                <w:rFonts w:cs="Arial"/>
                <w:lang w:eastAsia="pl-PL"/>
              </w:rPr>
            </w:pPr>
            <w:r w:rsidRPr="003F13CA">
              <w:rPr>
                <w:rFonts w:cs="Arial"/>
                <w:lang w:eastAsia="pl-PL"/>
              </w:rPr>
              <w:t>XIV/105/2025</w:t>
            </w:r>
          </w:p>
        </w:tc>
        <w:tc>
          <w:tcPr>
            <w:tcW w:w="7229" w:type="dxa"/>
            <w:tcBorders>
              <w:top w:val="single" w:sz="8" w:space="0" w:color="auto"/>
              <w:left w:val="nil"/>
              <w:bottom w:val="nil"/>
              <w:right w:val="single" w:sz="8" w:space="0" w:color="auto"/>
            </w:tcBorders>
            <w:vAlign w:val="center"/>
          </w:tcPr>
          <w:p w14:paraId="6439E29B"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niezabudowanych nieruchomości gruntowych.</w:t>
            </w:r>
          </w:p>
        </w:tc>
      </w:tr>
      <w:tr w:rsidR="001D5713" w:rsidRPr="003F13CA" w14:paraId="09DA878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FB11F9C" w14:textId="77777777" w:rsidR="001D5713" w:rsidRPr="003F13CA" w:rsidRDefault="001D5713" w:rsidP="00D82B77">
            <w:pPr>
              <w:rPr>
                <w:rFonts w:cs="Arial"/>
                <w:lang w:eastAsia="pl-PL"/>
              </w:rPr>
            </w:pPr>
            <w:r w:rsidRPr="003F13CA">
              <w:rPr>
                <w:rFonts w:cs="Arial"/>
                <w:lang w:eastAsia="pl-PL"/>
              </w:rPr>
              <w:t>35</w:t>
            </w:r>
          </w:p>
        </w:tc>
        <w:tc>
          <w:tcPr>
            <w:tcW w:w="1701" w:type="dxa"/>
            <w:tcBorders>
              <w:top w:val="single" w:sz="8" w:space="0" w:color="auto"/>
              <w:left w:val="nil"/>
              <w:bottom w:val="nil"/>
              <w:right w:val="single" w:sz="8" w:space="0" w:color="auto"/>
            </w:tcBorders>
            <w:vAlign w:val="center"/>
          </w:tcPr>
          <w:p w14:paraId="291690D8" w14:textId="77777777" w:rsidR="001D5713" w:rsidRPr="003F13CA" w:rsidRDefault="001D5713" w:rsidP="00D82B77">
            <w:pPr>
              <w:rPr>
                <w:rFonts w:cs="Arial"/>
                <w:lang w:eastAsia="pl-PL"/>
              </w:rPr>
            </w:pPr>
            <w:r w:rsidRPr="003F13CA">
              <w:rPr>
                <w:rFonts w:cs="Arial"/>
                <w:lang w:eastAsia="pl-PL"/>
              </w:rPr>
              <w:t>XIV/106/2025</w:t>
            </w:r>
          </w:p>
        </w:tc>
        <w:tc>
          <w:tcPr>
            <w:tcW w:w="7229" w:type="dxa"/>
            <w:tcBorders>
              <w:top w:val="single" w:sz="8" w:space="0" w:color="auto"/>
              <w:left w:val="nil"/>
              <w:bottom w:val="nil"/>
              <w:right w:val="single" w:sz="8" w:space="0" w:color="auto"/>
            </w:tcBorders>
            <w:vAlign w:val="center"/>
          </w:tcPr>
          <w:p w14:paraId="61BF7AE5" w14:textId="77777777" w:rsidR="001D5713" w:rsidRPr="003F13CA" w:rsidRDefault="001D5713" w:rsidP="00D82B77">
            <w:pPr>
              <w:rPr>
                <w:rFonts w:cs="Arial"/>
                <w:lang w:eastAsia="pl-PL"/>
              </w:rPr>
            </w:pPr>
            <w:r w:rsidRPr="003F13CA">
              <w:rPr>
                <w:rFonts w:cs="Arial"/>
                <w:lang w:eastAsia="pl-PL"/>
              </w:rPr>
              <w:t>w sprawie przyjęcia „Programu Ochrony Środowiska dla Gminy Sobolew na lata 2025-2028 z perspektywą do 2032 roku”.</w:t>
            </w:r>
          </w:p>
        </w:tc>
      </w:tr>
      <w:tr w:rsidR="001D5713" w:rsidRPr="003F13CA" w14:paraId="18F861E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F8DDB7A" w14:textId="77777777" w:rsidR="001D5713" w:rsidRPr="003F13CA" w:rsidRDefault="001D5713" w:rsidP="00D82B77">
            <w:pPr>
              <w:rPr>
                <w:rFonts w:cs="Arial"/>
                <w:lang w:eastAsia="pl-PL"/>
              </w:rPr>
            </w:pPr>
            <w:r w:rsidRPr="003F13CA">
              <w:rPr>
                <w:rFonts w:cs="Arial"/>
                <w:lang w:eastAsia="pl-PL"/>
              </w:rPr>
              <w:t>36</w:t>
            </w:r>
          </w:p>
        </w:tc>
        <w:tc>
          <w:tcPr>
            <w:tcW w:w="1701" w:type="dxa"/>
            <w:tcBorders>
              <w:top w:val="single" w:sz="8" w:space="0" w:color="auto"/>
              <w:left w:val="nil"/>
              <w:bottom w:val="nil"/>
              <w:right w:val="single" w:sz="8" w:space="0" w:color="auto"/>
            </w:tcBorders>
            <w:vAlign w:val="center"/>
          </w:tcPr>
          <w:p w14:paraId="202988DA" w14:textId="77777777" w:rsidR="001D5713" w:rsidRPr="003F13CA" w:rsidRDefault="001D5713" w:rsidP="00D82B77">
            <w:pPr>
              <w:rPr>
                <w:rFonts w:cs="Arial"/>
                <w:lang w:eastAsia="pl-PL"/>
              </w:rPr>
            </w:pPr>
            <w:r w:rsidRPr="003F13CA">
              <w:rPr>
                <w:rFonts w:cs="Arial"/>
                <w:lang w:eastAsia="pl-PL"/>
              </w:rPr>
              <w:t>XIV/107/2025</w:t>
            </w:r>
          </w:p>
        </w:tc>
        <w:tc>
          <w:tcPr>
            <w:tcW w:w="7229" w:type="dxa"/>
            <w:tcBorders>
              <w:top w:val="single" w:sz="8" w:space="0" w:color="auto"/>
              <w:left w:val="nil"/>
              <w:bottom w:val="nil"/>
              <w:right w:val="single" w:sz="8" w:space="0" w:color="auto"/>
            </w:tcBorders>
            <w:vAlign w:val="center"/>
          </w:tcPr>
          <w:p w14:paraId="7473C924" w14:textId="77777777" w:rsidR="001D5713" w:rsidRPr="003F13CA" w:rsidRDefault="001D5713" w:rsidP="00D82B77">
            <w:pPr>
              <w:rPr>
                <w:rFonts w:cs="Arial"/>
                <w:lang w:eastAsia="pl-PL"/>
              </w:rPr>
            </w:pPr>
            <w:r w:rsidRPr="003F13CA">
              <w:rPr>
                <w:rFonts w:cs="Arial"/>
                <w:lang w:eastAsia="pl-PL"/>
              </w:rPr>
              <w:t>w sprawie ustalenia trybu udzielania i rozliczania oraz trybu przeprowadzania kontroli prawidłowości pobrania i wykorzystania dotacji udzielanych z budżetu Gminy Sobolew dla publicznych i niepublicznych: szkół, przedszkoli, oddziałów przedszkolnych w szkołach podstawowych oraz innych form wychowania przedszkolnego prowadzonych przez osoby fizyczne i osoby prawne niebędące jednostkami samorządu terytorialnego.</w:t>
            </w:r>
          </w:p>
        </w:tc>
      </w:tr>
      <w:tr w:rsidR="001D5713" w:rsidRPr="003F13CA" w14:paraId="3FD4225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BD02C64" w14:textId="77777777" w:rsidR="001D5713" w:rsidRPr="003F13CA" w:rsidRDefault="001D5713" w:rsidP="00D82B77">
            <w:pPr>
              <w:rPr>
                <w:rFonts w:cs="Arial"/>
                <w:lang w:eastAsia="pl-PL"/>
              </w:rPr>
            </w:pPr>
            <w:r w:rsidRPr="003F13CA">
              <w:rPr>
                <w:rFonts w:cs="Arial"/>
                <w:lang w:eastAsia="pl-PL"/>
              </w:rPr>
              <w:t>37</w:t>
            </w:r>
          </w:p>
        </w:tc>
        <w:tc>
          <w:tcPr>
            <w:tcW w:w="1701" w:type="dxa"/>
            <w:tcBorders>
              <w:top w:val="single" w:sz="8" w:space="0" w:color="auto"/>
              <w:left w:val="nil"/>
              <w:bottom w:val="nil"/>
              <w:right w:val="single" w:sz="8" w:space="0" w:color="auto"/>
            </w:tcBorders>
            <w:vAlign w:val="center"/>
          </w:tcPr>
          <w:p w14:paraId="4C43B385" w14:textId="77777777" w:rsidR="001D5713" w:rsidRPr="003F13CA" w:rsidRDefault="001D5713" w:rsidP="00D82B77">
            <w:pPr>
              <w:rPr>
                <w:rFonts w:cs="Arial"/>
                <w:lang w:eastAsia="pl-PL"/>
              </w:rPr>
            </w:pPr>
            <w:r w:rsidRPr="003F13CA">
              <w:rPr>
                <w:rFonts w:cs="Arial"/>
                <w:lang w:eastAsia="pl-PL"/>
              </w:rPr>
              <w:t>XIV/108/2025</w:t>
            </w:r>
          </w:p>
        </w:tc>
        <w:tc>
          <w:tcPr>
            <w:tcW w:w="7229" w:type="dxa"/>
            <w:tcBorders>
              <w:top w:val="single" w:sz="8" w:space="0" w:color="auto"/>
              <w:left w:val="nil"/>
              <w:bottom w:val="nil"/>
              <w:right w:val="single" w:sz="8" w:space="0" w:color="auto"/>
            </w:tcBorders>
            <w:vAlign w:val="center"/>
          </w:tcPr>
          <w:p w14:paraId="5C4AE230" w14:textId="77777777" w:rsidR="001D5713" w:rsidRPr="003F13CA" w:rsidRDefault="001D5713" w:rsidP="00D82B77">
            <w:pPr>
              <w:rPr>
                <w:rFonts w:cs="Arial"/>
                <w:lang w:eastAsia="pl-PL"/>
              </w:rPr>
            </w:pPr>
            <w:r w:rsidRPr="003F13CA">
              <w:rPr>
                <w:rFonts w:cs="Arial"/>
                <w:lang w:eastAsia="pl-PL"/>
              </w:rPr>
              <w:t>w sprawie ustalenia na rok 2025 planu dofinansowania form doskonalenia zawodowego nauczycieli, maksymalnej kwoty dofinansowania oraz specjalności i form kształcenia, na które przyznawane jest dofinansowanie w szkołach i przedszkolach dla których organem prowadzącym jest Gmina Sobolew.</w:t>
            </w:r>
          </w:p>
        </w:tc>
      </w:tr>
      <w:tr w:rsidR="001D5713" w:rsidRPr="003F13CA" w14:paraId="09657F5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836CB82" w14:textId="77777777" w:rsidR="001D5713" w:rsidRPr="003F13CA" w:rsidRDefault="001D5713" w:rsidP="00D82B77">
            <w:pPr>
              <w:rPr>
                <w:rFonts w:cs="Arial"/>
                <w:lang w:eastAsia="pl-PL"/>
              </w:rPr>
            </w:pPr>
            <w:r w:rsidRPr="003F13CA">
              <w:rPr>
                <w:rFonts w:cs="Arial"/>
                <w:lang w:eastAsia="pl-PL"/>
              </w:rPr>
              <w:t>38</w:t>
            </w:r>
          </w:p>
        </w:tc>
        <w:tc>
          <w:tcPr>
            <w:tcW w:w="1701" w:type="dxa"/>
            <w:tcBorders>
              <w:top w:val="single" w:sz="8" w:space="0" w:color="auto"/>
              <w:left w:val="nil"/>
              <w:bottom w:val="nil"/>
              <w:right w:val="single" w:sz="8" w:space="0" w:color="auto"/>
            </w:tcBorders>
            <w:vAlign w:val="center"/>
          </w:tcPr>
          <w:p w14:paraId="792A1AE2" w14:textId="77777777" w:rsidR="001D5713" w:rsidRPr="003F13CA" w:rsidRDefault="001D5713" w:rsidP="00D82B77">
            <w:pPr>
              <w:rPr>
                <w:rFonts w:cs="Arial"/>
                <w:lang w:eastAsia="pl-PL"/>
              </w:rPr>
            </w:pPr>
            <w:r w:rsidRPr="003F13CA">
              <w:rPr>
                <w:rFonts w:cs="Arial"/>
                <w:lang w:eastAsia="pl-PL"/>
              </w:rPr>
              <w:t>XIV/109/2025</w:t>
            </w:r>
          </w:p>
        </w:tc>
        <w:tc>
          <w:tcPr>
            <w:tcW w:w="7229" w:type="dxa"/>
            <w:tcBorders>
              <w:top w:val="single" w:sz="8" w:space="0" w:color="auto"/>
              <w:left w:val="nil"/>
              <w:bottom w:val="nil"/>
              <w:right w:val="single" w:sz="8" w:space="0" w:color="auto"/>
            </w:tcBorders>
            <w:vAlign w:val="center"/>
          </w:tcPr>
          <w:p w14:paraId="5F563614"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2025-2029.</w:t>
            </w:r>
          </w:p>
        </w:tc>
      </w:tr>
      <w:tr w:rsidR="001D5713" w:rsidRPr="003F13CA" w14:paraId="7112F35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5D34A42" w14:textId="77777777" w:rsidR="001D5713" w:rsidRPr="003F13CA" w:rsidRDefault="001D5713" w:rsidP="00D82B77">
            <w:pPr>
              <w:rPr>
                <w:rFonts w:cs="Arial"/>
                <w:lang w:eastAsia="pl-PL"/>
              </w:rPr>
            </w:pPr>
            <w:r w:rsidRPr="003F13CA">
              <w:rPr>
                <w:rFonts w:cs="Arial"/>
                <w:lang w:eastAsia="pl-PL"/>
              </w:rPr>
              <w:t>39</w:t>
            </w:r>
          </w:p>
        </w:tc>
        <w:tc>
          <w:tcPr>
            <w:tcW w:w="1701" w:type="dxa"/>
            <w:tcBorders>
              <w:top w:val="single" w:sz="8" w:space="0" w:color="auto"/>
              <w:left w:val="nil"/>
              <w:bottom w:val="nil"/>
              <w:right w:val="single" w:sz="8" w:space="0" w:color="auto"/>
            </w:tcBorders>
            <w:vAlign w:val="center"/>
          </w:tcPr>
          <w:p w14:paraId="65D4800B" w14:textId="77777777" w:rsidR="001D5713" w:rsidRPr="003F13CA" w:rsidRDefault="001D5713" w:rsidP="00D82B77">
            <w:pPr>
              <w:rPr>
                <w:rFonts w:cs="Arial"/>
                <w:lang w:eastAsia="pl-PL"/>
              </w:rPr>
            </w:pPr>
            <w:r w:rsidRPr="003F13CA">
              <w:rPr>
                <w:rFonts w:cs="Arial"/>
                <w:lang w:eastAsia="pl-PL"/>
              </w:rPr>
              <w:t>XIV/110/2025</w:t>
            </w:r>
          </w:p>
        </w:tc>
        <w:tc>
          <w:tcPr>
            <w:tcW w:w="7229" w:type="dxa"/>
            <w:tcBorders>
              <w:top w:val="single" w:sz="8" w:space="0" w:color="auto"/>
              <w:left w:val="nil"/>
              <w:bottom w:val="nil"/>
              <w:right w:val="single" w:sz="8" w:space="0" w:color="auto"/>
            </w:tcBorders>
            <w:vAlign w:val="center"/>
          </w:tcPr>
          <w:p w14:paraId="24411D6F"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18AA120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F0DCCB5" w14:textId="77777777" w:rsidR="001D5713" w:rsidRPr="003F13CA" w:rsidRDefault="001D5713" w:rsidP="00D82B77">
            <w:pPr>
              <w:rPr>
                <w:rFonts w:cs="Arial"/>
                <w:lang w:eastAsia="pl-PL"/>
              </w:rPr>
            </w:pPr>
            <w:r w:rsidRPr="003F13CA">
              <w:rPr>
                <w:rFonts w:cs="Arial"/>
                <w:lang w:eastAsia="pl-PL"/>
              </w:rPr>
              <w:t>40</w:t>
            </w:r>
          </w:p>
        </w:tc>
        <w:tc>
          <w:tcPr>
            <w:tcW w:w="1701" w:type="dxa"/>
            <w:tcBorders>
              <w:top w:val="single" w:sz="8" w:space="0" w:color="auto"/>
              <w:left w:val="nil"/>
              <w:bottom w:val="nil"/>
              <w:right w:val="single" w:sz="8" w:space="0" w:color="auto"/>
            </w:tcBorders>
            <w:vAlign w:val="center"/>
          </w:tcPr>
          <w:p w14:paraId="4F732ADF" w14:textId="77777777" w:rsidR="001D5713" w:rsidRPr="003F13CA" w:rsidRDefault="001D5713" w:rsidP="00D82B77">
            <w:pPr>
              <w:rPr>
                <w:rFonts w:cs="Arial"/>
                <w:lang w:eastAsia="pl-PL"/>
              </w:rPr>
            </w:pPr>
            <w:r w:rsidRPr="003F13CA">
              <w:rPr>
                <w:rFonts w:cs="Arial"/>
                <w:lang w:eastAsia="pl-PL"/>
              </w:rPr>
              <w:t>XV/111/2025</w:t>
            </w:r>
          </w:p>
        </w:tc>
        <w:tc>
          <w:tcPr>
            <w:tcW w:w="7229" w:type="dxa"/>
            <w:tcBorders>
              <w:top w:val="single" w:sz="8" w:space="0" w:color="auto"/>
              <w:left w:val="nil"/>
              <w:bottom w:val="nil"/>
              <w:right w:val="single" w:sz="8" w:space="0" w:color="auto"/>
            </w:tcBorders>
            <w:vAlign w:val="center"/>
          </w:tcPr>
          <w:p w14:paraId="1040953D"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2025-2029.</w:t>
            </w:r>
          </w:p>
        </w:tc>
      </w:tr>
      <w:tr w:rsidR="001D5713" w:rsidRPr="003F13CA" w14:paraId="1AFF12DD"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4F82CB0B" w14:textId="77777777" w:rsidR="001D5713" w:rsidRPr="003F13CA" w:rsidRDefault="001D5713" w:rsidP="00D82B77">
            <w:pPr>
              <w:rPr>
                <w:rFonts w:cs="Arial"/>
                <w:lang w:eastAsia="pl-PL"/>
              </w:rPr>
            </w:pPr>
            <w:r w:rsidRPr="003F13CA">
              <w:rPr>
                <w:rFonts w:cs="Arial"/>
                <w:lang w:eastAsia="pl-PL"/>
              </w:rPr>
              <w:t>41</w:t>
            </w:r>
          </w:p>
        </w:tc>
        <w:tc>
          <w:tcPr>
            <w:tcW w:w="1701" w:type="dxa"/>
            <w:tcBorders>
              <w:top w:val="single" w:sz="8" w:space="0" w:color="auto"/>
              <w:left w:val="nil"/>
              <w:bottom w:val="single" w:sz="8" w:space="0" w:color="auto"/>
              <w:right w:val="single" w:sz="8" w:space="0" w:color="auto"/>
            </w:tcBorders>
            <w:vAlign w:val="center"/>
          </w:tcPr>
          <w:p w14:paraId="67B454C9" w14:textId="77777777" w:rsidR="001D5713" w:rsidRPr="003F13CA" w:rsidRDefault="001D5713" w:rsidP="00D82B77">
            <w:pPr>
              <w:rPr>
                <w:rFonts w:cs="Arial"/>
                <w:lang w:eastAsia="pl-PL"/>
              </w:rPr>
            </w:pPr>
            <w:r w:rsidRPr="003F13CA">
              <w:rPr>
                <w:rFonts w:cs="Arial"/>
                <w:lang w:eastAsia="pl-PL"/>
              </w:rPr>
              <w:t>XV/112/2025</w:t>
            </w:r>
          </w:p>
        </w:tc>
        <w:tc>
          <w:tcPr>
            <w:tcW w:w="7229" w:type="dxa"/>
            <w:tcBorders>
              <w:top w:val="single" w:sz="8" w:space="0" w:color="auto"/>
              <w:left w:val="nil"/>
              <w:bottom w:val="single" w:sz="8" w:space="0" w:color="auto"/>
              <w:right w:val="single" w:sz="8" w:space="0" w:color="auto"/>
            </w:tcBorders>
            <w:vAlign w:val="center"/>
          </w:tcPr>
          <w:p w14:paraId="0C25A386"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4B68F866"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46837131" w14:textId="77777777" w:rsidR="001D5713" w:rsidRPr="003F13CA" w:rsidRDefault="001D5713" w:rsidP="00D82B77">
            <w:pPr>
              <w:rPr>
                <w:rFonts w:cs="Arial"/>
                <w:lang w:eastAsia="pl-PL"/>
              </w:rPr>
            </w:pPr>
            <w:r w:rsidRPr="003F13CA">
              <w:rPr>
                <w:rFonts w:cs="Arial"/>
                <w:lang w:eastAsia="pl-PL"/>
              </w:rPr>
              <w:t>42</w:t>
            </w:r>
          </w:p>
        </w:tc>
        <w:tc>
          <w:tcPr>
            <w:tcW w:w="1701" w:type="dxa"/>
            <w:tcBorders>
              <w:top w:val="single" w:sz="8" w:space="0" w:color="auto"/>
              <w:left w:val="nil"/>
              <w:bottom w:val="single" w:sz="4" w:space="0" w:color="auto"/>
              <w:right w:val="single" w:sz="8" w:space="0" w:color="auto"/>
            </w:tcBorders>
            <w:vAlign w:val="center"/>
          </w:tcPr>
          <w:p w14:paraId="3B9A3486" w14:textId="77777777" w:rsidR="001D5713" w:rsidRPr="003F13CA" w:rsidRDefault="001D5713" w:rsidP="00D82B77">
            <w:pPr>
              <w:rPr>
                <w:rFonts w:cs="Arial"/>
                <w:lang w:eastAsia="pl-PL"/>
              </w:rPr>
            </w:pPr>
            <w:r w:rsidRPr="003F13CA">
              <w:rPr>
                <w:rFonts w:cs="Arial"/>
                <w:lang w:eastAsia="pl-PL"/>
              </w:rPr>
              <w:t>XV/113/2025</w:t>
            </w:r>
          </w:p>
        </w:tc>
        <w:tc>
          <w:tcPr>
            <w:tcW w:w="7229" w:type="dxa"/>
            <w:tcBorders>
              <w:top w:val="single" w:sz="8" w:space="0" w:color="auto"/>
              <w:left w:val="nil"/>
              <w:bottom w:val="single" w:sz="4" w:space="0" w:color="auto"/>
              <w:right w:val="single" w:sz="8" w:space="0" w:color="auto"/>
            </w:tcBorders>
            <w:vAlign w:val="center"/>
          </w:tcPr>
          <w:p w14:paraId="25DDDCB6" w14:textId="77777777" w:rsidR="001D5713" w:rsidRPr="003F13CA" w:rsidRDefault="001D5713" w:rsidP="00D82B77">
            <w:pPr>
              <w:rPr>
                <w:rFonts w:cs="Arial"/>
                <w:lang w:eastAsia="pl-PL"/>
              </w:rPr>
            </w:pPr>
            <w:r w:rsidRPr="003F13CA">
              <w:rPr>
                <w:rFonts w:cs="Arial"/>
                <w:lang w:eastAsia="pl-PL"/>
              </w:rPr>
              <w:t>w sprawie udzielenia pomocy finansowej Powiatowi Garwolińskiemu na dofinansowanie realizacji zadania: Przebudowa drogi powiatowej Nr 1357W Sobolew-Grabniak-Damianów (Gmina Sobolew).</w:t>
            </w:r>
          </w:p>
        </w:tc>
      </w:tr>
      <w:tr w:rsidR="001D5713" w:rsidRPr="003F13CA" w14:paraId="240B1169"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150E496F" w14:textId="77777777" w:rsidR="001D5713" w:rsidRPr="003F13CA" w:rsidRDefault="001D5713" w:rsidP="00D82B77">
            <w:pPr>
              <w:rPr>
                <w:rFonts w:cs="Arial"/>
                <w:lang w:eastAsia="pl-PL"/>
              </w:rPr>
            </w:pPr>
            <w:r w:rsidRPr="003F13CA">
              <w:rPr>
                <w:rFonts w:cs="Arial"/>
                <w:lang w:eastAsia="pl-PL"/>
              </w:rPr>
              <w:lastRenderedPageBreak/>
              <w:t>43</w:t>
            </w:r>
          </w:p>
        </w:tc>
        <w:tc>
          <w:tcPr>
            <w:tcW w:w="1701" w:type="dxa"/>
            <w:tcBorders>
              <w:top w:val="single" w:sz="4" w:space="0" w:color="auto"/>
              <w:left w:val="nil"/>
              <w:bottom w:val="nil"/>
              <w:right w:val="single" w:sz="8" w:space="0" w:color="auto"/>
            </w:tcBorders>
            <w:vAlign w:val="center"/>
          </w:tcPr>
          <w:p w14:paraId="6023DBC6" w14:textId="77777777" w:rsidR="001D5713" w:rsidRPr="003F13CA" w:rsidRDefault="001D5713" w:rsidP="00D82B77">
            <w:pPr>
              <w:rPr>
                <w:rFonts w:cs="Arial"/>
                <w:lang w:eastAsia="pl-PL"/>
              </w:rPr>
            </w:pPr>
            <w:r w:rsidRPr="003F13CA">
              <w:rPr>
                <w:rFonts w:cs="Arial"/>
                <w:lang w:eastAsia="pl-PL"/>
              </w:rPr>
              <w:t>XVI/114/2025</w:t>
            </w:r>
          </w:p>
        </w:tc>
        <w:tc>
          <w:tcPr>
            <w:tcW w:w="7229" w:type="dxa"/>
            <w:tcBorders>
              <w:top w:val="single" w:sz="4" w:space="0" w:color="auto"/>
              <w:left w:val="nil"/>
              <w:bottom w:val="nil"/>
              <w:right w:val="single" w:sz="8" w:space="0" w:color="auto"/>
            </w:tcBorders>
            <w:vAlign w:val="center"/>
          </w:tcPr>
          <w:p w14:paraId="5AB31A76" w14:textId="77777777" w:rsidR="001D5713" w:rsidRPr="003F13CA" w:rsidRDefault="001D5713" w:rsidP="00D82B77">
            <w:pPr>
              <w:rPr>
                <w:rFonts w:cs="Arial"/>
                <w:lang w:eastAsia="pl-PL"/>
              </w:rPr>
            </w:pPr>
            <w:r w:rsidRPr="003F13CA">
              <w:rPr>
                <w:rFonts w:cs="Arial"/>
                <w:lang w:eastAsia="pl-PL"/>
              </w:rPr>
              <w:t>w sprawie udzielenia Wójtowi Gminy Sobolew wotum zaufania za rok 2024.</w:t>
            </w:r>
          </w:p>
        </w:tc>
      </w:tr>
      <w:tr w:rsidR="001D5713" w:rsidRPr="003F13CA" w14:paraId="79A8B845"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7A7BC3D" w14:textId="77777777" w:rsidR="001D5713" w:rsidRPr="003F13CA" w:rsidRDefault="001D5713" w:rsidP="00D82B77">
            <w:pPr>
              <w:rPr>
                <w:rFonts w:cs="Arial"/>
                <w:lang w:eastAsia="pl-PL"/>
              </w:rPr>
            </w:pPr>
            <w:r w:rsidRPr="003F13CA">
              <w:rPr>
                <w:rFonts w:cs="Arial"/>
                <w:lang w:eastAsia="pl-PL"/>
              </w:rPr>
              <w:t>44</w:t>
            </w:r>
          </w:p>
        </w:tc>
        <w:tc>
          <w:tcPr>
            <w:tcW w:w="1701" w:type="dxa"/>
            <w:tcBorders>
              <w:top w:val="single" w:sz="8" w:space="0" w:color="auto"/>
              <w:left w:val="nil"/>
              <w:bottom w:val="nil"/>
              <w:right w:val="single" w:sz="8" w:space="0" w:color="auto"/>
            </w:tcBorders>
            <w:vAlign w:val="center"/>
          </w:tcPr>
          <w:p w14:paraId="58ED5ADB" w14:textId="77777777" w:rsidR="001D5713" w:rsidRPr="003F13CA" w:rsidRDefault="001D5713" w:rsidP="00D82B77">
            <w:pPr>
              <w:rPr>
                <w:rFonts w:cs="Arial"/>
                <w:lang w:eastAsia="pl-PL"/>
              </w:rPr>
            </w:pPr>
            <w:r w:rsidRPr="003F13CA">
              <w:rPr>
                <w:rFonts w:cs="Arial"/>
                <w:lang w:eastAsia="pl-PL"/>
              </w:rPr>
              <w:t>XVI/115/2025</w:t>
            </w:r>
          </w:p>
        </w:tc>
        <w:tc>
          <w:tcPr>
            <w:tcW w:w="7229" w:type="dxa"/>
            <w:tcBorders>
              <w:top w:val="single" w:sz="8" w:space="0" w:color="auto"/>
              <w:left w:val="nil"/>
              <w:bottom w:val="nil"/>
              <w:right w:val="single" w:sz="8" w:space="0" w:color="auto"/>
            </w:tcBorders>
            <w:vAlign w:val="center"/>
          </w:tcPr>
          <w:p w14:paraId="24C37693" w14:textId="77777777" w:rsidR="001D5713" w:rsidRPr="003F13CA" w:rsidRDefault="001D5713" w:rsidP="00D82B77">
            <w:pPr>
              <w:rPr>
                <w:rFonts w:cs="Arial"/>
                <w:lang w:eastAsia="pl-PL"/>
              </w:rPr>
            </w:pPr>
            <w:r w:rsidRPr="003F13CA">
              <w:rPr>
                <w:rFonts w:cs="Arial"/>
                <w:lang w:eastAsia="pl-PL"/>
              </w:rPr>
              <w:t>w sprawie zatwierdzenia rocznego sprawozdania finansowego Gminy Sobolew wraz ze sprawozdaniem z wykonania budżetu za 2024 r.</w:t>
            </w:r>
          </w:p>
        </w:tc>
      </w:tr>
      <w:tr w:rsidR="001D5713" w:rsidRPr="003F13CA" w14:paraId="34A28EE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8B22B39" w14:textId="77777777" w:rsidR="001D5713" w:rsidRPr="003F13CA" w:rsidRDefault="001D5713" w:rsidP="00D82B77">
            <w:pPr>
              <w:rPr>
                <w:rFonts w:cs="Arial"/>
                <w:lang w:eastAsia="pl-PL"/>
              </w:rPr>
            </w:pPr>
            <w:r w:rsidRPr="003F13CA">
              <w:rPr>
                <w:rFonts w:cs="Arial"/>
                <w:lang w:eastAsia="pl-PL"/>
              </w:rPr>
              <w:t>45</w:t>
            </w:r>
          </w:p>
        </w:tc>
        <w:tc>
          <w:tcPr>
            <w:tcW w:w="1701" w:type="dxa"/>
            <w:tcBorders>
              <w:top w:val="single" w:sz="8" w:space="0" w:color="auto"/>
              <w:left w:val="nil"/>
              <w:bottom w:val="nil"/>
              <w:right w:val="single" w:sz="8" w:space="0" w:color="auto"/>
            </w:tcBorders>
            <w:vAlign w:val="center"/>
          </w:tcPr>
          <w:p w14:paraId="463102CC" w14:textId="77777777" w:rsidR="001D5713" w:rsidRPr="003F13CA" w:rsidRDefault="001D5713" w:rsidP="00D82B77">
            <w:pPr>
              <w:rPr>
                <w:rFonts w:cs="Arial"/>
                <w:lang w:eastAsia="pl-PL"/>
              </w:rPr>
            </w:pPr>
            <w:r w:rsidRPr="003F13CA">
              <w:rPr>
                <w:rFonts w:cs="Arial"/>
                <w:lang w:eastAsia="pl-PL"/>
              </w:rPr>
              <w:t>XVI/116/2025</w:t>
            </w:r>
          </w:p>
        </w:tc>
        <w:tc>
          <w:tcPr>
            <w:tcW w:w="7229" w:type="dxa"/>
            <w:tcBorders>
              <w:top w:val="single" w:sz="8" w:space="0" w:color="auto"/>
              <w:left w:val="nil"/>
              <w:bottom w:val="nil"/>
              <w:right w:val="single" w:sz="8" w:space="0" w:color="auto"/>
            </w:tcBorders>
            <w:vAlign w:val="center"/>
          </w:tcPr>
          <w:p w14:paraId="614524D3" w14:textId="77777777" w:rsidR="001D5713" w:rsidRPr="003F13CA" w:rsidRDefault="001D5713" w:rsidP="00D82B77">
            <w:pPr>
              <w:rPr>
                <w:rFonts w:cs="Arial"/>
                <w:lang w:eastAsia="pl-PL"/>
              </w:rPr>
            </w:pPr>
            <w:r w:rsidRPr="003F13CA">
              <w:rPr>
                <w:rFonts w:cs="Arial"/>
                <w:lang w:eastAsia="pl-PL"/>
              </w:rPr>
              <w:t>w sprawie absolutorium dla Wójta Gminy Sobolew z tytułu wykonania budżetu za 2024 r.</w:t>
            </w:r>
          </w:p>
        </w:tc>
      </w:tr>
      <w:tr w:rsidR="001D5713" w:rsidRPr="003F13CA" w14:paraId="726A9F5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B508B4E" w14:textId="77777777" w:rsidR="001D5713" w:rsidRPr="003F13CA" w:rsidRDefault="001D5713" w:rsidP="00D82B77">
            <w:pPr>
              <w:rPr>
                <w:rFonts w:cs="Arial"/>
                <w:lang w:eastAsia="pl-PL"/>
              </w:rPr>
            </w:pPr>
            <w:r w:rsidRPr="003F13CA">
              <w:rPr>
                <w:rFonts w:cs="Arial"/>
                <w:lang w:eastAsia="pl-PL"/>
              </w:rPr>
              <w:t>46</w:t>
            </w:r>
          </w:p>
        </w:tc>
        <w:tc>
          <w:tcPr>
            <w:tcW w:w="1701" w:type="dxa"/>
            <w:tcBorders>
              <w:top w:val="single" w:sz="8" w:space="0" w:color="auto"/>
              <w:left w:val="nil"/>
              <w:bottom w:val="nil"/>
              <w:right w:val="single" w:sz="8" w:space="0" w:color="auto"/>
            </w:tcBorders>
            <w:vAlign w:val="center"/>
          </w:tcPr>
          <w:p w14:paraId="3BFD1E4E" w14:textId="77777777" w:rsidR="001D5713" w:rsidRPr="003F13CA" w:rsidRDefault="001D5713" w:rsidP="00D82B77">
            <w:pPr>
              <w:rPr>
                <w:rFonts w:cs="Arial"/>
                <w:lang w:eastAsia="pl-PL"/>
              </w:rPr>
            </w:pPr>
            <w:r w:rsidRPr="003F13CA">
              <w:rPr>
                <w:rFonts w:cs="Arial"/>
                <w:lang w:eastAsia="pl-PL"/>
              </w:rPr>
              <w:t>XVI/117/2025</w:t>
            </w:r>
          </w:p>
        </w:tc>
        <w:tc>
          <w:tcPr>
            <w:tcW w:w="7229" w:type="dxa"/>
            <w:tcBorders>
              <w:top w:val="single" w:sz="8" w:space="0" w:color="auto"/>
              <w:left w:val="nil"/>
              <w:bottom w:val="nil"/>
              <w:right w:val="single" w:sz="8" w:space="0" w:color="auto"/>
            </w:tcBorders>
            <w:vAlign w:val="center"/>
          </w:tcPr>
          <w:p w14:paraId="7880708C" w14:textId="77777777" w:rsidR="001D5713" w:rsidRPr="003F13CA" w:rsidRDefault="001D5713" w:rsidP="00D82B77">
            <w:pPr>
              <w:rPr>
                <w:rFonts w:cs="Arial"/>
                <w:lang w:eastAsia="pl-PL"/>
              </w:rPr>
            </w:pPr>
            <w:r w:rsidRPr="003F13CA">
              <w:rPr>
                <w:rFonts w:cs="Arial"/>
                <w:lang w:eastAsia="pl-PL"/>
              </w:rPr>
              <w:t>zmieniająca uchwałę w sprawie zarządzenia na terenie Gminy Sobolew – poboru podatków: od nieruchomości, rolnego i leśnego – od osób fizycznych w drodze inkasa, wyznaczenia inkasentów i określenia wysokości wynagrodzenia za inkaso.</w:t>
            </w:r>
          </w:p>
        </w:tc>
      </w:tr>
      <w:tr w:rsidR="001D5713" w:rsidRPr="003F13CA" w14:paraId="45CFC329"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F70EABB" w14:textId="77777777" w:rsidR="001D5713" w:rsidRPr="003F13CA" w:rsidRDefault="001D5713" w:rsidP="00D82B77">
            <w:pPr>
              <w:rPr>
                <w:rFonts w:cs="Arial"/>
                <w:lang w:eastAsia="pl-PL"/>
              </w:rPr>
            </w:pPr>
            <w:r w:rsidRPr="003F13CA">
              <w:rPr>
                <w:rFonts w:cs="Arial"/>
                <w:lang w:eastAsia="pl-PL"/>
              </w:rPr>
              <w:t>47</w:t>
            </w:r>
          </w:p>
        </w:tc>
        <w:tc>
          <w:tcPr>
            <w:tcW w:w="1701" w:type="dxa"/>
            <w:tcBorders>
              <w:top w:val="single" w:sz="8" w:space="0" w:color="auto"/>
              <w:left w:val="nil"/>
              <w:bottom w:val="nil"/>
              <w:right w:val="single" w:sz="8" w:space="0" w:color="auto"/>
            </w:tcBorders>
            <w:vAlign w:val="center"/>
          </w:tcPr>
          <w:p w14:paraId="29EA0571" w14:textId="77777777" w:rsidR="001D5713" w:rsidRPr="003F13CA" w:rsidRDefault="001D5713" w:rsidP="00D82B77">
            <w:pPr>
              <w:rPr>
                <w:rFonts w:cs="Arial"/>
                <w:lang w:eastAsia="pl-PL"/>
              </w:rPr>
            </w:pPr>
            <w:r w:rsidRPr="003F13CA">
              <w:rPr>
                <w:rFonts w:cs="Arial"/>
                <w:lang w:eastAsia="pl-PL"/>
              </w:rPr>
              <w:t>XVI/118/2025</w:t>
            </w:r>
          </w:p>
        </w:tc>
        <w:tc>
          <w:tcPr>
            <w:tcW w:w="7229" w:type="dxa"/>
            <w:tcBorders>
              <w:top w:val="single" w:sz="8" w:space="0" w:color="auto"/>
              <w:left w:val="nil"/>
              <w:bottom w:val="nil"/>
              <w:right w:val="single" w:sz="8" w:space="0" w:color="auto"/>
            </w:tcBorders>
            <w:vAlign w:val="center"/>
          </w:tcPr>
          <w:p w14:paraId="11DF7D1F" w14:textId="77777777" w:rsidR="001D5713" w:rsidRPr="003F13CA" w:rsidRDefault="001D5713" w:rsidP="00D82B77">
            <w:pPr>
              <w:rPr>
                <w:rFonts w:cs="Arial"/>
                <w:lang w:eastAsia="pl-PL"/>
              </w:rPr>
            </w:pPr>
            <w:r w:rsidRPr="003F13CA">
              <w:rPr>
                <w:rFonts w:cs="Arial"/>
                <w:lang w:eastAsia="pl-PL"/>
              </w:rPr>
              <w:t>w sprawie określenia wysokości opłat za korzystanie z wychowania przedszkolnego uczniów objętych wychowaniem przedszkolnym do końca roku szkolnego w roku kalendarzowym, w którym kończą 6 lat, w   prowadzonych przez Gminę Sobolew publicznych przedszkolach i  oddziałach przedszkolnych w publicznych szkołach podstawowych.</w:t>
            </w:r>
          </w:p>
        </w:tc>
      </w:tr>
      <w:tr w:rsidR="001D5713" w:rsidRPr="003F13CA" w14:paraId="01F4811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E7EDEE0" w14:textId="77777777" w:rsidR="001D5713" w:rsidRPr="003F13CA" w:rsidRDefault="001D5713" w:rsidP="00D82B77">
            <w:pPr>
              <w:rPr>
                <w:rFonts w:cs="Arial"/>
                <w:lang w:eastAsia="pl-PL"/>
              </w:rPr>
            </w:pPr>
            <w:r w:rsidRPr="003F13CA">
              <w:rPr>
                <w:rFonts w:cs="Arial"/>
                <w:lang w:eastAsia="pl-PL"/>
              </w:rPr>
              <w:t>48</w:t>
            </w:r>
          </w:p>
        </w:tc>
        <w:tc>
          <w:tcPr>
            <w:tcW w:w="1701" w:type="dxa"/>
            <w:tcBorders>
              <w:top w:val="single" w:sz="8" w:space="0" w:color="auto"/>
              <w:left w:val="nil"/>
              <w:bottom w:val="nil"/>
              <w:right w:val="single" w:sz="8" w:space="0" w:color="auto"/>
            </w:tcBorders>
            <w:vAlign w:val="center"/>
          </w:tcPr>
          <w:p w14:paraId="74390F30" w14:textId="77777777" w:rsidR="001D5713" w:rsidRPr="003F13CA" w:rsidRDefault="001D5713" w:rsidP="00D82B77">
            <w:pPr>
              <w:rPr>
                <w:rFonts w:cs="Arial"/>
                <w:lang w:eastAsia="pl-PL"/>
              </w:rPr>
            </w:pPr>
            <w:r w:rsidRPr="003F13CA">
              <w:rPr>
                <w:rFonts w:cs="Arial"/>
                <w:lang w:eastAsia="pl-PL"/>
              </w:rPr>
              <w:t>XVI/119/2025</w:t>
            </w:r>
          </w:p>
        </w:tc>
        <w:tc>
          <w:tcPr>
            <w:tcW w:w="7229" w:type="dxa"/>
            <w:tcBorders>
              <w:top w:val="single" w:sz="8" w:space="0" w:color="auto"/>
              <w:left w:val="nil"/>
              <w:bottom w:val="nil"/>
              <w:right w:val="single" w:sz="8" w:space="0" w:color="auto"/>
            </w:tcBorders>
            <w:vAlign w:val="center"/>
          </w:tcPr>
          <w:p w14:paraId="4C08A025"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37D8721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C08F413" w14:textId="77777777" w:rsidR="001D5713" w:rsidRPr="003F13CA" w:rsidRDefault="001D5713" w:rsidP="00D82B77">
            <w:pPr>
              <w:rPr>
                <w:rFonts w:cs="Arial"/>
                <w:lang w:eastAsia="pl-PL"/>
              </w:rPr>
            </w:pPr>
            <w:r w:rsidRPr="003F13CA">
              <w:rPr>
                <w:rFonts w:cs="Arial"/>
                <w:lang w:eastAsia="pl-PL"/>
              </w:rPr>
              <w:t>49</w:t>
            </w:r>
          </w:p>
        </w:tc>
        <w:tc>
          <w:tcPr>
            <w:tcW w:w="1701" w:type="dxa"/>
            <w:tcBorders>
              <w:top w:val="single" w:sz="8" w:space="0" w:color="auto"/>
              <w:left w:val="nil"/>
              <w:bottom w:val="nil"/>
              <w:right w:val="single" w:sz="8" w:space="0" w:color="auto"/>
            </w:tcBorders>
            <w:vAlign w:val="center"/>
          </w:tcPr>
          <w:p w14:paraId="1E883088" w14:textId="77777777" w:rsidR="001D5713" w:rsidRPr="003F13CA" w:rsidRDefault="001D5713" w:rsidP="00D82B77">
            <w:pPr>
              <w:rPr>
                <w:rFonts w:cs="Arial"/>
                <w:lang w:eastAsia="pl-PL"/>
              </w:rPr>
            </w:pPr>
            <w:r w:rsidRPr="003F13CA">
              <w:rPr>
                <w:rFonts w:cs="Arial"/>
                <w:lang w:eastAsia="pl-PL"/>
              </w:rPr>
              <w:t>XVI/120/2025</w:t>
            </w:r>
          </w:p>
        </w:tc>
        <w:tc>
          <w:tcPr>
            <w:tcW w:w="7229" w:type="dxa"/>
            <w:tcBorders>
              <w:top w:val="single" w:sz="8" w:space="0" w:color="auto"/>
              <w:left w:val="nil"/>
              <w:bottom w:val="nil"/>
              <w:right w:val="single" w:sz="8" w:space="0" w:color="auto"/>
            </w:tcBorders>
            <w:vAlign w:val="center"/>
          </w:tcPr>
          <w:p w14:paraId="69BAA1A7"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059F4E4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59E9256" w14:textId="77777777" w:rsidR="001D5713" w:rsidRPr="003F13CA" w:rsidRDefault="001D5713" w:rsidP="00D82B77">
            <w:pPr>
              <w:rPr>
                <w:rFonts w:cs="Arial"/>
                <w:lang w:eastAsia="pl-PL"/>
              </w:rPr>
            </w:pPr>
            <w:r w:rsidRPr="003F13CA">
              <w:rPr>
                <w:rFonts w:cs="Arial"/>
                <w:lang w:eastAsia="pl-PL"/>
              </w:rPr>
              <w:t>50</w:t>
            </w:r>
          </w:p>
        </w:tc>
        <w:tc>
          <w:tcPr>
            <w:tcW w:w="1701" w:type="dxa"/>
            <w:tcBorders>
              <w:top w:val="single" w:sz="8" w:space="0" w:color="auto"/>
              <w:left w:val="nil"/>
              <w:bottom w:val="nil"/>
              <w:right w:val="single" w:sz="8" w:space="0" w:color="auto"/>
            </w:tcBorders>
            <w:vAlign w:val="center"/>
          </w:tcPr>
          <w:p w14:paraId="2F60B1E1" w14:textId="77777777" w:rsidR="001D5713" w:rsidRPr="003F13CA" w:rsidRDefault="001D5713" w:rsidP="00D82B77">
            <w:pPr>
              <w:rPr>
                <w:rFonts w:cs="Arial"/>
                <w:lang w:eastAsia="pl-PL"/>
              </w:rPr>
            </w:pPr>
            <w:r w:rsidRPr="003F13CA">
              <w:rPr>
                <w:rFonts w:cs="Arial"/>
                <w:lang w:eastAsia="pl-PL"/>
              </w:rPr>
              <w:t>XVI/121/2025</w:t>
            </w:r>
          </w:p>
        </w:tc>
        <w:tc>
          <w:tcPr>
            <w:tcW w:w="7229" w:type="dxa"/>
            <w:tcBorders>
              <w:top w:val="single" w:sz="8" w:space="0" w:color="auto"/>
              <w:left w:val="nil"/>
              <w:bottom w:val="nil"/>
              <w:right w:val="single" w:sz="8" w:space="0" w:color="auto"/>
            </w:tcBorders>
            <w:vAlign w:val="center"/>
          </w:tcPr>
          <w:p w14:paraId="2B94C6E7"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niezabudowanej nieruchomości gruntowej.</w:t>
            </w:r>
          </w:p>
        </w:tc>
      </w:tr>
      <w:tr w:rsidR="001D5713" w:rsidRPr="003F13CA" w14:paraId="08001D9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B8BDDA1" w14:textId="77777777" w:rsidR="001D5713" w:rsidRPr="003F13CA" w:rsidRDefault="001D5713" w:rsidP="00D82B77">
            <w:pPr>
              <w:rPr>
                <w:rFonts w:cs="Arial"/>
                <w:lang w:eastAsia="pl-PL"/>
              </w:rPr>
            </w:pPr>
            <w:r w:rsidRPr="003F13CA">
              <w:rPr>
                <w:rFonts w:cs="Arial"/>
                <w:lang w:eastAsia="pl-PL"/>
              </w:rPr>
              <w:t>51</w:t>
            </w:r>
          </w:p>
        </w:tc>
        <w:tc>
          <w:tcPr>
            <w:tcW w:w="1701" w:type="dxa"/>
            <w:tcBorders>
              <w:top w:val="single" w:sz="8" w:space="0" w:color="auto"/>
              <w:left w:val="nil"/>
              <w:bottom w:val="nil"/>
              <w:right w:val="single" w:sz="8" w:space="0" w:color="auto"/>
            </w:tcBorders>
            <w:vAlign w:val="center"/>
          </w:tcPr>
          <w:p w14:paraId="4FC2346A" w14:textId="77777777" w:rsidR="001D5713" w:rsidRPr="003F13CA" w:rsidRDefault="001D5713" w:rsidP="00D82B77">
            <w:pPr>
              <w:rPr>
                <w:rFonts w:cs="Arial"/>
                <w:lang w:eastAsia="pl-PL"/>
              </w:rPr>
            </w:pPr>
            <w:r w:rsidRPr="003F13CA">
              <w:rPr>
                <w:rFonts w:cs="Arial"/>
                <w:lang w:eastAsia="pl-PL"/>
              </w:rPr>
              <w:t>XVI/122/2025</w:t>
            </w:r>
          </w:p>
        </w:tc>
        <w:tc>
          <w:tcPr>
            <w:tcW w:w="7229" w:type="dxa"/>
            <w:tcBorders>
              <w:top w:val="single" w:sz="8" w:space="0" w:color="auto"/>
              <w:left w:val="nil"/>
              <w:bottom w:val="nil"/>
              <w:right w:val="single" w:sz="8" w:space="0" w:color="auto"/>
            </w:tcBorders>
            <w:vAlign w:val="center"/>
          </w:tcPr>
          <w:p w14:paraId="6861B8EC"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2025-2029.</w:t>
            </w:r>
          </w:p>
        </w:tc>
      </w:tr>
      <w:tr w:rsidR="001D5713" w:rsidRPr="003F13CA" w14:paraId="0A027CB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77BD3E5" w14:textId="77777777" w:rsidR="001D5713" w:rsidRPr="003F13CA" w:rsidRDefault="001D5713" w:rsidP="00D82B77">
            <w:pPr>
              <w:rPr>
                <w:rFonts w:cs="Arial"/>
                <w:lang w:eastAsia="pl-PL"/>
              </w:rPr>
            </w:pPr>
            <w:r w:rsidRPr="003F13CA">
              <w:rPr>
                <w:rFonts w:cs="Arial"/>
                <w:lang w:eastAsia="pl-PL"/>
              </w:rPr>
              <w:t>52</w:t>
            </w:r>
          </w:p>
        </w:tc>
        <w:tc>
          <w:tcPr>
            <w:tcW w:w="1701" w:type="dxa"/>
            <w:tcBorders>
              <w:top w:val="single" w:sz="8" w:space="0" w:color="auto"/>
              <w:left w:val="nil"/>
              <w:bottom w:val="nil"/>
              <w:right w:val="single" w:sz="8" w:space="0" w:color="auto"/>
            </w:tcBorders>
            <w:vAlign w:val="center"/>
          </w:tcPr>
          <w:p w14:paraId="347CA7D9" w14:textId="77777777" w:rsidR="001D5713" w:rsidRPr="003F13CA" w:rsidRDefault="001D5713" w:rsidP="00D82B77">
            <w:pPr>
              <w:rPr>
                <w:rFonts w:cs="Arial"/>
                <w:lang w:eastAsia="pl-PL"/>
              </w:rPr>
            </w:pPr>
            <w:r w:rsidRPr="003F13CA">
              <w:rPr>
                <w:rFonts w:cs="Arial"/>
                <w:lang w:eastAsia="pl-PL"/>
              </w:rPr>
              <w:t>XVI/123/2025</w:t>
            </w:r>
          </w:p>
        </w:tc>
        <w:tc>
          <w:tcPr>
            <w:tcW w:w="7229" w:type="dxa"/>
            <w:tcBorders>
              <w:top w:val="single" w:sz="8" w:space="0" w:color="auto"/>
              <w:left w:val="nil"/>
              <w:bottom w:val="nil"/>
              <w:right w:val="single" w:sz="8" w:space="0" w:color="auto"/>
            </w:tcBorders>
            <w:vAlign w:val="center"/>
          </w:tcPr>
          <w:p w14:paraId="2D3FF764"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062F7412"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C77339A" w14:textId="77777777" w:rsidR="001D5713" w:rsidRPr="003F13CA" w:rsidRDefault="001D5713" w:rsidP="00D82B77">
            <w:pPr>
              <w:rPr>
                <w:rFonts w:cs="Arial"/>
                <w:lang w:eastAsia="pl-PL"/>
              </w:rPr>
            </w:pPr>
            <w:r w:rsidRPr="003F13CA">
              <w:rPr>
                <w:rFonts w:cs="Arial"/>
                <w:lang w:eastAsia="pl-PL"/>
              </w:rPr>
              <w:t>53</w:t>
            </w:r>
          </w:p>
        </w:tc>
        <w:tc>
          <w:tcPr>
            <w:tcW w:w="1701" w:type="dxa"/>
            <w:tcBorders>
              <w:top w:val="single" w:sz="8" w:space="0" w:color="auto"/>
              <w:left w:val="nil"/>
              <w:bottom w:val="nil"/>
              <w:right w:val="single" w:sz="8" w:space="0" w:color="auto"/>
            </w:tcBorders>
            <w:vAlign w:val="center"/>
          </w:tcPr>
          <w:p w14:paraId="24035A7D" w14:textId="77777777" w:rsidR="001D5713" w:rsidRPr="003F13CA" w:rsidRDefault="001D5713" w:rsidP="00D82B77">
            <w:pPr>
              <w:rPr>
                <w:rFonts w:cs="Arial"/>
                <w:lang w:eastAsia="pl-PL"/>
              </w:rPr>
            </w:pPr>
            <w:r w:rsidRPr="003F13CA">
              <w:rPr>
                <w:rFonts w:cs="Arial"/>
                <w:lang w:eastAsia="pl-PL"/>
              </w:rPr>
              <w:t>XVII/124/2025</w:t>
            </w:r>
          </w:p>
        </w:tc>
        <w:tc>
          <w:tcPr>
            <w:tcW w:w="7229" w:type="dxa"/>
            <w:tcBorders>
              <w:top w:val="single" w:sz="8" w:space="0" w:color="auto"/>
              <w:left w:val="nil"/>
              <w:bottom w:val="nil"/>
              <w:right w:val="single" w:sz="8" w:space="0" w:color="auto"/>
            </w:tcBorders>
            <w:vAlign w:val="center"/>
          </w:tcPr>
          <w:p w14:paraId="2FB32216" w14:textId="77777777" w:rsidR="001D5713" w:rsidRPr="003F13CA" w:rsidRDefault="001D5713" w:rsidP="00D82B77">
            <w:pPr>
              <w:rPr>
                <w:rFonts w:cs="Arial"/>
                <w:lang w:eastAsia="pl-PL"/>
              </w:rPr>
            </w:pPr>
            <w:r w:rsidRPr="003F13CA">
              <w:rPr>
                <w:rFonts w:cs="Arial"/>
                <w:lang w:eastAsia="pl-PL"/>
              </w:rPr>
              <w:t>w sprawie rozpatrzenia wniosku nr OA.1510.2.1.2025.</w:t>
            </w:r>
          </w:p>
        </w:tc>
      </w:tr>
      <w:tr w:rsidR="001D5713" w:rsidRPr="003F13CA" w14:paraId="160649A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584945A" w14:textId="77777777" w:rsidR="001D5713" w:rsidRPr="003F13CA" w:rsidRDefault="001D5713" w:rsidP="00D82B77">
            <w:pPr>
              <w:rPr>
                <w:rFonts w:cs="Arial"/>
                <w:lang w:eastAsia="pl-PL"/>
              </w:rPr>
            </w:pPr>
            <w:r w:rsidRPr="003F13CA">
              <w:rPr>
                <w:rFonts w:cs="Arial"/>
                <w:lang w:eastAsia="pl-PL"/>
              </w:rPr>
              <w:t>54</w:t>
            </w:r>
          </w:p>
        </w:tc>
        <w:tc>
          <w:tcPr>
            <w:tcW w:w="1701" w:type="dxa"/>
            <w:tcBorders>
              <w:top w:val="single" w:sz="8" w:space="0" w:color="auto"/>
              <w:left w:val="nil"/>
              <w:bottom w:val="nil"/>
              <w:right w:val="single" w:sz="8" w:space="0" w:color="auto"/>
            </w:tcBorders>
            <w:vAlign w:val="center"/>
          </w:tcPr>
          <w:p w14:paraId="2A3C3B48" w14:textId="77777777" w:rsidR="001D5713" w:rsidRPr="003F13CA" w:rsidRDefault="001D5713" w:rsidP="00D82B77">
            <w:pPr>
              <w:rPr>
                <w:rFonts w:cs="Arial"/>
                <w:lang w:eastAsia="pl-PL"/>
              </w:rPr>
            </w:pPr>
            <w:r w:rsidRPr="003F13CA">
              <w:rPr>
                <w:rFonts w:cs="Arial"/>
                <w:lang w:eastAsia="pl-PL"/>
              </w:rPr>
              <w:t>XVII/125/2025</w:t>
            </w:r>
          </w:p>
        </w:tc>
        <w:tc>
          <w:tcPr>
            <w:tcW w:w="7229" w:type="dxa"/>
            <w:tcBorders>
              <w:top w:val="single" w:sz="8" w:space="0" w:color="auto"/>
              <w:left w:val="nil"/>
              <w:bottom w:val="nil"/>
              <w:right w:val="single" w:sz="8" w:space="0" w:color="auto"/>
            </w:tcBorders>
            <w:vAlign w:val="center"/>
          </w:tcPr>
          <w:p w14:paraId="63BAF2ED"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2025-2029.</w:t>
            </w:r>
          </w:p>
        </w:tc>
      </w:tr>
      <w:tr w:rsidR="001D5713" w:rsidRPr="003F13CA" w14:paraId="30D9F320"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A44B0E3" w14:textId="77777777" w:rsidR="001D5713" w:rsidRPr="003F13CA" w:rsidRDefault="001D5713" w:rsidP="00D82B77">
            <w:pPr>
              <w:rPr>
                <w:rFonts w:cs="Arial"/>
                <w:lang w:eastAsia="pl-PL"/>
              </w:rPr>
            </w:pPr>
            <w:r w:rsidRPr="003F13CA">
              <w:rPr>
                <w:rFonts w:cs="Arial"/>
                <w:lang w:eastAsia="pl-PL"/>
              </w:rPr>
              <w:t>55</w:t>
            </w:r>
          </w:p>
        </w:tc>
        <w:tc>
          <w:tcPr>
            <w:tcW w:w="1701" w:type="dxa"/>
            <w:tcBorders>
              <w:top w:val="single" w:sz="8" w:space="0" w:color="auto"/>
              <w:left w:val="nil"/>
              <w:bottom w:val="nil"/>
              <w:right w:val="single" w:sz="8" w:space="0" w:color="auto"/>
            </w:tcBorders>
            <w:vAlign w:val="center"/>
          </w:tcPr>
          <w:p w14:paraId="0842BBCD" w14:textId="77777777" w:rsidR="001D5713" w:rsidRPr="003F13CA" w:rsidRDefault="001D5713" w:rsidP="00D82B77">
            <w:pPr>
              <w:rPr>
                <w:rFonts w:cs="Arial"/>
                <w:lang w:eastAsia="pl-PL"/>
              </w:rPr>
            </w:pPr>
            <w:r w:rsidRPr="003F13CA">
              <w:rPr>
                <w:rFonts w:cs="Arial"/>
                <w:lang w:eastAsia="pl-PL"/>
              </w:rPr>
              <w:t>XVII/126/2025</w:t>
            </w:r>
          </w:p>
        </w:tc>
        <w:tc>
          <w:tcPr>
            <w:tcW w:w="7229" w:type="dxa"/>
            <w:tcBorders>
              <w:top w:val="single" w:sz="8" w:space="0" w:color="auto"/>
              <w:left w:val="nil"/>
              <w:bottom w:val="nil"/>
              <w:right w:val="single" w:sz="8" w:space="0" w:color="auto"/>
            </w:tcBorders>
            <w:vAlign w:val="center"/>
          </w:tcPr>
          <w:p w14:paraId="032B57F5"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15EA242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450D10B" w14:textId="77777777" w:rsidR="001D5713" w:rsidRPr="003F13CA" w:rsidRDefault="001D5713" w:rsidP="00D82B77">
            <w:pPr>
              <w:rPr>
                <w:rFonts w:cs="Arial"/>
                <w:lang w:eastAsia="pl-PL"/>
              </w:rPr>
            </w:pPr>
            <w:r w:rsidRPr="003F13CA">
              <w:rPr>
                <w:rFonts w:cs="Arial"/>
                <w:lang w:eastAsia="pl-PL"/>
              </w:rPr>
              <w:t>56</w:t>
            </w:r>
          </w:p>
        </w:tc>
        <w:tc>
          <w:tcPr>
            <w:tcW w:w="1701" w:type="dxa"/>
            <w:tcBorders>
              <w:top w:val="single" w:sz="8" w:space="0" w:color="auto"/>
              <w:left w:val="nil"/>
              <w:bottom w:val="nil"/>
              <w:right w:val="single" w:sz="8" w:space="0" w:color="auto"/>
            </w:tcBorders>
            <w:vAlign w:val="center"/>
          </w:tcPr>
          <w:p w14:paraId="1B70693E" w14:textId="77777777" w:rsidR="001D5713" w:rsidRPr="003F13CA" w:rsidRDefault="001D5713" w:rsidP="00D82B77">
            <w:pPr>
              <w:rPr>
                <w:rFonts w:cs="Arial"/>
                <w:lang w:eastAsia="pl-PL"/>
              </w:rPr>
            </w:pPr>
            <w:r w:rsidRPr="003F13CA">
              <w:rPr>
                <w:rFonts w:cs="Arial"/>
                <w:lang w:eastAsia="pl-PL"/>
              </w:rPr>
              <w:t>XVIII/127/2025</w:t>
            </w:r>
          </w:p>
        </w:tc>
        <w:tc>
          <w:tcPr>
            <w:tcW w:w="7229" w:type="dxa"/>
            <w:tcBorders>
              <w:top w:val="single" w:sz="8" w:space="0" w:color="auto"/>
              <w:left w:val="nil"/>
              <w:bottom w:val="nil"/>
              <w:right w:val="single" w:sz="8" w:space="0" w:color="auto"/>
            </w:tcBorders>
            <w:vAlign w:val="center"/>
          </w:tcPr>
          <w:p w14:paraId="4282259F"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318581B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279820C" w14:textId="77777777" w:rsidR="001D5713" w:rsidRPr="003F13CA" w:rsidRDefault="001D5713" w:rsidP="00D82B77">
            <w:pPr>
              <w:rPr>
                <w:rFonts w:cs="Arial"/>
                <w:lang w:eastAsia="pl-PL"/>
              </w:rPr>
            </w:pPr>
            <w:r w:rsidRPr="003F13CA">
              <w:rPr>
                <w:rFonts w:cs="Arial"/>
                <w:lang w:eastAsia="pl-PL"/>
              </w:rPr>
              <w:t>57</w:t>
            </w:r>
          </w:p>
        </w:tc>
        <w:tc>
          <w:tcPr>
            <w:tcW w:w="1701" w:type="dxa"/>
            <w:tcBorders>
              <w:top w:val="single" w:sz="8" w:space="0" w:color="auto"/>
              <w:left w:val="nil"/>
              <w:bottom w:val="nil"/>
              <w:right w:val="single" w:sz="8" w:space="0" w:color="auto"/>
            </w:tcBorders>
            <w:vAlign w:val="center"/>
          </w:tcPr>
          <w:p w14:paraId="1A7EE1B3" w14:textId="77777777" w:rsidR="001D5713" w:rsidRPr="003F13CA" w:rsidRDefault="001D5713" w:rsidP="00D82B77">
            <w:pPr>
              <w:rPr>
                <w:rFonts w:cs="Arial"/>
                <w:lang w:eastAsia="pl-PL"/>
              </w:rPr>
            </w:pPr>
            <w:r w:rsidRPr="003F13CA">
              <w:rPr>
                <w:rFonts w:cs="Arial"/>
                <w:lang w:eastAsia="pl-PL"/>
              </w:rPr>
              <w:t>XVIII/128/2025</w:t>
            </w:r>
          </w:p>
        </w:tc>
        <w:tc>
          <w:tcPr>
            <w:tcW w:w="7229" w:type="dxa"/>
            <w:tcBorders>
              <w:top w:val="single" w:sz="8" w:space="0" w:color="auto"/>
              <w:left w:val="nil"/>
              <w:bottom w:val="nil"/>
              <w:right w:val="single" w:sz="8" w:space="0" w:color="auto"/>
            </w:tcBorders>
            <w:vAlign w:val="center"/>
          </w:tcPr>
          <w:p w14:paraId="10A5539E"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147E6051"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9CEB8A6" w14:textId="77777777" w:rsidR="001D5713" w:rsidRPr="003F13CA" w:rsidRDefault="001D5713" w:rsidP="00D82B77">
            <w:pPr>
              <w:rPr>
                <w:rFonts w:cs="Arial"/>
                <w:lang w:eastAsia="pl-PL"/>
              </w:rPr>
            </w:pPr>
            <w:r w:rsidRPr="003F13CA">
              <w:rPr>
                <w:rFonts w:cs="Arial"/>
                <w:lang w:eastAsia="pl-PL"/>
              </w:rPr>
              <w:t>58</w:t>
            </w:r>
          </w:p>
        </w:tc>
        <w:tc>
          <w:tcPr>
            <w:tcW w:w="1701" w:type="dxa"/>
            <w:tcBorders>
              <w:top w:val="single" w:sz="8" w:space="0" w:color="auto"/>
              <w:left w:val="nil"/>
              <w:bottom w:val="nil"/>
              <w:right w:val="single" w:sz="8" w:space="0" w:color="auto"/>
            </w:tcBorders>
            <w:vAlign w:val="center"/>
          </w:tcPr>
          <w:p w14:paraId="3A8EB0B7" w14:textId="77777777" w:rsidR="001D5713" w:rsidRPr="003F13CA" w:rsidRDefault="001D5713" w:rsidP="00D82B77">
            <w:pPr>
              <w:rPr>
                <w:rFonts w:cs="Arial"/>
                <w:lang w:eastAsia="pl-PL"/>
              </w:rPr>
            </w:pPr>
            <w:r w:rsidRPr="003F13CA">
              <w:rPr>
                <w:rFonts w:cs="Arial"/>
                <w:lang w:eastAsia="pl-PL"/>
              </w:rPr>
              <w:t>XVIII/129/2025</w:t>
            </w:r>
          </w:p>
        </w:tc>
        <w:tc>
          <w:tcPr>
            <w:tcW w:w="7229" w:type="dxa"/>
            <w:tcBorders>
              <w:top w:val="single" w:sz="8" w:space="0" w:color="auto"/>
              <w:left w:val="nil"/>
              <w:bottom w:val="nil"/>
              <w:right w:val="single" w:sz="8" w:space="0" w:color="auto"/>
            </w:tcBorders>
            <w:vAlign w:val="center"/>
          </w:tcPr>
          <w:p w14:paraId="0F1E325A"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4CC89CE0"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4F41D10D" w14:textId="77777777" w:rsidR="001D5713" w:rsidRPr="003F13CA" w:rsidRDefault="001D5713" w:rsidP="00D82B77">
            <w:pPr>
              <w:rPr>
                <w:rFonts w:cs="Arial"/>
                <w:lang w:eastAsia="pl-PL"/>
              </w:rPr>
            </w:pPr>
            <w:r w:rsidRPr="003F13CA">
              <w:rPr>
                <w:rFonts w:cs="Arial"/>
                <w:lang w:eastAsia="pl-PL"/>
              </w:rPr>
              <w:t>59</w:t>
            </w:r>
          </w:p>
        </w:tc>
        <w:tc>
          <w:tcPr>
            <w:tcW w:w="1701" w:type="dxa"/>
            <w:tcBorders>
              <w:top w:val="single" w:sz="8" w:space="0" w:color="auto"/>
              <w:left w:val="nil"/>
              <w:bottom w:val="single" w:sz="8" w:space="0" w:color="auto"/>
              <w:right w:val="single" w:sz="8" w:space="0" w:color="auto"/>
            </w:tcBorders>
            <w:vAlign w:val="center"/>
          </w:tcPr>
          <w:p w14:paraId="2AFDC075" w14:textId="77777777" w:rsidR="001D5713" w:rsidRPr="003F13CA" w:rsidRDefault="001D5713" w:rsidP="00D82B77">
            <w:pPr>
              <w:rPr>
                <w:rFonts w:cs="Arial"/>
                <w:lang w:eastAsia="pl-PL"/>
              </w:rPr>
            </w:pPr>
            <w:r w:rsidRPr="003F13CA">
              <w:rPr>
                <w:rFonts w:cs="Arial"/>
                <w:lang w:eastAsia="pl-PL"/>
              </w:rPr>
              <w:t>XVIII/130/2025</w:t>
            </w:r>
          </w:p>
        </w:tc>
        <w:tc>
          <w:tcPr>
            <w:tcW w:w="7229" w:type="dxa"/>
            <w:tcBorders>
              <w:top w:val="single" w:sz="8" w:space="0" w:color="auto"/>
              <w:left w:val="nil"/>
              <w:bottom w:val="single" w:sz="8" w:space="0" w:color="auto"/>
              <w:right w:val="single" w:sz="8" w:space="0" w:color="auto"/>
            </w:tcBorders>
            <w:vAlign w:val="center"/>
          </w:tcPr>
          <w:p w14:paraId="63CD0F16"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68A43584"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47372E11" w14:textId="77777777" w:rsidR="001D5713" w:rsidRPr="003F13CA" w:rsidRDefault="001D5713" w:rsidP="00D82B77">
            <w:pPr>
              <w:rPr>
                <w:rFonts w:cs="Arial"/>
                <w:lang w:eastAsia="pl-PL"/>
              </w:rPr>
            </w:pPr>
            <w:r w:rsidRPr="003F13CA">
              <w:rPr>
                <w:rFonts w:cs="Arial"/>
                <w:lang w:eastAsia="pl-PL"/>
              </w:rPr>
              <w:t>60</w:t>
            </w:r>
          </w:p>
        </w:tc>
        <w:tc>
          <w:tcPr>
            <w:tcW w:w="1701" w:type="dxa"/>
            <w:tcBorders>
              <w:top w:val="single" w:sz="8" w:space="0" w:color="auto"/>
              <w:left w:val="nil"/>
              <w:bottom w:val="single" w:sz="4" w:space="0" w:color="auto"/>
              <w:right w:val="single" w:sz="8" w:space="0" w:color="auto"/>
            </w:tcBorders>
            <w:vAlign w:val="center"/>
          </w:tcPr>
          <w:p w14:paraId="2AEF2336" w14:textId="77777777" w:rsidR="001D5713" w:rsidRPr="003F13CA" w:rsidRDefault="001D5713" w:rsidP="00D82B77">
            <w:pPr>
              <w:rPr>
                <w:rFonts w:cs="Arial"/>
                <w:lang w:eastAsia="pl-PL"/>
              </w:rPr>
            </w:pPr>
            <w:r w:rsidRPr="003F13CA">
              <w:rPr>
                <w:rFonts w:cs="Arial"/>
                <w:lang w:eastAsia="pl-PL"/>
              </w:rPr>
              <w:t>XVIII/131/2025</w:t>
            </w:r>
          </w:p>
        </w:tc>
        <w:tc>
          <w:tcPr>
            <w:tcW w:w="7229" w:type="dxa"/>
            <w:tcBorders>
              <w:top w:val="single" w:sz="8" w:space="0" w:color="auto"/>
              <w:left w:val="nil"/>
              <w:bottom w:val="single" w:sz="4" w:space="0" w:color="auto"/>
              <w:right w:val="single" w:sz="8" w:space="0" w:color="auto"/>
            </w:tcBorders>
            <w:vAlign w:val="center"/>
          </w:tcPr>
          <w:p w14:paraId="33268AB6"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09CEF357"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7EA5FB24" w14:textId="77777777" w:rsidR="001D5713" w:rsidRPr="003F13CA" w:rsidRDefault="001D5713" w:rsidP="00D82B77">
            <w:pPr>
              <w:rPr>
                <w:rFonts w:cs="Arial"/>
                <w:lang w:eastAsia="pl-PL"/>
              </w:rPr>
            </w:pPr>
            <w:r w:rsidRPr="003F13CA">
              <w:rPr>
                <w:rFonts w:cs="Arial"/>
                <w:lang w:eastAsia="pl-PL"/>
              </w:rPr>
              <w:lastRenderedPageBreak/>
              <w:t>61</w:t>
            </w:r>
          </w:p>
        </w:tc>
        <w:tc>
          <w:tcPr>
            <w:tcW w:w="1701" w:type="dxa"/>
            <w:tcBorders>
              <w:top w:val="single" w:sz="4" w:space="0" w:color="auto"/>
              <w:left w:val="nil"/>
              <w:bottom w:val="nil"/>
              <w:right w:val="single" w:sz="8" w:space="0" w:color="auto"/>
            </w:tcBorders>
            <w:vAlign w:val="center"/>
          </w:tcPr>
          <w:p w14:paraId="40A08D63" w14:textId="77777777" w:rsidR="001D5713" w:rsidRPr="003F13CA" w:rsidRDefault="001D5713" w:rsidP="00D82B77">
            <w:pPr>
              <w:rPr>
                <w:rFonts w:cs="Arial"/>
                <w:lang w:eastAsia="pl-PL"/>
              </w:rPr>
            </w:pPr>
            <w:r w:rsidRPr="003F13CA">
              <w:rPr>
                <w:rFonts w:cs="Arial"/>
                <w:lang w:eastAsia="pl-PL"/>
              </w:rPr>
              <w:t>XVIII/132/2025</w:t>
            </w:r>
          </w:p>
        </w:tc>
        <w:tc>
          <w:tcPr>
            <w:tcW w:w="7229" w:type="dxa"/>
            <w:tcBorders>
              <w:top w:val="single" w:sz="4" w:space="0" w:color="auto"/>
              <w:left w:val="nil"/>
              <w:bottom w:val="nil"/>
              <w:right w:val="single" w:sz="8" w:space="0" w:color="auto"/>
            </w:tcBorders>
            <w:vAlign w:val="center"/>
          </w:tcPr>
          <w:p w14:paraId="6A5CEBCC"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6A5537F9"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359F83E" w14:textId="77777777" w:rsidR="001D5713" w:rsidRPr="003F13CA" w:rsidRDefault="001D5713" w:rsidP="00D82B77">
            <w:pPr>
              <w:rPr>
                <w:rFonts w:cs="Arial"/>
                <w:lang w:eastAsia="pl-PL"/>
              </w:rPr>
            </w:pPr>
            <w:r w:rsidRPr="003F13CA">
              <w:rPr>
                <w:rFonts w:cs="Arial"/>
                <w:lang w:eastAsia="pl-PL"/>
              </w:rPr>
              <w:t>62</w:t>
            </w:r>
          </w:p>
        </w:tc>
        <w:tc>
          <w:tcPr>
            <w:tcW w:w="1701" w:type="dxa"/>
            <w:tcBorders>
              <w:top w:val="single" w:sz="8" w:space="0" w:color="auto"/>
              <w:left w:val="nil"/>
              <w:bottom w:val="nil"/>
              <w:right w:val="single" w:sz="8" w:space="0" w:color="auto"/>
            </w:tcBorders>
            <w:vAlign w:val="center"/>
          </w:tcPr>
          <w:p w14:paraId="0D953FBD" w14:textId="77777777" w:rsidR="001D5713" w:rsidRPr="003F13CA" w:rsidRDefault="001D5713" w:rsidP="00D82B77">
            <w:pPr>
              <w:rPr>
                <w:rFonts w:cs="Arial"/>
                <w:lang w:eastAsia="pl-PL"/>
              </w:rPr>
            </w:pPr>
            <w:r w:rsidRPr="003F13CA">
              <w:rPr>
                <w:rFonts w:cs="Arial"/>
                <w:lang w:eastAsia="pl-PL"/>
              </w:rPr>
              <w:t>XVIII/133/2025</w:t>
            </w:r>
          </w:p>
        </w:tc>
        <w:tc>
          <w:tcPr>
            <w:tcW w:w="7229" w:type="dxa"/>
            <w:tcBorders>
              <w:top w:val="single" w:sz="8" w:space="0" w:color="auto"/>
              <w:left w:val="nil"/>
              <w:bottom w:val="nil"/>
              <w:right w:val="single" w:sz="8" w:space="0" w:color="auto"/>
            </w:tcBorders>
            <w:vAlign w:val="center"/>
          </w:tcPr>
          <w:p w14:paraId="31BAE7A3" w14:textId="77777777" w:rsidR="001D5713" w:rsidRPr="003F13CA" w:rsidRDefault="001D5713" w:rsidP="00D82B77">
            <w:pPr>
              <w:rPr>
                <w:rFonts w:cs="Arial"/>
                <w:lang w:eastAsia="pl-PL"/>
              </w:rPr>
            </w:pPr>
            <w:r w:rsidRPr="003F13CA">
              <w:rPr>
                <w:rFonts w:cs="Arial"/>
                <w:lang w:eastAsia="pl-PL"/>
              </w:rPr>
              <w:t>w sprawie podjęcia procedury związanej z nadaniem miejscowości Sobolew statusu miasta.</w:t>
            </w:r>
          </w:p>
        </w:tc>
      </w:tr>
      <w:tr w:rsidR="001D5713" w:rsidRPr="003F13CA" w14:paraId="5B68444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2512A8A" w14:textId="77777777" w:rsidR="001D5713" w:rsidRPr="003F13CA" w:rsidRDefault="001D5713" w:rsidP="00D82B77">
            <w:pPr>
              <w:rPr>
                <w:rFonts w:cs="Arial"/>
                <w:lang w:eastAsia="pl-PL"/>
              </w:rPr>
            </w:pPr>
            <w:r w:rsidRPr="003F13CA">
              <w:rPr>
                <w:rFonts w:cs="Arial"/>
                <w:lang w:eastAsia="pl-PL"/>
              </w:rPr>
              <w:t>63</w:t>
            </w:r>
          </w:p>
        </w:tc>
        <w:tc>
          <w:tcPr>
            <w:tcW w:w="1701" w:type="dxa"/>
            <w:tcBorders>
              <w:top w:val="single" w:sz="8" w:space="0" w:color="auto"/>
              <w:left w:val="nil"/>
              <w:bottom w:val="nil"/>
              <w:right w:val="single" w:sz="8" w:space="0" w:color="auto"/>
            </w:tcBorders>
            <w:vAlign w:val="center"/>
          </w:tcPr>
          <w:p w14:paraId="5ED9DD3A" w14:textId="77777777" w:rsidR="001D5713" w:rsidRPr="003F13CA" w:rsidRDefault="001D5713" w:rsidP="00D82B77">
            <w:pPr>
              <w:rPr>
                <w:rFonts w:cs="Arial"/>
                <w:lang w:eastAsia="pl-PL"/>
              </w:rPr>
            </w:pPr>
            <w:r w:rsidRPr="003F13CA">
              <w:rPr>
                <w:rFonts w:cs="Arial"/>
                <w:lang w:eastAsia="pl-PL"/>
              </w:rPr>
              <w:t>XVIII/134/2025</w:t>
            </w:r>
          </w:p>
        </w:tc>
        <w:tc>
          <w:tcPr>
            <w:tcW w:w="7229" w:type="dxa"/>
            <w:tcBorders>
              <w:top w:val="single" w:sz="8" w:space="0" w:color="auto"/>
              <w:left w:val="nil"/>
              <w:bottom w:val="nil"/>
              <w:right w:val="single" w:sz="8" w:space="0" w:color="auto"/>
            </w:tcBorders>
            <w:vAlign w:val="center"/>
          </w:tcPr>
          <w:p w14:paraId="6708E5E4" w14:textId="77777777" w:rsidR="001D5713" w:rsidRPr="003F13CA" w:rsidRDefault="001D5713" w:rsidP="00D82B77">
            <w:pPr>
              <w:rPr>
                <w:rFonts w:cs="Arial"/>
                <w:lang w:eastAsia="pl-PL"/>
              </w:rPr>
            </w:pPr>
            <w:r w:rsidRPr="003F13CA">
              <w:rPr>
                <w:rFonts w:cs="Arial"/>
                <w:lang w:eastAsia="pl-PL"/>
              </w:rPr>
              <w:t>w sprawie: odwołania Skarbnika Gminy Sobolew.</w:t>
            </w:r>
          </w:p>
        </w:tc>
      </w:tr>
      <w:tr w:rsidR="001D5713" w:rsidRPr="003F13CA" w14:paraId="4D63F955"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A103993" w14:textId="77777777" w:rsidR="001D5713" w:rsidRPr="003F13CA" w:rsidRDefault="001D5713" w:rsidP="00D82B77">
            <w:pPr>
              <w:rPr>
                <w:rFonts w:cs="Arial"/>
                <w:lang w:eastAsia="pl-PL"/>
              </w:rPr>
            </w:pPr>
            <w:r w:rsidRPr="003F13CA">
              <w:rPr>
                <w:rFonts w:cs="Arial"/>
                <w:lang w:eastAsia="pl-PL"/>
              </w:rPr>
              <w:t>64</w:t>
            </w:r>
          </w:p>
        </w:tc>
        <w:tc>
          <w:tcPr>
            <w:tcW w:w="1701" w:type="dxa"/>
            <w:tcBorders>
              <w:top w:val="single" w:sz="8" w:space="0" w:color="auto"/>
              <w:left w:val="nil"/>
              <w:bottom w:val="nil"/>
              <w:right w:val="single" w:sz="8" w:space="0" w:color="auto"/>
            </w:tcBorders>
            <w:vAlign w:val="center"/>
          </w:tcPr>
          <w:p w14:paraId="6B7D97D0" w14:textId="77777777" w:rsidR="001D5713" w:rsidRPr="003F13CA" w:rsidRDefault="001D5713" w:rsidP="00D82B77">
            <w:pPr>
              <w:rPr>
                <w:rFonts w:cs="Arial"/>
                <w:lang w:eastAsia="pl-PL"/>
              </w:rPr>
            </w:pPr>
            <w:r w:rsidRPr="003F13CA">
              <w:rPr>
                <w:rFonts w:cs="Arial"/>
                <w:lang w:eastAsia="pl-PL"/>
              </w:rPr>
              <w:t>XVIII/135/2025</w:t>
            </w:r>
          </w:p>
        </w:tc>
        <w:tc>
          <w:tcPr>
            <w:tcW w:w="7229" w:type="dxa"/>
            <w:tcBorders>
              <w:top w:val="single" w:sz="8" w:space="0" w:color="auto"/>
              <w:left w:val="nil"/>
              <w:bottom w:val="nil"/>
              <w:right w:val="single" w:sz="8" w:space="0" w:color="auto"/>
            </w:tcBorders>
            <w:vAlign w:val="center"/>
          </w:tcPr>
          <w:p w14:paraId="4C35F77B" w14:textId="77777777" w:rsidR="001D5713" w:rsidRPr="003F13CA" w:rsidRDefault="001D5713" w:rsidP="00D82B77">
            <w:pPr>
              <w:rPr>
                <w:rFonts w:cs="Arial"/>
                <w:lang w:eastAsia="pl-PL"/>
              </w:rPr>
            </w:pPr>
            <w:r w:rsidRPr="003F13CA">
              <w:rPr>
                <w:rFonts w:cs="Arial"/>
                <w:lang w:eastAsia="pl-PL"/>
              </w:rPr>
              <w:t>w sprawie: powołania Skarbnika Gminy Sobolew.</w:t>
            </w:r>
          </w:p>
        </w:tc>
      </w:tr>
      <w:tr w:rsidR="001D5713" w:rsidRPr="003F13CA" w14:paraId="4AB3AEE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F610EF1" w14:textId="77777777" w:rsidR="001D5713" w:rsidRPr="003F13CA" w:rsidRDefault="001D5713" w:rsidP="00D82B77">
            <w:pPr>
              <w:rPr>
                <w:rFonts w:cs="Arial"/>
                <w:lang w:eastAsia="pl-PL"/>
              </w:rPr>
            </w:pPr>
            <w:r w:rsidRPr="003F13CA">
              <w:rPr>
                <w:rFonts w:cs="Arial"/>
                <w:lang w:eastAsia="pl-PL"/>
              </w:rPr>
              <w:t>65</w:t>
            </w:r>
          </w:p>
        </w:tc>
        <w:tc>
          <w:tcPr>
            <w:tcW w:w="1701" w:type="dxa"/>
            <w:tcBorders>
              <w:top w:val="single" w:sz="8" w:space="0" w:color="auto"/>
              <w:left w:val="nil"/>
              <w:bottom w:val="nil"/>
              <w:right w:val="single" w:sz="8" w:space="0" w:color="auto"/>
            </w:tcBorders>
            <w:vAlign w:val="center"/>
          </w:tcPr>
          <w:p w14:paraId="1986FDF5" w14:textId="77777777" w:rsidR="001D5713" w:rsidRPr="003F13CA" w:rsidRDefault="001D5713" w:rsidP="00D82B77">
            <w:pPr>
              <w:rPr>
                <w:rFonts w:cs="Arial"/>
                <w:lang w:eastAsia="pl-PL"/>
              </w:rPr>
            </w:pPr>
            <w:r w:rsidRPr="003F13CA">
              <w:rPr>
                <w:rFonts w:cs="Arial"/>
                <w:lang w:eastAsia="pl-PL"/>
              </w:rPr>
              <w:t>XIX/136/2025</w:t>
            </w:r>
          </w:p>
        </w:tc>
        <w:tc>
          <w:tcPr>
            <w:tcW w:w="7229" w:type="dxa"/>
            <w:tcBorders>
              <w:top w:val="single" w:sz="8" w:space="0" w:color="auto"/>
              <w:left w:val="nil"/>
              <w:bottom w:val="nil"/>
              <w:right w:val="single" w:sz="8" w:space="0" w:color="auto"/>
            </w:tcBorders>
            <w:vAlign w:val="center"/>
          </w:tcPr>
          <w:p w14:paraId="6AC961A4" w14:textId="77777777" w:rsidR="001D5713" w:rsidRPr="003F13CA" w:rsidRDefault="001D5713" w:rsidP="00D82B77">
            <w:pPr>
              <w:rPr>
                <w:rFonts w:cs="Arial"/>
                <w:lang w:eastAsia="pl-PL"/>
              </w:rPr>
            </w:pPr>
            <w:r w:rsidRPr="003F13CA">
              <w:rPr>
                <w:rFonts w:cs="Arial"/>
                <w:lang w:eastAsia="pl-PL"/>
              </w:rPr>
              <w:t>w sprawie zmiany uchwały w sprawie przystąpienia do sporządzenia miejscowego planu zagospodarowania przestrzennego obejmującego część obrębów geodezyjnych Chotynia, Sobolew oraz Godzisz.</w:t>
            </w:r>
          </w:p>
        </w:tc>
      </w:tr>
      <w:tr w:rsidR="001D5713" w:rsidRPr="003F13CA" w14:paraId="0272476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A4A14DB" w14:textId="77777777" w:rsidR="001D5713" w:rsidRPr="003F13CA" w:rsidRDefault="001D5713" w:rsidP="00D82B77">
            <w:pPr>
              <w:rPr>
                <w:rFonts w:cs="Arial"/>
                <w:lang w:eastAsia="pl-PL"/>
              </w:rPr>
            </w:pPr>
            <w:r w:rsidRPr="003F13CA">
              <w:rPr>
                <w:rFonts w:cs="Arial"/>
                <w:lang w:eastAsia="pl-PL"/>
              </w:rPr>
              <w:t>66</w:t>
            </w:r>
          </w:p>
        </w:tc>
        <w:tc>
          <w:tcPr>
            <w:tcW w:w="1701" w:type="dxa"/>
            <w:tcBorders>
              <w:top w:val="single" w:sz="8" w:space="0" w:color="auto"/>
              <w:left w:val="nil"/>
              <w:bottom w:val="nil"/>
              <w:right w:val="single" w:sz="8" w:space="0" w:color="auto"/>
            </w:tcBorders>
            <w:vAlign w:val="center"/>
          </w:tcPr>
          <w:p w14:paraId="370F0B32" w14:textId="77777777" w:rsidR="001D5713" w:rsidRPr="003F13CA" w:rsidRDefault="001D5713" w:rsidP="00D82B77">
            <w:pPr>
              <w:rPr>
                <w:rFonts w:cs="Arial"/>
                <w:lang w:eastAsia="pl-PL"/>
              </w:rPr>
            </w:pPr>
            <w:r w:rsidRPr="003F13CA">
              <w:rPr>
                <w:rFonts w:cs="Arial"/>
                <w:lang w:eastAsia="pl-PL"/>
              </w:rPr>
              <w:t>XIX/137/2025</w:t>
            </w:r>
          </w:p>
        </w:tc>
        <w:tc>
          <w:tcPr>
            <w:tcW w:w="7229" w:type="dxa"/>
            <w:tcBorders>
              <w:top w:val="single" w:sz="8" w:space="0" w:color="auto"/>
              <w:left w:val="nil"/>
              <w:bottom w:val="nil"/>
              <w:right w:val="single" w:sz="8" w:space="0" w:color="auto"/>
            </w:tcBorders>
            <w:vAlign w:val="center"/>
          </w:tcPr>
          <w:p w14:paraId="572D5DBF" w14:textId="77777777" w:rsidR="001D5713" w:rsidRPr="003F13CA" w:rsidRDefault="001D5713" w:rsidP="00D82B77">
            <w:pPr>
              <w:rPr>
                <w:rFonts w:cs="Arial"/>
                <w:lang w:eastAsia="pl-PL"/>
              </w:rPr>
            </w:pPr>
            <w:r w:rsidRPr="003F13CA">
              <w:rPr>
                <w:rFonts w:cs="Arial"/>
                <w:lang w:eastAsia="pl-PL"/>
              </w:rPr>
              <w:t>w sprawie przystąpienia do sporządzenia miejscowego planu zagospodarowania przestrzennego dla działek o nr ewid. 216/2, 215/2, 213/3, 212/4, 211/4, obręb Chotynia, gmina Sobolew.</w:t>
            </w:r>
          </w:p>
        </w:tc>
      </w:tr>
      <w:tr w:rsidR="001D5713" w:rsidRPr="003F13CA" w14:paraId="39511AA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529D3D1" w14:textId="77777777" w:rsidR="001D5713" w:rsidRPr="003F13CA" w:rsidRDefault="001D5713" w:rsidP="00D82B77">
            <w:pPr>
              <w:rPr>
                <w:rFonts w:cs="Arial"/>
                <w:lang w:eastAsia="pl-PL"/>
              </w:rPr>
            </w:pPr>
            <w:r w:rsidRPr="003F13CA">
              <w:rPr>
                <w:rFonts w:cs="Arial"/>
                <w:lang w:eastAsia="pl-PL"/>
              </w:rPr>
              <w:t>67</w:t>
            </w:r>
          </w:p>
        </w:tc>
        <w:tc>
          <w:tcPr>
            <w:tcW w:w="1701" w:type="dxa"/>
            <w:tcBorders>
              <w:top w:val="single" w:sz="8" w:space="0" w:color="auto"/>
              <w:left w:val="nil"/>
              <w:bottom w:val="nil"/>
              <w:right w:val="single" w:sz="8" w:space="0" w:color="auto"/>
            </w:tcBorders>
            <w:vAlign w:val="center"/>
          </w:tcPr>
          <w:p w14:paraId="60AFE8DF" w14:textId="77777777" w:rsidR="001D5713" w:rsidRPr="003F13CA" w:rsidRDefault="001D5713" w:rsidP="00D82B77">
            <w:pPr>
              <w:rPr>
                <w:rFonts w:cs="Arial"/>
                <w:lang w:eastAsia="pl-PL"/>
              </w:rPr>
            </w:pPr>
            <w:r w:rsidRPr="003F13CA">
              <w:rPr>
                <w:rFonts w:cs="Arial"/>
                <w:lang w:eastAsia="pl-PL"/>
              </w:rPr>
              <w:t>XIX/138/2025</w:t>
            </w:r>
          </w:p>
        </w:tc>
        <w:tc>
          <w:tcPr>
            <w:tcW w:w="7229" w:type="dxa"/>
            <w:tcBorders>
              <w:top w:val="single" w:sz="8" w:space="0" w:color="auto"/>
              <w:left w:val="nil"/>
              <w:bottom w:val="nil"/>
              <w:right w:val="single" w:sz="8" w:space="0" w:color="auto"/>
            </w:tcBorders>
            <w:vAlign w:val="center"/>
          </w:tcPr>
          <w:p w14:paraId="57858BCD" w14:textId="77777777" w:rsidR="001D5713" w:rsidRPr="003F13CA" w:rsidRDefault="001D5713" w:rsidP="00D82B77">
            <w:pPr>
              <w:rPr>
                <w:rFonts w:cs="Arial"/>
                <w:lang w:eastAsia="pl-PL"/>
              </w:rPr>
            </w:pPr>
            <w:r w:rsidRPr="003F13CA">
              <w:rPr>
                <w:rFonts w:cs="Arial"/>
                <w:lang w:eastAsia="pl-PL"/>
              </w:rPr>
              <w:t>w sprawie wyrażenia zgody na nabycie przez Gminę Sobolew niezabudowanych nieruchomości gruntowej.</w:t>
            </w:r>
          </w:p>
        </w:tc>
      </w:tr>
      <w:tr w:rsidR="001D5713" w:rsidRPr="003F13CA" w14:paraId="180989E2"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7794B91" w14:textId="77777777" w:rsidR="001D5713" w:rsidRPr="003F13CA" w:rsidRDefault="001D5713" w:rsidP="00D82B77">
            <w:pPr>
              <w:rPr>
                <w:rFonts w:cs="Arial"/>
                <w:lang w:eastAsia="pl-PL"/>
              </w:rPr>
            </w:pPr>
            <w:r w:rsidRPr="003F13CA">
              <w:rPr>
                <w:rFonts w:cs="Arial"/>
                <w:lang w:eastAsia="pl-PL"/>
              </w:rPr>
              <w:t>68</w:t>
            </w:r>
          </w:p>
        </w:tc>
        <w:tc>
          <w:tcPr>
            <w:tcW w:w="1701" w:type="dxa"/>
            <w:tcBorders>
              <w:top w:val="single" w:sz="8" w:space="0" w:color="auto"/>
              <w:left w:val="nil"/>
              <w:bottom w:val="nil"/>
              <w:right w:val="single" w:sz="8" w:space="0" w:color="auto"/>
            </w:tcBorders>
            <w:vAlign w:val="center"/>
          </w:tcPr>
          <w:p w14:paraId="0354E906" w14:textId="77777777" w:rsidR="001D5713" w:rsidRPr="003F13CA" w:rsidRDefault="001D5713" w:rsidP="00D82B77">
            <w:pPr>
              <w:rPr>
                <w:rFonts w:cs="Arial"/>
                <w:lang w:eastAsia="pl-PL"/>
              </w:rPr>
            </w:pPr>
            <w:r w:rsidRPr="003F13CA">
              <w:rPr>
                <w:rFonts w:cs="Arial"/>
                <w:lang w:eastAsia="pl-PL"/>
              </w:rPr>
              <w:t>XIX/139/2025</w:t>
            </w:r>
          </w:p>
        </w:tc>
        <w:tc>
          <w:tcPr>
            <w:tcW w:w="7229" w:type="dxa"/>
            <w:tcBorders>
              <w:top w:val="single" w:sz="8" w:space="0" w:color="auto"/>
              <w:left w:val="nil"/>
              <w:bottom w:val="nil"/>
              <w:right w:val="single" w:sz="8" w:space="0" w:color="auto"/>
            </w:tcBorders>
            <w:vAlign w:val="center"/>
          </w:tcPr>
          <w:p w14:paraId="6B7C3BA8"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036B60B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0FB523B" w14:textId="77777777" w:rsidR="001D5713" w:rsidRPr="003F13CA" w:rsidRDefault="001D5713" w:rsidP="00D82B77">
            <w:pPr>
              <w:rPr>
                <w:rFonts w:cs="Arial"/>
                <w:lang w:eastAsia="pl-PL"/>
              </w:rPr>
            </w:pPr>
            <w:r w:rsidRPr="003F13CA">
              <w:rPr>
                <w:rFonts w:cs="Arial"/>
                <w:lang w:eastAsia="pl-PL"/>
              </w:rPr>
              <w:t>69</w:t>
            </w:r>
          </w:p>
        </w:tc>
        <w:tc>
          <w:tcPr>
            <w:tcW w:w="1701" w:type="dxa"/>
            <w:tcBorders>
              <w:top w:val="single" w:sz="8" w:space="0" w:color="auto"/>
              <w:left w:val="nil"/>
              <w:bottom w:val="nil"/>
              <w:right w:val="single" w:sz="8" w:space="0" w:color="auto"/>
            </w:tcBorders>
            <w:vAlign w:val="center"/>
          </w:tcPr>
          <w:p w14:paraId="048E84F1" w14:textId="77777777" w:rsidR="001D5713" w:rsidRPr="003F13CA" w:rsidRDefault="001D5713" w:rsidP="00D82B77">
            <w:pPr>
              <w:rPr>
                <w:rFonts w:cs="Arial"/>
                <w:lang w:eastAsia="pl-PL"/>
              </w:rPr>
            </w:pPr>
            <w:r w:rsidRPr="003F13CA">
              <w:rPr>
                <w:rFonts w:cs="Arial"/>
                <w:lang w:eastAsia="pl-PL"/>
              </w:rPr>
              <w:t>XIX/140/2025</w:t>
            </w:r>
          </w:p>
        </w:tc>
        <w:tc>
          <w:tcPr>
            <w:tcW w:w="7229" w:type="dxa"/>
            <w:tcBorders>
              <w:top w:val="single" w:sz="8" w:space="0" w:color="auto"/>
              <w:left w:val="nil"/>
              <w:bottom w:val="nil"/>
              <w:right w:val="single" w:sz="8" w:space="0" w:color="auto"/>
            </w:tcBorders>
            <w:vAlign w:val="center"/>
          </w:tcPr>
          <w:p w14:paraId="6A8ECD6B" w14:textId="77777777" w:rsidR="001D5713" w:rsidRPr="003F13CA" w:rsidRDefault="001D5713" w:rsidP="00D82B77">
            <w:pPr>
              <w:rPr>
                <w:rFonts w:cs="Arial"/>
                <w:lang w:eastAsia="pl-PL"/>
              </w:rPr>
            </w:pPr>
            <w:r w:rsidRPr="003F13CA">
              <w:rPr>
                <w:rFonts w:cs="Arial"/>
                <w:lang w:eastAsia="pl-PL"/>
              </w:rPr>
              <w:t>w sprawie przeprowadzenia konsultacji społecznych z mieszkańcami gminy Sobolew w sprawie nadania statusu miasta miejscowości Sobolew.</w:t>
            </w:r>
          </w:p>
        </w:tc>
      </w:tr>
      <w:tr w:rsidR="001D5713" w:rsidRPr="003F13CA" w14:paraId="3AB8C602"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96ABE20" w14:textId="77777777" w:rsidR="001D5713" w:rsidRPr="003F13CA" w:rsidRDefault="001D5713" w:rsidP="00D82B77">
            <w:pPr>
              <w:rPr>
                <w:rFonts w:cs="Arial"/>
                <w:lang w:eastAsia="pl-PL"/>
              </w:rPr>
            </w:pPr>
            <w:r w:rsidRPr="003F13CA">
              <w:rPr>
                <w:rFonts w:cs="Arial"/>
                <w:lang w:eastAsia="pl-PL"/>
              </w:rPr>
              <w:t>70</w:t>
            </w:r>
          </w:p>
        </w:tc>
        <w:tc>
          <w:tcPr>
            <w:tcW w:w="1701" w:type="dxa"/>
            <w:tcBorders>
              <w:top w:val="single" w:sz="8" w:space="0" w:color="auto"/>
              <w:left w:val="nil"/>
              <w:bottom w:val="nil"/>
              <w:right w:val="single" w:sz="8" w:space="0" w:color="auto"/>
            </w:tcBorders>
            <w:vAlign w:val="center"/>
          </w:tcPr>
          <w:p w14:paraId="1F0CA373" w14:textId="77777777" w:rsidR="001D5713" w:rsidRPr="003F13CA" w:rsidRDefault="001D5713" w:rsidP="00D82B77">
            <w:pPr>
              <w:rPr>
                <w:rFonts w:cs="Arial"/>
                <w:lang w:eastAsia="pl-PL"/>
              </w:rPr>
            </w:pPr>
            <w:r w:rsidRPr="003F13CA">
              <w:rPr>
                <w:rFonts w:cs="Arial"/>
                <w:lang w:eastAsia="pl-PL"/>
              </w:rPr>
              <w:t>XIX/141/2025</w:t>
            </w:r>
          </w:p>
        </w:tc>
        <w:tc>
          <w:tcPr>
            <w:tcW w:w="7229" w:type="dxa"/>
            <w:tcBorders>
              <w:top w:val="single" w:sz="8" w:space="0" w:color="auto"/>
              <w:left w:val="nil"/>
              <w:bottom w:val="nil"/>
              <w:right w:val="single" w:sz="8" w:space="0" w:color="auto"/>
            </w:tcBorders>
            <w:vAlign w:val="center"/>
          </w:tcPr>
          <w:p w14:paraId="42E733BE" w14:textId="77777777" w:rsidR="001D5713" w:rsidRPr="003F13CA" w:rsidRDefault="001D5713" w:rsidP="00D82B77">
            <w:pPr>
              <w:rPr>
                <w:rFonts w:cs="Arial"/>
                <w:lang w:eastAsia="pl-PL"/>
              </w:rPr>
            </w:pPr>
            <w:r w:rsidRPr="003F13CA">
              <w:rPr>
                <w:rFonts w:cs="Arial"/>
                <w:lang w:eastAsia="pl-PL"/>
              </w:rPr>
              <w:t>w sprawie przyjęcia Gminnego Programu Profilaktyki i Rozwiązywania Problemów Alkoholowych oraz Przeciwdziałania Narkomanii na lata 2026-2029  dla Gminy Sobolew.</w:t>
            </w:r>
          </w:p>
        </w:tc>
      </w:tr>
      <w:tr w:rsidR="001D5713" w:rsidRPr="003F13CA" w14:paraId="7687265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D91073A" w14:textId="77777777" w:rsidR="001D5713" w:rsidRPr="003F13CA" w:rsidRDefault="001D5713" w:rsidP="00D82B77">
            <w:pPr>
              <w:rPr>
                <w:rFonts w:cs="Arial"/>
                <w:lang w:eastAsia="pl-PL"/>
              </w:rPr>
            </w:pPr>
            <w:r w:rsidRPr="003F13CA">
              <w:rPr>
                <w:rFonts w:cs="Arial"/>
                <w:lang w:eastAsia="pl-PL"/>
              </w:rPr>
              <w:t>71</w:t>
            </w:r>
          </w:p>
        </w:tc>
        <w:tc>
          <w:tcPr>
            <w:tcW w:w="1701" w:type="dxa"/>
            <w:tcBorders>
              <w:top w:val="single" w:sz="8" w:space="0" w:color="auto"/>
              <w:left w:val="nil"/>
              <w:bottom w:val="nil"/>
              <w:right w:val="single" w:sz="8" w:space="0" w:color="auto"/>
            </w:tcBorders>
            <w:vAlign w:val="center"/>
          </w:tcPr>
          <w:p w14:paraId="1FCF275F" w14:textId="77777777" w:rsidR="001D5713" w:rsidRPr="003F13CA" w:rsidRDefault="001D5713" w:rsidP="00D82B77">
            <w:pPr>
              <w:rPr>
                <w:rFonts w:cs="Arial"/>
                <w:lang w:eastAsia="pl-PL"/>
              </w:rPr>
            </w:pPr>
            <w:r w:rsidRPr="003F13CA">
              <w:rPr>
                <w:rFonts w:cs="Arial"/>
                <w:lang w:eastAsia="pl-PL"/>
              </w:rPr>
              <w:t>XIX/142/2025</w:t>
            </w:r>
          </w:p>
        </w:tc>
        <w:tc>
          <w:tcPr>
            <w:tcW w:w="7229" w:type="dxa"/>
            <w:tcBorders>
              <w:top w:val="single" w:sz="8" w:space="0" w:color="auto"/>
              <w:left w:val="nil"/>
              <w:bottom w:val="nil"/>
              <w:right w:val="single" w:sz="8" w:space="0" w:color="auto"/>
            </w:tcBorders>
            <w:vAlign w:val="center"/>
          </w:tcPr>
          <w:p w14:paraId="69261F2E" w14:textId="77777777" w:rsidR="001D5713" w:rsidRPr="003F13CA" w:rsidRDefault="001D5713" w:rsidP="00D82B77">
            <w:pPr>
              <w:rPr>
                <w:rFonts w:cs="Arial"/>
                <w:lang w:eastAsia="pl-PL"/>
              </w:rPr>
            </w:pPr>
            <w:r w:rsidRPr="003F13CA">
              <w:rPr>
                <w:rFonts w:cs="Arial"/>
                <w:lang w:eastAsia="pl-PL"/>
              </w:rPr>
              <w:t>w sprawie zmiany Wieloletniej Prognozy Finansowej Gminy na lata 2025 – 2029.</w:t>
            </w:r>
          </w:p>
        </w:tc>
      </w:tr>
      <w:tr w:rsidR="001D5713" w:rsidRPr="003F13CA" w14:paraId="0B0FC9E2"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9D6B065" w14:textId="77777777" w:rsidR="001D5713" w:rsidRPr="003F13CA" w:rsidRDefault="001D5713" w:rsidP="00D82B77">
            <w:pPr>
              <w:rPr>
                <w:rFonts w:cs="Arial"/>
                <w:lang w:eastAsia="pl-PL"/>
              </w:rPr>
            </w:pPr>
            <w:r w:rsidRPr="003F13CA">
              <w:rPr>
                <w:rFonts w:cs="Arial"/>
                <w:lang w:eastAsia="pl-PL"/>
              </w:rPr>
              <w:t>72</w:t>
            </w:r>
          </w:p>
        </w:tc>
        <w:tc>
          <w:tcPr>
            <w:tcW w:w="1701" w:type="dxa"/>
            <w:tcBorders>
              <w:top w:val="single" w:sz="8" w:space="0" w:color="auto"/>
              <w:left w:val="nil"/>
              <w:bottom w:val="nil"/>
              <w:right w:val="single" w:sz="8" w:space="0" w:color="auto"/>
            </w:tcBorders>
            <w:vAlign w:val="center"/>
          </w:tcPr>
          <w:p w14:paraId="7C39F5F8" w14:textId="77777777" w:rsidR="001D5713" w:rsidRPr="003F13CA" w:rsidRDefault="001D5713" w:rsidP="00D82B77">
            <w:pPr>
              <w:rPr>
                <w:rFonts w:cs="Arial"/>
                <w:lang w:eastAsia="pl-PL"/>
              </w:rPr>
            </w:pPr>
            <w:r w:rsidRPr="003F13CA">
              <w:rPr>
                <w:rFonts w:cs="Arial"/>
                <w:lang w:eastAsia="pl-PL"/>
              </w:rPr>
              <w:t>XIX/143/2025</w:t>
            </w:r>
          </w:p>
        </w:tc>
        <w:tc>
          <w:tcPr>
            <w:tcW w:w="7229" w:type="dxa"/>
            <w:tcBorders>
              <w:top w:val="single" w:sz="8" w:space="0" w:color="auto"/>
              <w:left w:val="nil"/>
              <w:bottom w:val="nil"/>
              <w:right w:val="single" w:sz="8" w:space="0" w:color="auto"/>
            </w:tcBorders>
            <w:vAlign w:val="center"/>
          </w:tcPr>
          <w:p w14:paraId="569E1EC8"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348B14D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7C093CD" w14:textId="77777777" w:rsidR="001D5713" w:rsidRPr="003F13CA" w:rsidRDefault="001D5713" w:rsidP="00D82B77">
            <w:pPr>
              <w:rPr>
                <w:rFonts w:cs="Arial"/>
                <w:lang w:eastAsia="pl-PL"/>
              </w:rPr>
            </w:pPr>
            <w:r w:rsidRPr="003F13CA">
              <w:rPr>
                <w:rFonts w:cs="Arial"/>
                <w:lang w:eastAsia="pl-PL"/>
              </w:rPr>
              <w:t>73</w:t>
            </w:r>
          </w:p>
        </w:tc>
        <w:tc>
          <w:tcPr>
            <w:tcW w:w="1701" w:type="dxa"/>
            <w:tcBorders>
              <w:top w:val="single" w:sz="8" w:space="0" w:color="auto"/>
              <w:left w:val="nil"/>
              <w:bottom w:val="nil"/>
              <w:right w:val="single" w:sz="8" w:space="0" w:color="auto"/>
            </w:tcBorders>
            <w:vAlign w:val="center"/>
          </w:tcPr>
          <w:p w14:paraId="31F32239" w14:textId="77777777" w:rsidR="001D5713" w:rsidRPr="003F13CA" w:rsidRDefault="001D5713" w:rsidP="00D82B77">
            <w:pPr>
              <w:rPr>
                <w:rFonts w:cs="Arial"/>
                <w:lang w:eastAsia="pl-PL"/>
              </w:rPr>
            </w:pPr>
            <w:r w:rsidRPr="003F13CA">
              <w:rPr>
                <w:rFonts w:cs="Arial"/>
                <w:lang w:eastAsia="pl-PL"/>
              </w:rPr>
              <w:t>XX/144/2025</w:t>
            </w:r>
          </w:p>
        </w:tc>
        <w:tc>
          <w:tcPr>
            <w:tcW w:w="7229" w:type="dxa"/>
            <w:tcBorders>
              <w:top w:val="single" w:sz="8" w:space="0" w:color="auto"/>
              <w:left w:val="nil"/>
              <w:bottom w:val="nil"/>
              <w:right w:val="single" w:sz="8" w:space="0" w:color="auto"/>
            </w:tcBorders>
            <w:vAlign w:val="center"/>
          </w:tcPr>
          <w:p w14:paraId="5774BD32" w14:textId="77777777" w:rsidR="001D5713" w:rsidRPr="003F13CA" w:rsidRDefault="001D5713" w:rsidP="00D82B77">
            <w:pPr>
              <w:rPr>
                <w:rFonts w:cs="Arial"/>
                <w:lang w:eastAsia="pl-PL"/>
              </w:rPr>
            </w:pPr>
            <w:r w:rsidRPr="003F13CA">
              <w:rPr>
                <w:rFonts w:cs="Arial"/>
                <w:lang w:eastAsia="pl-PL"/>
              </w:rPr>
              <w:t>w sprawie wyrażenia zgody na przyjęcie przez Gminę Sobolew w drodze umowy darowizny - niezabudowanej nieruchomości gruntowej.</w:t>
            </w:r>
          </w:p>
        </w:tc>
      </w:tr>
      <w:tr w:rsidR="001D5713" w:rsidRPr="003F13CA" w14:paraId="0856784D"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56AC12C3" w14:textId="77777777" w:rsidR="001D5713" w:rsidRPr="003F13CA" w:rsidRDefault="001D5713" w:rsidP="00D82B77">
            <w:pPr>
              <w:rPr>
                <w:rFonts w:cs="Arial"/>
                <w:lang w:eastAsia="pl-PL"/>
              </w:rPr>
            </w:pPr>
            <w:r w:rsidRPr="003F13CA">
              <w:rPr>
                <w:rFonts w:cs="Arial"/>
                <w:lang w:eastAsia="pl-PL"/>
              </w:rPr>
              <w:t>74</w:t>
            </w:r>
          </w:p>
        </w:tc>
        <w:tc>
          <w:tcPr>
            <w:tcW w:w="1701" w:type="dxa"/>
            <w:tcBorders>
              <w:top w:val="single" w:sz="8" w:space="0" w:color="auto"/>
              <w:left w:val="nil"/>
              <w:bottom w:val="single" w:sz="8" w:space="0" w:color="auto"/>
              <w:right w:val="single" w:sz="8" w:space="0" w:color="auto"/>
            </w:tcBorders>
            <w:vAlign w:val="center"/>
          </w:tcPr>
          <w:p w14:paraId="2258B0B0" w14:textId="77777777" w:rsidR="001D5713" w:rsidRPr="003F13CA" w:rsidRDefault="001D5713" w:rsidP="00D82B77">
            <w:pPr>
              <w:rPr>
                <w:rFonts w:cs="Arial"/>
                <w:lang w:eastAsia="pl-PL"/>
              </w:rPr>
            </w:pPr>
            <w:r w:rsidRPr="003F13CA">
              <w:rPr>
                <w:rFonts w:cs="Arial"/>
                <w:lang w:eastAsia="pl-PL"/>
              </w:rPr>
              <w:t>XX/145/2025</w:t>
            </w:r>
          </w:p>
        </w:tc>
        <w:tc>
          <w:tcPr>
            <w:tcW w:w="7229" w:type="dxa"/>
            <w:tcBorders>
              <w:top w:val="single" w:sz="8" w:space="0" w:color="auto"/>
              <w:left w:val="nil"/>
              <w:bottom w:val="single" w:sz="8" w:space="0" w:color="auto"/>
              <w:right w:val="single" w:sz="8" w:space="0" w:color="auto"/>
            </w:tcBorders>
            <w:vAlign w:val="center"/>
          </w:tcPr>
          <w:p w14:paraId="3F7F0E5A" w14:textId="77777777" w:rsidR="001D5713" w:rsidRPr="003F13CA" w:rsidRDefault="001D5713" w:rsidP="00D82B77">
            <w:pPr>
              <w:rPr>
                <w:rFonts w:cs="Arial"/>
                <w:lang w:eastAsia="pl-PL"/>
              </w:rPr>
            </w:pPr>
            <w:r w:rsidRPr="003F13CA">
              <w:rPr>
                <w:rFonts w:cs="Arial"/>
                <w:lang w:eastAsia="pl-PL"/>
              </w:rPr>
              <w:t>w sprawie uchwalenia „Rocznego programu współpracy z organizacjami pozarządowymi oraz podmiotami wymienionymi w art. 3 ust. 3 ustawy z dnia 24 kwietnia 2003 r. o działalności pożytku publicznego i o wolontariacie – na 2026 r.”.</w:t>
            </w:r>
          </w:p>
        </w:tc>
      </w:tr>
      <w:tr w:rsidR="001D5713" w:rsidRPr="003F13CA" w14:paraId="72D7DE4B"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7851E122" w14:textId="77777777" w:rsidR="001D5713" w:rsidRPr="003F13CA" w:rsidRDefault="001D5713" w:rsidP="00D82B77">
            <w:pPr>
              <w:rPr>
                <w:rFonts w:cs="Arial"/>
                <w:lang w:eastAsia="pl-PL"/>
              </w:rPr>
            </w:pPr>
            <w:r w:rsidRPr="003F13CA">
              <w:rPr>
                <w:rFonts w:cs="Arial"/>
                <w:lang w:eastAsia="pl-PL"/>
              </w:rPr>
              <w:t>75</w:t>
            </w:r>
          </w:p>
        </w:tc>
        <w:tc>
          <w:tcPr>
            <w:tcW w:w="1701" w:type="dxa"/>
            <w:tcBorders>
              <w:top w:val="single" w:sz="8" w:space="0" w:color="auto"/>
              <w:left w:val="nil"/>
              <w:bottom w:val="single" w:sz="4" w:space="0" w:color="auto"/>
              <w:right w:val="single" w:sz="8" w:space="0" w:color="auto"/>
            </w:tcBorders>
            <w:vAlign w:val="center"/>
          </w:tcPr>
          <w:p w14:paraId="7836DA45" w14:textId="77777777" w:rsidR="001D5713" w:rsidRPr="003F13CA" w:rsidRDefault="001D5713" w:rsidP="00D82B77">
            <w:pPr>
              <w:rPr>
                <w:rFonts w:cs="Arial"/>
                <w:lang w:eastAsia="pl-PL"/>
              </w:rPr>
            </w:pPr>
            <w:r w:rsidRPr="003F13CA">
              <w:rPr>
                <w:rFonts w:cs="Arial"/>
                <w:lang w:eastAsia="pl-PL"/>
              </w:rPr>
              <w:t>XX/146/2025</w:t>
            </w:r>
          </w:p>
        </w:tc>
        <w:tc>
          <w:tcPr>
            <w:tcW w:w="7229" w:type="dxa"/>
            <w:tcBorders>
              <w:top w:val="single" w:sz="8" w:space="0" w:color="auto"/>
              <w:left w:val="nil"/>
              <w:bottom w:val="single" w:sz="4" w:space="0" w:color="auto"/>
              <w:right w:val="single" w:sz="8" w:space="0" w:color="auto"/>
            </w:tcBorders>
            <w:vAlign w:val="center"/>
          </w:tcPr>
          <w:p w14:paraId="6B609242" w14:textId="77777777" w:rsidR="001D5713" w:rsidRPr="003F13CA" w:rsidRDefault="001D5713" w:rsidP="00D82B77">
            <w:pPr>
              <w:rPr>
                <w:rFonts w:cs="Arial"/>
                <w:lang w:eastAsia="pl-PL"/>
              </w:rPr>
            </w:pPr>
            <w:r w:rsidRPr="003F13CA">
              <w:rPr>
                <w:rFonts w:cs="Arial"/>
                <w:lang w:eastAsia="pl-PL"/>
              </w:rPr>
              <w:t>w sprawie wyboru metody ustalenia opłaty za gospodarowanie odpadami komunalnymi od właścicieli nieruchomości, na których zamieszkują mieszkańcy i ustalenia wysokości stawki takiej opłaty, ustalenia wysokości stawki opłaty podwyższonej i zwolnienia w części z opłaty za gospodarowanie odpadami komunalnymi właścicieli nieruchomości zabudowanych budynkami mieszkalnymi jednorodzinnymi kompostujących bioodpady stanowiące odpady komunalne w kompostowniku przydomowym.</w:t>
            </w:r>
          </w:p>
        </w:tc>
      </w:tr>
      <w:tr w:rsidR="001D5713" w:rsidRPr="003F13CA" w14:paraId="6492A41E"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5E77C7E0" w14:textId="77777777" w:rsidR="001D5713" w:rsidRPr="003F13CA" w:rsidRDefault="001D5713" w:rsidP="00D82B77">
            <w:pPr>
              <w:rPr>
                <w:rFonts w:cs="Arial"/>
                <w:lang w:eastAsia="pl-PL"/>
              </w:rPr>
            </w:pPr>
            <w:r w:rsidRPr="003F13CA">
              <w:rPr>
                <w:rFonts w:cs="Arial"/>
                <w:lang w:eastAsia="pl-PL"/>
              </w:rPr>
              <w:lastRenderedPageBreak/>
              <w:t>76</w:t>
            </w:r>
          </w:p>
        </w:tc>
        <w:tc>
          <w:tcPr>
            <w:tcW w:w="1701" w:type="dxa"/>
            <w:tcBorders>
              <w:top w:val="single" w:sz="4" w:space="0" w:color="auto"/>
              <w:left w:val="nil"/>
              <w:bottom w:val="nil"/>
              <w:right w:val="single" w:sz="8" w:space="0" w:color="auto"/>
            </w:tcBorders>
            <w:vAlign w:val="center"/>
          </w:tcPr>
          <w:p w14:paraId="343BB41E" w14:textId="77777777" w:rsidR="001D5713" w:rsidRPr="003F13CA" w:rsidRDefault="001D5713" w:rsidP="00D82B77">
            <w:pPr>
              <w:rPr>
                <w:rFonts w:cs="Arial"/>
                <w:lang w:eastAsia="pl-PL"/>
              </w:rPr>
            </w:pPr>
            <w:r w:rsidRPr="003F13CA">
              <w:rPr>
                <w:rFonts w:cs="Arial"/>
                <w:lang w:eastAsia="pl-PL"/>
              </w:rPr>
              <w:t>XX/147/2025</w:t>
            </w:r>
          </w:p>
        </w:tc>
        <w:tc>
          <w:tcPr>
            <w:tcW w:w="7229" w:type="dxa"/>
            <w:tcBorders>
              <w:top w:val="single" w:sz="4" w:space="0" w:color="auto"/>
              <w:left w:val="nil"/>
              <w:bottom w:val="nil"/>
              <w:right w:val="single" w:sz="8" w:space="0" w:color="auto"/>
            </w:tcBorders>
            <w:vAlign w:val="center"/>
          </w:tcPr>
          <w:p w14:paraId="7179B145" w14:textId="77777777" w:rsidR="001D5713" w:rsidRPr="003F13CA" w:rsidRDefault="001D5713" w:rsidP="00D82B77">
            <w:pPr>
              <w:rPr>
                <w:rFonts w:cs="Arial"/>
                <w:lang w:eastAsia="pl-PL"/>
              </w:rPr>
            </w:pPr>
            <w:r w:rsidRPr="003F13CA">
              <w:rPr>
                <w:rFonts w:cs="Arial"/>
                <w:lang w:eastAsia="pl-PL"/>
              </w:rPr>
              <w:t>w sprawie zmiany Wieloletniej Prognozy Finansowej Gminy na lata 2025 – 2029.</w:t>
            </w:r>
          </w:p>
        </w:tc>
      </w:tr>
      <w:tr w:rsidR="001D5713" w:rsidRPr="003F13CA" w14:paraId="554ECF7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8AEFD12" w14:textId="77777777" w:rsidR="001D5713" w:rsidRPr="003F13CA" w:rsidRDefault="001D5713" w:rsidP="00D82B77">
            <w:pPr>
              <w:rPr>
                <w:rFonts w:cs="Arial"/>
                <w:lang w:eastAsia="pl-PL"/>
              </w:rPr>
            </w:pPr>
            <w:r w:rsidRPr="003F13CA">
              <w:rPr>
                <w:rFonts w:cs="Arial"/>
                <w:lang w:eastAsia="pl-PL"/>
              </w:rPr>
              <w:t>77</w:t>
            </w:r>
          </w:p>
        </w:tc>
        <w:tc>
          <w:tcPr>
            <w:tcW w:w="1701" w:type="dxa"/>
            <w:tcBorders>
              <w:top w:val="single" w:sz="8" w:space="0" w:color="auto"/>
              <w:left w:val="nil"/>
              <w:bottom w:val="nil"/>
              <w:right w:val="single" w:sz="8" w:space="0" w:color="auto"/>
            </w:tcBorders>
            <w:vAlign w:val="center"/>
          </w:tcPr>
          <w:p w14:paraId="1C2F8424" w14:textId="77777777" w:rsidR="001D5713" w:rsidRPr="003F13CA" w:rsidRDefault="001D5713" w:rsidP="00D82B77">
            <w:pPr>
              <w:rPr>
                <w:rFonts w:cs="Arial"/>
                <w:lang w:eastAsia="pl-PL"/>
              </w:rPr>
            </w:pPr>
            <w:r w:rsidRPr="003F13CA">
              <w:rPr>
                <w:rFonts w:cs="Arial"/>
                <w:lang w:eastAsia="pl-PL"/>
              </w:rPr>
              <w:t>XX/148/2025</w:t>
            </w:r>
          </w:p>
        </w:tc>
        <w:tc>
          <w:tcPr>
            <w:tcW w:w="7229" w:type="dxa"/>
            <w:tcBorders>
              <w:top w:val="single" w:sz="8" w:space="0" w:color="auto"/>
              <w:left w:val="nil"/>
              <w:bottom w:val="nil"/>
              <w:right w:val="single" w:sz="8" w:space="0" w:color="auto"/>
            </w:tcBorders>
            <w:vAlign w:val="center"/>
          </w:tcPr>
          <w:p w14:paraId="65ED226E"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7A312D25"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B7B0670" w14:textId="77777777" w:rsidR="001D5713" w:rsidRPr="003F13CA" w:rsidRDefault="001D5713" w:rsidP="00D82B77">
            <w:pPr>
              <w:rPr>
                <w:rFonts w:cs="Arial"/>
                <w:lang w:eastAsia="pl-PL"/>
              </w:rPr>
            </w:pPr>
            <w:r w:rsidRPr="003F13CA">
              <w:rPr>
                <w:rFonts w:cs="Arial"/>
                <w:lang w:eastAsia="pl-PL"/>
              </w:rPr>
              <w:t>78</w:t>
            </w:r>
          </w:p>
        </w:tc>
        <w:tc>
          <w:tcPr>
            <w:tcW w:w="1701" w:type="dxa"/>
            <w:tcBorders>
              <w:top w:val="single" w:sz="8" w:space="0" w:color="auto"/>
              <w:left w:val="nil"/>
              <w:bottom w:val="nil"/>
              <w:right w:val="single" w:sz="8" w:space="0" w:color="auto"/>
            </w:tcBorders>
            <w:vAlign w:val="center"/>
          </w:tcPr>
          <w:p w14:paraId="49B2E595" w14:textId="77777777" w:rsidR="001D5713" w:rsidRPr="003F13CA" w:rsidRDefault="001D5713" w:rsidP="00D82B77">
            <w:pPr>
              <w:rPr>
                <w:rFonts w:cs="Arial"/>
                <w:lang w:eastAsia="pl-PL"/>
              </w:rPr>
            </w:pPr>
            <w:r w:rsidRPr="003F13CA">
              <w:rPr>
                <w:rFonts w:cs="Arial"/>
                <w:lang w:eastAsia="pl-PL"/>
              </w:rPr>
              <w:t>XXI/149/2025</w:t>
            </w:r>
          </w:p>
        </w:tc>
        <w:tc>
          <w:tcPr>
            <w:tcW w:w="7229" w:type="dxa"/>
            <w:tcBorders>
              <w:top w:val="single" w:sz="8" w:space="0" w:color="auto"/>
              <w:left w:val="nil"/>
              <w:bottom w:val="nil"/>
              <w:right w:val="single" w:sz="8" w:space="0" w:color="auto"/>
            </w:tcBorders>
            <w:vAlign w:val="center"/>
          </w:tcPr>
          <w:p w14:paraId="6F1E585F" w14:textId="77777777" w:rsidR="001D5713" w:rsidRPr="003F13CA" w:rsidRDefault="001D5713" w:rsidP="00D82B77">
            <w:pPr>
              <w:rPr>
                <w:rFonts w:cs="Arial"/>
                <w:lang w:eastAsia="pl-PL"/>
              </w:rPr>
            </w:pPr>
            <w:r w:rsidRPr="003F13CA">
              <w:rPr>
                <w:rFonts w:cs="Arial"/>
                <w:lang w:eastAsia="pl-PL"/>
              </w:rPr>
              <w:t>w sprawie miejscowego planu zagospodarowania przestrzennego obejmującego część obrębów geodezyjnych Chotynia, Sobolew oraz Godzisz.</w:t>
            </w:r>
          </w:p>
        </w:tc>
      </w:tr>
      <w:tr w:rsidR="001D5713" w:rsidRPr="003F13CA" w14:paraId="20800B22"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B9DCF5D" w14:textId="77777777" w:rsidR="001D5713" w:rsidRPr="003F13CA" w:rsidRDefault="001D5713" w:rsidP="00D82B77">
            <w:pPr>
              <w:rPr>
                <w:rFonts w:cs="Arial"/>
                <w:lang w:eastAsia="pl-PL"/>
              </w:rPr>
            </w:pPr>
            <w:r w:rsidRPr="003F13CA">
              <w:rPr>
                <w:rFonts w:cs="Arial"/>
                <w:lang w:eastAsia="pl-PL"/>
              </w:rPr>
              <w:t>79</w:t>
            </w:r>
          </w:p>
        </w:tc>
        <w:tc>
          <w:tcPr>
            <w:tcW w:w="1701" w:type="dxa"/>
            <w:tcBorders>
              <w:top w:val="single" w:sz="8" w:space="0" w:color="auto"/>
              <w:left w:val="nil"/>
              <w:bottom w:val="nil"/>
              <w:right w:val="single" w:sz="8" w:space="0" w:color="auto"/>
            </w:tcBorders>
            <w:vAlign w:val="center"/>
          </w:tcPr>
          <w:p w14:paraId="0029046C" w14:textId="77777777" w:rsidR="001D5713" w:rsidRPr="003F13CA" w:rsidRDefault="001D5713" w:rsidP="00D82B77">
            <w:pPr>
              <w:rPr>
                <w:rFonts w:cs="Arial"/>
                <w:lang w:eastAsia="pl-PL"/>
              </w:rPr>
            </w:pPr>
            <w:r w:rsidRPr="003F13CA">
              <w:rPr>
                <w:rFonts w:cs="Arial"/>
                <w:lang w:eastAsia="pl-PL"/>
              </w:rPr>
              <w:t>XXI/150/2025</w:t>
            </w:r>
          </w:p>
        </w:tc>
        <w:tc>
          <w:tcPr>
            <w:tcW w:w="7229" w:type="dxa"/>
            <w:tcBorders>
              <w:top w:val="single" w:sz="8" w:space="0" w:color="auto"/>
              <w:left w:val="nil"/>
              <w:bottom w:val="nil"/>
              <w:right w:val="single" w:sz="8" w:space="0" w:color="auto"/>
            </w:tcBorders>
            <w:vAlign w:val="center"/>
          </w:tcPr>
          <w:p w14:paraId="409B4A59" w14:textId="77777777" w:rsidR="001D5713" w:rsidRPr="003F13CA" w:rsidRDefault="001D5713" w:rsidP="00D82B77">
            <w:pPr>
              <w:rPr>
                <w:rFonts w:cs="Arial"/>
                <w:lang w:eastAsia="pl-PL"/>
              </w:rPr>
            </w:pPr>
            <w:r w:rsidRPr="003F13CA">
              <w:rPr>
                <w:rFonts w:cs="Arial"/>
                <w:lang w:eastAsia="pl-PL"/>
              </w:rPr>
              <w:t>w sprawie przyjęcia „Rocznego planu potrzeb Gminy Sobolew w zakresie wykonywania prac społecznie  użytecznych na 2026 rok.</w:t>
            </w:r>
          </w:p>
        </w:tc>
      </w:tr>
      <w:tr w:rsidR="001D5713" w:rsidRPr="003F13CA" w14:paraId="35E2CAB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B37CE32" w14:textId="77777777" w:rsidR="001D5713" w:rsidRPr="003F13CA" w:rsidRDefault="001D5713" w:rsidP="00D82B77">
            <w:pPr>
              <w:rPr>
                <w:rFonts w:cs="Arial"/>
                <w:lang w:eastAsia="pl-PL"/>
              </w:rPr>
            </w:pPr>
            <w:r w:rsidRPr="003F13CA">
              <w:rPr>
                <w:rFonts w:cs="Arial"/>
                <w:lang w:eastAsia="pl-PL"/>
              </w:rPr>
              <w:t>80</w:t>
            </w:r>
          </w:p>
        </w:tc>
        <w:tc>
          <w:tcPr>
            <w:tcW w:w="1701" w:type="dxa"/>
            <w:tcBorders>
              <w:top w:val="single" w:sz="8" w:space="0" w:color="auto"/>
              <w:left w:val="nil"/>
              <w:bottom w:val="nil"/>
              <w:right w:val="single" w:sz="8" w:space="0" w:color="auto"/>
            </w:tcBorders>
            <w:vAlign w:val="center"/>
          </w:tcPr>
          <w:p w14:paraId="56EE52DE" w14:textId="77777777" w:rsidR="001D5713" w:rsidRPr="003F13CA" w:rsidRDefault="001D5713" w:rsidP="00D82B77">
            <w:pPr>
              <w:rPr>
                <w:rFonts w:cs="Arial"/>
                <w:lang w:eastAsia="pl-PL"/>
              </w:rPr>
            </w:pPr>
            <w:r w:rsidRPr="003F13CA">
              <w:rPr>
                <w:rFonts w:cs="Arial"/>
                <w:lang w:eastAsia="pl-PL"/>
              </w:rPr>
              <w:t>XXI/151/2025</w:t>
            </w:r>
          </w:p>
        </w:tc>
        <w:tc>
          <w:tcPr>
            <w:tcW w:w="7229" w:type="dxa"/>
            <w:tcBorders>
              <w:top w:val="single" w:sz="8" w:space="0" w:color="auto"/>
              <w:left w:val="nil"/>
              <w:bottom w:val="nil"/>
              <w:right w:val="single" w:sz="8" w:space="0" w:color="auto"/>
            </w:tcBorders>
            <w:vAlign w:val="center"/>
          </w:tcPr>
          <w:p w14:paraId="0FEDEE7C" w14:textId="77777777" w:rsidR="001D5713" w:rsidRPr="003F13CA" w:rsidRDefault="001D5713" w:rsidP="00D82B77">
            <w:pPr>
              <w:rPr>
                <w:rFonts w:cs="Arial"/>
                <w:lang w:eastAsia="pl-PL"/>
              </w:rPr>
            </w:pPr>
            <w:r w:rsidRPr="003F13CA">
              <w:rPr>
                <w:rFonts w:cs="Arial"/>
                <w:lang w:eastAsia="pl-PL"/>
              </w:rPr>
              <w:t>w sprawie obniżenia średniej ceny skupu żyta za okres 11 kwartałów, przyjmowanej jako podstawa obliczenia podatku rolnego na terenie Gminy Sobolew.</w:t>
            </w:r>
          </w:p>
        </w:tc>
      </w:tr>
      <w:tr w:rsidR="001D5713" w:rsidRPr="003F13CA" w14:paraId="3542E53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8887745" w14:textId="77777777" w:rsidR="001D5713" w:rsidRPr="003F13CA" w:rsidRDefault="001D5713" w:rsidP="00D82B77">
            <w:pPr>
              <w:rPr>
                <w:rFonts w:cs="Arial"/>
                <w:lang w:eastAsia="pl-PL"/>
              </w:rPr>
            </w:pPr>
            <w:r w:rsidRPr="003F13CA">
              <w:rPr>
                <w:rFonts w:cs="Arial"/>
                <w:lang w:eastAsia="pl-PL"/>
              </w:rPr>
              <w:t>81</w:t>
            </w:r>
          </w:p>
        </w:tc>
        <w:tc>
          <w:tcPr>
            <w:tcW w:w="1701" w:type="dxa"/>
            <w:tcBorders>
              <w:top w:val="single" w:sz="8" w:space="0" w:color="auto"/>
              <w:left w:val="nil"/>
              <w:bottom w:val="nil"/>
              <w:right w:val="single" w:sz="8" w:space="0" w:color="auto"/>
            </w:tcBorders>
            <w:vAlign w:val="center"/>
          </w:tcPr>
          <w:p w14:paraId="06547E44" w14:textId="77777777" w:rsidR="001D5713" w:rsidRPr="003F13CA" w:rsidRDefault="001D5713" w:rsidP="00D82B77">
            <w:pPr>
              <w:rPr>
                <w:rFonts w:cs="Arial"/>
                <w:lang w:eastAsia="pl-PL"/>
              </w:rPr>
            </w:pPr>
            <w:r w:rsidRPr="003F13CA">
              <w:rPr>
                <w:rFonts w:cs="Arial"/>
                <w:lang w:eastAsia="pl-PL"/>
              </w:rPr>
              <w:t>XXI/152/2025</w:t>
            </w:r>
          </w:p>
        </w:tc>
        <w:tc>
          <w:tcPr>
            <w:tcW w:w="7229" w:type="dxa"/>
            <w:tcBorders>
              <w:top w:val="single" w:sz="8" w:space="0" w:color="auto"/>
              <w:left w:val="nil"/>
              <w:bottom w:val="nil"/>
              <w:right w:val="single" w:sz="8" w:space="0" w:color="auto"/>
            </w:tcBorders>
            <w:vAlign w:val="center"/>
          </w:tcPr>
          <w:p w14:paraId="727CB544" w14:textId="77777777" w:rsidR="001D5713" w:rsidRPr="003F13CA" w:rsidRDefault="001D5713" w:rsidP="00D82B77">
            <w:pPr>
              <w:rPr>
                <w:rFonts w:cs="Arial"/>
                <w:lang w:eastAsia="pl-PL"/>
              </w:rPr>
            </w:pPr>
            <w:r w:rsidRPr="003F13CA">
              <w:rPr>
                <w:rFonts w:cs="Arial"/>
                <w:lang w:eastAsia="pl-PL"/>
              </w:rPr>
              <w:t>w sprawie obniżenia kwoty stanowiącej średnią cenę sprzedaży drewna, obliczonej według średniej ceny drewna uzyskanej przez nadleśnictwa za pierwsze trzy kwartały 2025 r., przyjmowanej jako podstawa obliczenia podatku leśnego na terenie Gminy Sobolew.</w:t>
            </w:r>
          </w:p>
        </w:tc>
      </w:tr>
      <w:tr w:rsidR="001D5713" w:rsidRPr="003F13CA" w14:paraId="22BA982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26158F5" w14:textId="77777777" w:rsidR="001D5713" w:rsidRPr="003F13CA" w:rsidRDefault="001D5713" w:rsidP="00D82B77">
            <w:pPr>
              <w:rPr>
                <w:rFonts w:cs="Arial"/>
                <w:lang w:eastAsia="pl-PL"/>
              </w:rPr>
            </w:pPr>
            <w:r w:rsidRPr="003F13CA">
              <w:rPr>
                <w:rFonts w:cs="Arial"/>
                <w:lang w:eastAsia="pl-PL"/>
              </w:rPr>
              <w:t>82</w:t>
            </w:r>
          </w:p>
        </w:tc>
        <w:tc>
          <w:tcPr>
            <w:tcW w:w="1701" w:type="dxa"/>
            <w:tcBorders>
              <w:top w:val="single" w:sz="8" w:space="0" w:color="auto"/>
              <w:left w:val="nil"/>
              <w:bottom w:val="nil"/>
              <w:right w:val="single" w:sz="8" w:space="0" w:color="auto"/>
            </w:tcBorders>
            <w:vAlign w:val="center"/>
          </w:tcPr>
          <w:p w14:paraId="4B9E9C40" w14:textId="77777777" w:rsidR="001D5713" w:rsidRPr="003F13CA" w:rsidRDefault="001D5713" w:rsidP="00D82B77">
            <w:pPr>
              <w:rPr>
                <w:rFonts w:cs="Arial"/>
                <w:lang w:eastAsia="pl-PL"/>
              </w:rPr>
            </w:pPr>
            <w:r w:rsidRPr="003F13CA">
              <w:rPr>
                <w:rFonts w:cs="Arial"/>
                <w:lang w:eastAsia="pl-PL"/>
              </w:rPr>
              <w:t>XXI/153/2025</w:t>
            </w:r>
          </w:p>
        </w:tc>
        <w:tc>
          <w:tcPr>
            <w:tcW w:w="7229" w:type="dxa"/>
            <w:tcBorders>
              <w:top w:val="single" w:sz="8" w:space="0" w:color="auto"/>
              <w:left w:val="nil"/>
              <w:bottom w:val="nil"/>
              <w:right w:val="single" w:sz="8" w:space="0" w:color="auto"/>
            </w:tcBorders>
            <w:vAlign w:val="center"/>
          </w:tcPr>
          <w:p w14:paraId="1EDD16A6" w14:textId="77777777" w:rsidR="001D5713" w:rsidRPr="003F13CA" w:rsidRDefault="001D5713" w:rsidP="00D82B77">
            <w:pPr>
              <w:rPr>
                <w:rFonts w:cs="Arial"/>
                <w:lang w:eastAsia="pl-PL"/>
              </w:rPr>
            </w:pPr>
            <w:r w:rsidRPr="003F13CA">
              <w:rPr>
                <w:rFonts w:cs="Arial"/>
                <w:lang w:eastAsia="pl-PL"/>
              </w:rPr>
              <w:t>w sprawie określenia wysokości stawek podatku od nieruchomości na terenie Gminy Sobolew.</w:t>
            </w:r>
          </w:p>
        </w:tc>
      </w:tr>
      <w:tr w:rsidR="001D5713" w:rsidRPr="003F13CA" w14:paraId="1BBA0D1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B6BCC55" w14:textId="77777777" w:rsidR="001D5713" w:rsidRPr="003F13CA" w:rsidRDefault="001D5713" w:rsidP="00D82B77">
            <w:pPr>
              <w:rPr>
                <w:rFonts w:cs="Arial"/>
                <w:lang w:eastAsia="pl-PL"/>
              </w:rPr>
            </w:pPr>
            <w:r w:rsidRPr="003F13CA">
              <w:rPr>
                <w:rFonts w:cs="Arial"/>
                <w:lang w:eastAsia="pl-PL"/>
              </w:rPr>
              <w:t>83</w:t>
            </w:r>
          </w:p>
        </w:tc>
        <w:tc>
          <w:tcPr>
            <w:tcW w:w="1701" w:type="dxa"/>
            <w:tcBorders>
              <w:top w:val="single" w:sz="8" w:space="0" w:color="auto"/>
              <w:left w:val="nil"/>
              <w:bottom w:val="nil"/>
              <w:right w:val="single" w:sz="8" w:space="0" w:color="auto"/>
            </w:tcBorders>
            <w:vAlign w:val="center"/>
          </w:tcPr>
          <w:p w14:paraId="218AD39D" w14:textId="77777777" w:rsidR="001D5713" w:rsidRPr="003F13CA" w:rsidRDefault="001D5713" w:rsidP="00D82B77">
            <w:pPr>
              <w:rPr>
                <w:rFonts w:cs="Arial"/>
                <w:lang w:eastAsia="pl-PL"/>
              </w:rPr>
            </w:pPr>
            <w:r w:rsidRPr="003F13CA">
              <w:rPr>
                <w:rFonts w:cs="Arial"/>
                <w:lang w:eastAsia="pl-PL"/>
              </w:rPr>
              <w:t>XXI/154/2025</w:t>
            </w:r>
          </w:p>
        </w:tc>
        <w:tc>
          <w:tcPr>
            <w:tcW w:w="7229" w:type="dxa"/>
            <w:tcBorders>
              <w:top w:val="single" w:sz="8" w:space="0" w:color="auto"/>
              <w:left w:val="nil"/>
              <w:bottom w:val="nil"/>
              <w:right w:val="single" w:sz="8" w:space="0" w:color="auto"/>
            </w:tcBorders>
            <w:vAlign w:val="center"/>
          </w:tcPr>
          <w:p w14:paraId="65E4F5E4" w14:textId="77777777" w:rsidR="001D5713" w:rsidRPr="003F13CA" w:rsidRDefault="001D5713" w:rsidP="00D82B77">
            <w:pPr>
              <w:rPr>
                <w:rFonts w:cs="Arial"/>
                <w:lang w:eastAsia="pl-PL"/>
              </w:rPr>
            </w:pPr>
            <w:r w:rsidRPr="003F13CA">
              <w:rPr>
                <w:rFonts w:cs="Arial"/>
                <w:lang w:eastAsia="pl-PL"/>
              </w:rPr>
              <w:t>w sprawie zwolnień od podatku od nieruchomości na terenie Gminy Sobolew.</w:t>
            </w:r>
          </w:p>
        </w:tc>
      </w:tr>
      <w:tr w:rsidR="001D5713" w:rsidRPr="003F13CA" w14:paraId="3E8E05D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B94D5FD" w14:textId="77777777" w:rsidR="001D5713" w:rsidRPr="003F13CA" w:rsidRDefault="001D5713" w:rsidP="00D82B77">
            <w:pPr>
              <w:rPr>
                <w:rFonts w:cs="Arial"/>
                <w:lang w:eastAsia="pl-PL"/>
              </w:rPr>
            </w:pPr>
            <w:r w:rsidRPr="003F13CA">
              <w:rPr>
                <w:rFonts w:cs="Arial"/>
                <w:lang w:eastAsia="pl-PL"/>
              </w:rPr>
              <w:t>84</w:t>
            </w:r>
          </w:p>
        </w:tc>
        <w:tc>
          <w:tcPr>
            <w:tcW w:w="1701" w:type="dxa"/>
            <w:tcBorders>
              <w:top w:val="single" w:sz="8" w:space="0" w:color="auto"/>
              <w:left w:val="nil"/>
              <w:bottom w:val="nil"/>
              <w:right w:val="single" w:sz="8" w:space="0" w:color="auto"/>
            </w:tcBorders>
            <w:vAlign w:val="center"/>
          </w:tcPr>
          <w:p w14:paraId="27E23250" w14:textId="77777777" w:rsidR="001D5713" w:rsidRPr="003F13CA" w:rsidRDefault="001D5713" w:rsidP="00D82B77">
            <w:pPr>
              <w:rPr>
                <w:rFonts w:cs="Arial"/>
                <w:lang w:eastAsia="pl-PL"/>
              </w:rPr>
            </w:pPr>
            <w:r w:rsidRPr="003F13CA">
              <w:rPr>
                <w:rFonts w:cs="Arial"/>
                <w:lang w:eastAsia="pl-PL"/>
              </w:rPr>
              <w:t>XXI/155/2025</w:t>
            </w:r>
          </w:p>
        </w:tc>
        <w:tc>
          <w:tcPr>
            <w:tcW w:w="7229" w:type="dxa"/>
            <w:tcBorders>
              <w:top w:val="single" w:sz="8" w:space="0" w:color="auto"/>
              <w:left w:val="nil"/>
              <w:bottom w:val="nil"/>
              <w:right w:val="single" w:sz="8" w:space="0" w:color="auto"/>
            </w:tcBorders>
            <w:vAlign w:val="center"/>
          </w:tcPr>
          <w:p w14:paraId="2BB0F404" w14:textId="77777777" w:rsidR="001D5713" w:rsidRPr="003F13CA" w:rsidRDefault="001D5713" w:rsidP="00D82B77">
            <w:pPr>
              <w:rPr>
                <w:rFonts w:cs="Arial"/>
                <w:lang w:eastAsia="pl-PL"/>
              </w:rPr>
            </w:pPr>
            <w:r w:rsidRPr="003F13CA">
              <w:rPr>
                <w:rFonts w:cs="Arial"/>
                <w:lang w:eastAsia="pl-PL"/>
              </w:rPr>
              <w:t>w sprawie określenia wysokości stawek podatku od środków transportowych, obowiązujących  na  terenie Gminy Sobolew.</w:t>
            </w:r>
          </w:p>
        </w:tc>
      </w:tr>
      <w:tr w:rsidR="001D5713" w:rsidRPr="003F13CA" w14:paraId="6C307AF3"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982A80C" w14:textId="77777777" w:rsidR="001D5713" w:rsidRPr="003F13CA" w:rsidRDefault="001D5713" w:rsidP="00D82B77">
            <w:pPr>
              <w:rPr>
                <w:rFonts w:cs="Arial"/>
                <w:lang w:eastAsia="pl-PL"/>
              </w:rPr>
            </w:pPr>
            <w:r w:rsidRPr="003F13CA">
              <w:rPr>
                <w:rFonts w:cs="Arial"/>
                <w:lang w:eastAsia="pl-PL"/>
              </w:rPr>
              <w:t>85</w:t>
            </w:r>
          </w:p>
        </w:tc>
        <w:tc>
          <w:tcPr>
            <w:tcW w:w="1701" w:type="dxa"/>
            <w:tcBorders>
              <w:top w:val="single" w:sz="8" w:space="0" w:color="auto"/>
              <w:left w:val="nil"/>
              <w:bottom w:val="nil"/>
              <w:right w:val="single" w:sz="8" w:space="0" w:color="auto"/>
            </w:tcBorders>
            <w:vAlign w:val="center"/>
          </w:tcPr>
          <w:p w14:paraId="5475D53C" w14:textId="77777777" w:rsidR="001D5713" w:rsidRPr="003F13CA" w:rsidRDefault="001D5713" w:rsidP="00D82B77">
            <w:pPr>
              <w:rPr>
                <w:rFonts w:cs="Arial"/>
                <w:lang w:eastAsia="pl-PL"/>
              </w:rPr>
            </w:pPr>
            <w:r w:rsidRPr="003F13CA">
              <w:rPr>
                <w:rFonts w:cs="Arial"/>
                <w:lang w:eastAsia="pl-PL"/>
              </w:rPr>
              <w:t>XXI/156/2025</w:t>
            </w:r>
          </w:p>
        </w:tc>
        <w:tc>
          <w:tcPr>
            <w:tcW w:w="7229" w:type="dxa"/>
            <w:tcBorders>
              <w:top w:val="single" w:sz="8" w:space="0" w:color="auto"/>
              <w:left w:val="nil"/>
              <w:bottom w:val="nil"/>
              <w:right w:val="single" w:sz="8" w:space="0" w:color="auto"/>
            </w:tcBorders>
            <w:vAlign w:val="center"/>
          </w:tcPr>
          <w:p w14:paraId="478248D2" w14:textId="77777777" w:rsidR="001D5713" w:rsidRPr="003F13CA" w:rsidRDefault="001D5713" w:rsidP="00D82B77">
            <w:pPr>
              <w:rPr>
                <w:rFonts w:cs="Arial"/>
                <w:lang w:eastAsia="pl-PL"/>
              </w:rPr>
            </w:pPr>
            <w:r w:rsidRPr="003F13CA">
              <w:rPr>
                <w:rFonts w:cs="Arial"/>
                <w:lang w:eastAsia="pl-PL"/>
              </w:rPr>
              <w:t>w sprawie ustalenia wynagrodzenia Wójta Gminy Sobolew.</w:t>
            </w:r>
          </w:p>
        </w:tc>
      </w:tr>
      <w:tr w:rsidR="001D5713" w:rsidRPr="003F13CA" w14:paraId="18DAF59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AE9B43D" w14:textId="77777777" w:rsidR="001D5713" w:rsidRPr="003F13CA" w:rsidRDefault="001D5713" w:rsidP="00D82B77">
            <w:pPr>
              <w:rPr>
                <w:rFonts w:cs="Arial"/>
                <w:lang w:eastAsia="pl-PL"/>
              </w:rPr>
            </w:pPr>
            <w:r w:rsidRPr="003F13CA">
              <w:rPr>
                <w:rFonts w:cs="Arial"/>
                <w:lang w:eastAsia="pl-PL"/>
              </w:rPr>
              <w:t>86</w:t>
            </w:r>
          </w:p>
        </w:tc>
        <w:tc>
          <w:tcPr>
            <w:tcW w:w="1701" w:type="dxa"/>
            <w:tcBorders>
              <w:top w:val="single" w:sz="8" w:space="0" w:color="auto"/>
              <w:left w:val="nil"/>
              <w:bottom w:val="nil"/>
              <w:right w:val="single" w:sz="8" w:space="0" w:color="auto"/>
            </w:tcBorders>
            <w:vAlign w:val="center"/>
          </w:tcPr>
          <w:p w14:paraId="12B45AA9" w14:textId="77777777" w:rsidR="001D5713" w:rsidRPr="003F13CA" w:rsidRDefault="001D5713" w:rsidP="00D82B77">
            <w:pPr>
              <w:rPr>
                <w:rFonts w:cs="Arial"/>
                <w:lang w:eastAsia="pl-PL"/>
              </w:rPr>
            </w:pPr>
            <w:r w:rsidRPr="003F13CA">
              <w:rPr>
                <w:rFonts w:cs="Arial"/>
                <w:lang w:eastAsia="pl-PL"/>
              </w:rPr>
              <w:t>XXI/157/2025</w:t>
            </w:r>
          </w:p>
        </w:tc>
        <w:tc>
          <w:tcPr>
            <w:tcW w:w="7229" w:type="dxa"/>
            <w:tcBorders>
              <w:top w:val="single" w:sz="8" w:space="0" w:color="auto"/>
              <w:left w:val="nil"/>
              <w:bottom w:val="nil"/>
              <w:right w:val="single" w:sz="8" w:space="0" w:color="auto"/>
            </w:tcBorders>
            <w:vAlign w:val="center"/>
          </w:tcPr>
          <w:p w14:paraId="2C06B859" w14:textId="77777777" w:rsidR="001D5713" w:rsidRPr="003F13CA" w:rsidRDefault="001D5713" w:rsidP="00D82B77">
            <w:pPr>
              <w:rPr>
                <w:rFonts w:cs="Arial"/>
                <w:lang w:eastAsia="pl-PL"/>
              </w:rPr>
            </w:pPr>
            <w:r w:rsidRPr="003F13CA">
              <w:rPr>
                <w:rFonts w:cs="Arial"/>
                <w:lang w:eastAsia="pl-PL"/>
              </w:rPr>
              <w:t>w sprawie ustalenia wysokości ekwiwalentu pieniężnego dla strażaków ratowników ochotniczych straży pożarnych z terenu Gminy Sobolew i kandydatów na strażaków ratowników ochotniczych straży pożarnych.</w:t>
            </w:r>
          </w:p>
        </w:tc>
      </w:tr>
      <w:tr w:rsidR="001D5713" w:rsidRPr="003F13CA" w14:paraId="5B1F0B1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30C71BB" w14:textId="77777777" w:rsidR="001D5713" w:rsidRPr="003F13CA" w:rsidRDefault="001D5713" w:rsidP="00D82B77">
            <w:pPr>
              <w:rPr>
                <w:rFonts w:cs="Arial"/>
                <w:lang w:eastAsia="pl-PL"/>
              </w:rPr>
            </w:pPr>
            <w:r w:rsidRPr="003F13CA">
              <w:rPr>
                <w:rFonts w:cs="Arial"/>
                <w:lang w:eastAsia="pl-PL"/>
              </w:rPr>
              <w:t>87</w:t>
            </w:r>
          </w:p>
        </w:tc>
        <w:tc>
          <w:tcPr>
            <w:tcW w:w="1701" w:type="dxa"/>
            <w:tcBorders>
              <w:top w:val="single" w:sz="8" w:space="0" w:color="auto"/>
              <w:left w:val="nil"/>
              <w:bottom w:val="nil"/>
              <w:right w:val="single" w:sz="8" w:space="0" w:color="auto"/>
            </w:tcBorders>
            <w:vAlign w:val="center"/>
          </w:tcPr>
          <w:p w14:paraId="2F73DE8A" w14:textId="77777777" w:rsidR="001D5713" w:rsidRPr="003F13CA" w:rsidRDefault="001D5713" w:rsidP="00D82B77">
            <w:pPr>
              <w:rPr>
                <w:rFonts w:cs="Arial"/>
                <w:lang w:eastAsia="pl-PL"/>
              </w:rPr>
            </w:pPr>
            <w:r w:rsidRPr="003F13CA">
              <w:rPr>
                <w:rFonts w:cs="Arial"/>
                <w:lang w:eastAsia="pl-PL"/>
              </w:rPr>
              <w:t>XXI/158/2025</w:t>
            </w:r>
          </w:p>
        </w:tc>
        <w:tc>
          <w:tcPr>
            <w:tcW w:w="7229" w:type="dxa"/>
            <w:tcBorders>
              <w:top w:val="single" w:sz="8" w:space="0" w:color="auto"/>
              <w:left w:val="nil"/>
              <w:bottom w:val="nil"/>
              <w:right w:val="single" w:sz="8" w:space="0" w:color="auto"/>
            </w:tcBorders>
            <w:vAlign w:val="center"/>
          </w:tcPr>
          <w:p w14:paraId="0B2D122D" w14:textId="77777777" w:rsidR="001D5713" w:rsidRPr="003F13CA" w:rsidRDefault="001D5713" w:rsidP="00D82B77">
            <w:pPr>
              <w:rPr>
                <w:rFonts w:cs="Arial"/>
                <w:lang w:eastAsia="pl-PL"/>
              </w:rPr>
            </w:pPr>
            <w:r w:rsidRPr="003F13CA">
              <w:rPr>
                <w:rFonts w:cs="Arial"/>
                <w:lang w:eastAsia="pl-PL"/>
              </w:rPr>
              <w:t>w sprawie pokrycia części kosztów gospodarowania odpadami komunalnymi z dochodów własnych niepochodzących z pobranej opłaty za gospodarowanie odpadami komunalnymi.</w:t>
            </w:r>
          </w:p>
        </w:tc>
      </w:tr>
      <w:tr w:rsidR="001D5713" w:rsidRPr="003F13CA" w14:paraId="6FFD6A3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0FA04F1" w14:textId="77777777" w:rsidR="001D5713" w:rsidRPr="003F13CA" w:rsidRDefault="001D5713" w:rsidP="00D82B77">
            <w:pPr>
              <w:rPr>
                <w:rFonts w:cs="Arial"/>
                <w:lang w:eastAsia="pl-PL"/>
              </w:rPr>
            </w:pPr>
            <w:r w:rsidRPr="003F13CA">
              <w:rPr>
                <w:rFonts w:cs="Arial"/>
                <w:lang w:eastAsia="pl-PL"/>
              </w:rPr>
              <w:t>88</w:t>
            </w:r>
          </w:p>
        </w:tc>
        <w:tc>
          <w:tcPr>
            <w:tcW w:w="1701" w:type="dxa"/>
            <w:tcBorders>
              <w:top w:val="single" w:sz="8" w:space="0" w:color="auto"/>
              <w:left w:val="nil"/>
              <w:bottom w:val="nil"/>
              <w:right w:val="single" w:sz="8" w:space="0" w:color="auto"/>
            </w:tcBorders>
            <w:vAlign w:val="center"/>
          </w:tcPr>
          <w:p w14:paraId="229C6E3D" w14:textId="77777777" w:rsidR="001D5713" w:rsidRPr="003F13CA" w:rsidRDefault="001D5713" w:rsidP="00D82B77">
            <w:pPr>
              <w:rPr>
                <w:rFonts w:cs="Arial"/>
                <w:lang w:eastAsia="pl-PL"/>
              </w:rPr>
            </w:pPr>
            <w:r w:rsidRPr="003F13CA">
              <w:rPr>
                <w:rFonts w:cs="Arial"/>
                <w:lang w:eastAsia="pl-PL"/>
              </w:rPr>
              <w:t>XXI/159/2025</w:t>
            </w:r>
          </w:p>
        </w:tc>
        <w:tc>
          <w:tcPr>
            <w:tcW w:w="7229" w:type="dxa"/>
            <w:tcBorders>
              <w:top w:val="single" w:sz="8" w:space="0" w:color="auto"/>
              <w:left w:val="nil"/>
              <w:bottom w:val="nil"/>
              <w:right w:val="single" w:sz="8" w:space="0" w:color="auto"/>
            </w:tcBorders>
            <w:vAlign w:val="center"/>
          </w:tcPr>
          <w:p w14:paraId="663DE815" w14:textId="77777777" w:rsidR="001D5713" w:rsidRPr="003F13CA" w:rsidRDefault="001D5713" w:rsidP="00D82B77">
            <w:pPr>
              <w:rPr>
                <w:rFonts w:cs="Arial"/>
                <w:lang w:eastAsia="pl-PL"/>
              </w:rPr>
            </w:pPr>
            <w:r w:rsidRPr="003F13CA">
              <w:rPr>
                <w:rFonts w:cs="Arial"/>
                <w:lang w:eastAsia="pl-PL"/>
              </w:rPr>
              <w:t>w sprawie zmiany Wieloletniej Prognozy Finansowej Gminy na lata 2025 – 2029.</w:t>
            </w:r>
          </w:p>
        </w:tc>
      </w:tr>
      <w:tr w:rsidR="001D5713" w:rsidRPr="003F13CA" w14:paraId="40F01EA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7E15C42" w14:textId="77777777" w:rsidR="001D5713" w:rsidRPr="003F13CA" w:rsidRDefault="001D5713" w:rsidP="00D82B77">
            <w:pPr>
              <w:rPr>
                <w:rFonts w:cs="Arial"/>
                <w:lang w:eastAsia="pl-PL"/>
              </w:rPr>
            </w:pPr>
            <w:r w:rsidRPr="003F13CA">
              <w:rPr>
                <w:rFonts w:cs="Arial"/>
                <w:lang w:eastAsia="pl-PL"/>
              </w:rPr>
              <w:t>89</w:t>
            </w:r>
          </w:p>
        </w:tc>
        <w:tc>
          <w:tcPr>
            <w:tcW w:w="1701" w:type="dxa"/>
            <w:tcBorders>
              <w:top w:val="single" w:sz="8" w:space="0" w:color="auto"/>
              <w:left w:val="nil"/>
              <w:bottom w:val="nil"/>
              <w:right w:val="single" w:sz="8" w:space="0" w:color="auto"/>
            </w:tcBorders>
            <w:vAlign w:val="center"/>
          </w:tcPr>
          <w:p w14:paraId="4B9D2F82" w14:textId="77777777" w:rsidR="001D5713" w:rsidRPr="003F13CA" w:rsidRDefault="001D5713" w:rsidP="00D82B77">
            <w:pPr>
              <w:rPr>
                <w:rFonts w:cs="Arial"/>
                <w:lang w:eastAsia="pl-PL"/>
              </w:rPr>
            </w:pPr>
            <w:r w:rsidRPr="003F13CA">
              <w:rPr>
                <w:rFonts w:cs="Arial"/>
                <w:lang w:eastAsia="pl-PL"/>
              </w:rPr>
              <w:t>XXI/160/2025</w:t>
            </w:r>
          </w:p>
        </w:tc>
        <w:tc>
          <w:tcPr>
            <w:tcW w:w="7229" w:type="dxa"/>
            <w:tcBorders>
              <w:top w:val="single" w:sz="8" w:space="0" w:color="auto"/>
              <w:left w:val="nil"/>
              <w:bottom w:val="nil"/>
              <w:right w:val="single" w:sz="8" w:space="0" w:color="auto"/>
            </w:tcBorders>
            <w:vAlign w:val="center"/>
          </w:tcPr>
          <w:p w14:paraId="68347EC4"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0FE3F96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6D52417" w14:textId="77777777" w:rsidR="001D5713" w:rsidRPr="003F13CA" w:rsidRDefault="001D5713" w:rsidP="00D82B77">
            <w:pPr>
              <w:rPr>
                <w:rFonts w:cs="Arial"/>
                <w:lang w:eastAsia="pl-PL"/>
              </w:rPr>
            </w:pPr>
            <w:r w:rsidRPr="003F13CA">
              <w:rPr>
                <w:rFonts w:cs="Arial"/>
                <w:lang w:eastAsia="pl-PL"/>
              </w:rPr>
              <w:t>90</w:t>
            </w:r>
          </w:p>
        </w:tc>
        <w:tc>
          <w:tcPr>
            <w:tcW w:w="1701" w:type="dxa"/>
            <w:tcBorders>
              <w:top w:val="single" w:sz="8" w:space="0" w:color="auto"/>
              <w:left w:val="nil"/>
              <w:bottom w:val="nil"/>
              <w:right w:val="single" w:sz="8" w:space="0" w:color="auto"/>
            </w:tcBorders>
            <w:vAlign w:val="center"/>
          </w:tcPr>
          <w:p w14:paraId="49D6795F" w14:textId="77777777" w:rsidR="001D5713" w:rsidRPr="003F13CA" w:rsidRDefault="001D5713" w:rsidP="00D82B77">
            <w:pPr>
              <w:rPr>
                <w:rFonts w:cs="Arial"/>
                <w:lang w:eastAsia="pl-PL"/>
              </w:rPr>
            </w:pPr>
            <w:r w:rsidRPr="003F13CA">
              <w:rPr>
                <w:rFonts w:cs="Arial"/>
                <w:lang w:eastAsia="pl-PL"/>
              </w:rPr>
              <w:t>XXII/161/2025</w:t>
            </w:r>
          </w:p>
        </w:tc>
        <w:tc>
          <w:tcPr>
            <w:tcW w:w="7229" w:type="dxa"/>
            <w:tcBorders>
              <w:top w:val="single" w:sz="8" w:space="0" w:color="auto"/>
              <w:left w:val="nil"/>
              <w:bottom w:val="nil"/>
              <w:right w:val="single" w:sz="8" w:space="0" w:color="auto"/>
            </w:tcBorders>
            <w:vAlign w:val="center"/>
          </w:tcPr>
          <w:p w14:paraId="43FB0462" w14:textId="77777777" w:rsidR="001D5713" w:rsidRPr="003F13CA" w:rsidRDefault="001D5713" w:rsidP="00D82B77">
            <w:pPr>
              <w:rPr>
                <w:rFonts w:cs="Arial"/>
                <w:lang w:eastAsia="pl-PL"/>
              </w:rPr>
            </w:pPr>
            <w:r w:rsidRPr="003F13CA">
              <w:rPr>
                <w:rFonts w:cs="Arial"/>
                <w:lang w:eastAsia="pl-PL"/>
              </w:rPr>
              <w:t>zmieniająca uchwałę w sprawie udzielenia dotacji celowej na remont dachu dworu modrzewiowego w miejscowości Sobolew.</w:t>
            </w:r>
          </w:p>
        </w:tc>
      </w:tr>
      <w:tr w:rsidR="001D5713" w:rsidRPr="003F13CA" w14:paraId="6D21410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7E370B5" w14:textId="77777777" w:rsidR="001D5713" w:rsidRPr="003F13CA" w:rsidRDefault="001D5713" w:rsidP="00D82B77">
            <w:pPr>
              <w:rPr>
                <w:rFonts w:cs="Arial"/>
                <w:lang w:eastAsia="pl-PL"/>
              </w:rPr>
            </w:pPr>
            <w:r w:rsidRPr="003F13CA">
              <w:rPr>
                <w:rFonts w:cs="Arial"/>
                <w:lang w:eastAsia="pl-PL"/>
              </w:rPr>
              <w:t>91</w:t>
            </w:r>
          </w:p>
        </w:tc>
        <w:tc>
          <w:tcPr>
            <w:tcW w:w="1701" w:type="dxa"/>
            <w:tcBorders>
              <w:top w:val="single" w:sz="8" w:space="0" w:color="auto"/>
              <w:left w:val="nil"/>
              <w:bottom w:val="nil"/>
              <w:right w:val="single" w:sz="8" w:space="0" w:color="auto"/>
            </w:tcBorders>
            <w:vAlign w:val="center"/>
          </w:tcPr>
          <w:p w14:paraId="2B67A181" w14:textId="77777777" w:rsidR="001D5713" w:rsidRPr="003F13CA" w:rsidRDefault="001D5713" w:rsidP="00D82B77">
            <w:pPr>
              <w:rPr>
                <w:rFonts w:cs="Arial"/>
                <w:lang w:eastAsia="pl-PL"/>
              </w:rPr>
            </w:pPr>
            <w:r w:rsidRPr="003F13CA">
              <w:rPr>
                <w:rFonts w:cs="Arial"/>
                <w:lang w:eastAsia="pl-PL"/>
              </w:rPr>
              <w:t>XXII/162/2025</w:t>
            </w:r>
          </w:p>
        </w:tc>
        <w:tc>
          <w:tcPr>
            <w:tcW w:w="7229" w:type="dxa"/>
            <w:tcBorders>
              <w:top w:val="single" w:sz="8" w:space="0" w:color="auto"/>
              <w:left w:val="nil"/>
              <w:bottom w:val="nil"/>
              <w:right w:val="single" w:sz="8" w:space="0" w:color="auto"/>
            </w:tcBorders>
            <w:vAlign w:val="center"/>
          </w:tcPr>
          <w:p w14:paraId="41AB8BDC" w14:textId="77777777" w:rsidR="001D5713" w:rsidRPr="003F13CA" w:rsidRDefault="001D5713" w:rsidP="00D82B77">
            <w:pPr>
              <w:rPr>
                <w:rFonts w:cs="Arial"/>
                <w:lang w:eastAsia="pl-PL"/>
              </w:rPr>
            </w:pPr>
            <w:r w:rsidRPr="003F13CA">
              <w:rPr>
                <w:rFonts w:cs="Arial"/>
                <w:lang w:eastAsia="pl-PL"/>
              </w:rPr>
              <w:t>w sprawie zmiany Wieloletniej Prognozy Finansowej Gminy na lata 2025 – 2029.</w:t>
            </w:r>
          </w:p>
        </w:tc>
      </w:tr>
      <w:tr w:rsidR="001D5713" w:rsidRPr="003F13CA" w14:paraId="71F50768"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2FC875AC" w14:textId="77777777" w:rsidR="001D5713" w:rsidRPr="003F13CA" w:rsidRDefault="001D5713" w:rsidP="00D82B77">
            <w:pPr>
              <w:rPr>
                <w:rFonts w:cs="Arial"/>
                <w:lang w:eastAsia="pl-PL"/>
              </w:rPr>
            </w:pPr>
            <w:r w:rsidRPr="003F13CA">
              <w:rPr>
                <w:rFonts w:cs="Arial"/>
                <w:lang w:eastAsia="pl-PL"/>
              </w:rPr>
              <w:t>92</w:t>
            </w:r>
          </w:p>
        </w:tc>
        <w:tc>
          <w:tcPr>
            <w:tcW w:w="1701" w:type="dxa"/>
            <w:tcBorders>
              <w:top w:val="single" w:sz="8" w:space="0" w:color="auto"/>
              <w:left w:val="nil"/>
              <w:bottom w:val="single" w:sz="8" w:space="0" w:color="auto"/>
              <w:right w:val="single" w:sz="8" w:space="0" w:color="auto"/>
            </w:tcBorders>
            <w:vAlign w:val="center"/>
          </w:tcPr>
          <w:p w14:paraId="38570FF1" w14:textId="77777777" w:rsidR="001D5713" w:rsidRPr="003F13CA" w:rsidRDefault="001D5713" w:rsidP="00D82B77">
            <w:pPr>
              <w:rPr>
                <w:rFonts w:cs="Arial"/>
                <w:lang w:eastAsia="pl-PL"/>
              </w:rPr>
            </w:pPr>
            <w:r w:rsidRPr="003F13CA">
              <w:rPr>
                <w:rFonts w:cs="Arial"/>
                <w:lang w:eastAsia="pl-PL"/>
              </w:rPr>
              <w:t>XXII/163/2025</w:t>
            </w:r>
          </w:p>
        </w:tc>
        <w:tc>
          <w:tcPr>
            <w:tcW w:w="7229" w:type="dxa"/>
            <w:tcBorders>
              <w:top w:val="single" w:sz="8" w:space="0" w:color="auto"/>
              <w:left w:val="nil"/>
              <w:bottom w:val="single" w:sz="8" w:space="0" w:color="auto"/>
              <w:right w:val="single" w:sz="8" w:space="0" w:color="auto"/>
            </w:tcBorders>
            <w:vAlign w:val="center"/>
          </w:tcPr>
          <w:p w14:paraId="7F0B5CD3"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524C4F9C"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602A0B41" w14:textId="77777777" w:rsidR="001D5713" w:rsidRPr="003F13CA" w:rsidRDefault="001D5713" w:rsidP="00D82B77">
            <w:pPr>
              <w:rPr>
                <w:rFonts w:cs="Arial"/>
                <w:lang w:eastAsia="pl-PL"/>
              </w:rPr>
            </w:pPr>
            <w:r w:rsidRPr="003F13CA">
              <w:rPr>
                <w:rFonts w:cs="Arial"/>
                <w:lang w:eastAsia="pl-PL"/>
              </w:rPr>
              <w:t>93</w:t>
            </w:r>
          </w:p>
        </w:tc>
        <w:tc>
          <w:tcPr>
            <w:tcW w:w="1701" w:type="dxa"/>
            <w:tcBorders>
              <w:top w:val="single" w:sz="8" w:space="0" w:color="auto"/>
              <w:left w:val="nil"/>
              <w:bottom w:val="single" w:sz="4" w:space="0" w:color="auto"/>
              <w:right w:val="single" w:sz="8" w:space="0" w:color="auto"/>
            </w:tcBorders>
            <w:vAlign w:val="center"/>
          </w:tcPr>
          <w:p w14:paraId="47FE9ACC" w14:textId="77777777" w:rsidR="001D5713" w:rsidRPr="003F13CA" w:rsidRDefault="001D5713" w:rsidP="00D82B77">
            <w:pPr>
              <w:rPr>
                <w:rFonts w:cs="Arial"/>
                <w:lang w:eastAsia="pl-PL"/>
              </w:rPr>
            </w:pPr>
            <w:r w:rsidRPr="003F13CA">
              <w:rPr>
                <w:rFonts w:cs="Arial"/>
                <w:lang w:eastAsia="pl-PL"/>
              </w:rPr>
              <w:t>XXIII/164/2025</w:t>
            </w:r>
          </w:p>
        </w:tc>
        <w:tc>
          <w:tcPr>
            <w:tcW w:w="7229" w:type="dxa"/>
            <w:tcBorders>
              <w:top w:val="single" w:sz="8" w:space="0" w:color="auto"/>
              <w:left w:val="nil"/>
              <w:bottom w:val="single" w:sz="4" w:space="0" w:color="auto"/>
              <w:right w:val="single" w:sz="8" w:space="0" w:color="auto"/>
            </w:tcBorders>
            <w:vAlign w:val="center"/>
          </w:tcPr>
          <w:p w14:paraId="0D856A51" w14:textId="77777777" w:rsidR="001D5713" w:rsidRPr="003F13CA" w:rsidRDefault="001D5713" w:rsidP="00D82B77">
            <w:pPr>
              <w:rPr>
                <w:rFonts w:cs="Arial"/>
                <w:lang w:eastAsia="pl-PL"/>
              </w:rPr>
            </w:pPr>
            <w:r w:rsidRPr="003F13CA">
              <w:rPr>
                <w:rFonts w:cs="Arial"/>
                <w:lang w:eastAsia="pl-PL"/>
              </w:rPr>
              <w:t>w sprawie zatwierdzenia planu pracy Komisji Rewizyjnej Rady Gminy w Sobolewie na 2026 r.</w:t>
            </w:r>
          </w:p>
        </w:tc>
      </w:tr>
      <w:tr w:rsidR="001D5713" w:rsidRPr="003F13CA" w14:paraId="0AE58289"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5496F7A0" w14:textId="77777777" w:rsidR="001D5713" w:rsidRPr="003F13CA" w:rsidRDefault="001D5713" w:rsidP="00D82B77">
            <w:pPr>
              <w:rPr>
                <w:rFonts w:cs="Arial"/>
                <w:lang w:eastAsia="pl-PL"/>
              </w:rPr>
            </w:pPr>
            <w:r w:rsidRPr="003F13CA">
              <w:rPr>
                <w:rFonts w:cs="Arial"/>
                <w:lang w:eastAsia="pl-PL"/>
              </w:rPr>
              <w:lastRenderedPageBreak/>
              <w:t>94</w:t>
            </w:r>
          </w:p>
        </w:tc>
        <w:tc>
          <w:tcPr>
            <w:tcW w:w="1701" w:type="dxa"/>
            <w:tcBorders>
              <w:top w:val="single" w:sz="4" w:space="0" w:color="auto"/>
              <w:left w:val="nil"/>
              <w:bottom w:val="nil"/>
              <w:right w:val="single" w:sz="8" w:space="0" w:color="auto"/>
            </w:tcBorders>
            <w:vAlign w:val="center"/>
          </w:tcPr>
          <w:p w14:paraId="3EA69ACE" w14:textId="77777777" w:rsidR="001D5713" w:rsidRPr="003F13CA" w:rsidRDefault="001D5713" w:rsidP="00D82B77">
            <w:pPr>
              <w:rPr>
                <w:rFonts w:cs="Arial"/>
                <w:lang w:eastAsia="pl-PL"/>
              </w:rPr>
            </w:pPr>
            <w:r w:rsidRPr="003F13CA">
              <w:rPr>
                <w:rFonts w:cs="Arial"/>
                <w:lang w:eastAsia="pl-PL"/>
              </w:rPr>
              <w:t>XXIII/165/2025</w:t>
            </w:r>
          </w:p>
        </w:tc>
        <w:tc>
          <w:tcPr>
            <w:tcW w:w="7229" w:type="dxa"/>
            <w:tcBorders>
              <w:top w:val="single" w:sz="4" w:space="0" w:color="auto"/>
              <w:left w:val="nil"/>
              <w:bottom w:val="nil"/>
              <w:right w:val="single" w:sz="8" w:space="0" w:color="auto"/>
            </w:tcBorders>
            <w:vAlign w:val="center"/>
          </w:tcPr>
          <w:p w14:paraId="188D96F9" w14:textId="77777777" w:rsidR="001D5713" w:rsidRPr="003F13CA" w:rsidRDefault="001D5713" w:rsidP="00D82B77">
            <w:pPr>
              <w:rPr>
                <w:rFonts w:cs="Arial"/>
                <w:lang w:eastAsia="pl-PL"/>
              </w:rPr>
            </w:pPr>
            <w:r w:rsidRPr="003F13CA">
              <w:rPr>
                <w:rFonts w:cs="Arial"/>
                <w:lang w:eastAsia="pl-PL"/>
              </w:rPr>
              <w:t>w sprawie rocznych planów pracy stałych Komisji Rady Gminy w Sobolewie na 2026 r.</w:t>
            </w:r>
          </w:p>
        </w:tc>
      </w:tr>
      <w:tr w:rsidR="001D5713" w:rsidRPr="003F13CA" w14:paraId="2F6146C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1CD7E77" w14:textId="77777777" w:rsidR="001D5713" w:rsidRPr="003F13CA" w:rsidRDefault="001D5713" w:rsidP="00D82B77">
            <w:pPr>
              <w:rPr>
                <w:rFonts w:cs="Arial"/>
                <w:lang w:eastAsia="pl-PL"/>
              </w:rPr>
            </w:pPr>
            <w:r w:rsidRPr="003F13CA">
              <w:rPr>
                <w:rFonts w:cs="Arial"/>
                <w:lang w:eastAsia="pl-PL"/>
              </w:rPr>
              <w:t>95</w:t>
            </w:r>
          </w:p>
        </w:tc>
        <w:tc>
          <w:tcPr>
            <w:tcW w:w="1701" w:type="dxa"/>
            <w:tcBorders>
              <w:top w:val="single" w:sz="8" w:space="0" w:color="auto"/>
              <w:left w:val="nil"/>
              <w:bottom w:val="nil"/>
              <w:right w:val="single" w:sz="8" w:space="0" w:color="auto"/>
            </w:tcBorders>
            <w:vAlign w:val="center"/>
          </w:tcPr>
          <w:p w14:paraId="637953A6" w14:textId="77777777" w:rsidR="001D5713" w:rsidRPr="003F13CA" w:rsidRDefault="001D5713" w:rsidP="00D82B77">
            <w:pPr>
              <w:rPr>
                <w:rFonts w:cs="Arial"/>
                <w:lang w:eastAsia="pl-PL"/>
              </w:rPr>
            </w:pPr>
            <w:r w:rsidRPr="003F13CA">
              <w:rPr>
                <w:rFonts w:cs="Arial"/>
                <w:lang w:eastAsia="pl-PL"/>
              </w:rPr>
              <w:t>XXIII/166/2025</w:t>
            </w:r>
          </w:p>
        </w:tc>
        <w:tc>
          <w:tcPr>
            <w:tcW w:w="7229" w:type="dxa"/>
            <w:tcBorders>
              <w:top w:val="single" w:sz="8" w:space="0" w:color="auto"/>
              <w:left w:val="nil"/>
              <w:bottom w:val="nil"/>
              <w:right w:val="single" w:sz="8" w:space="0" w:color="auto"/>
            </w:tcBorders>
            <w:vAlign w:val="center"/>
          </w:tcPr>
          <w:p w14:paraId="408AFEE4" w14:textId="77777777" w:rsidR="001D5713" w:rsidRPr="003F13CA" w:rsidRDefault="001D5713" w:rsidP="00D82B77">
            <w:pPr>
              <w:rPr>
                <w:rFonts w:cs="Arial"/>
                <w:lang w:eastAsia="pl-PL"/>
              </w:rPr>
            </w:pPr>
            <w:r w:rsidRPr="003F13CA">
              <w:rPr>
                <w:rFonts w:cs="Arial"/>
                <w:lang w:eastAsia="pl-PL"/>
              </w:rPr>
              <w:t>w sprawie planu pracy Rady Gminy w Sobolewie na 2026 r.</w:t>
            </w:r>
          </w:p>
        </w:tc>
      </w:tr>
      <w:tr w:rsidR="001D5713" w:rsidRPr="003F13CA" w14:paraId="4E01521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1E4DA85" w14:textId="77777777" w:rsidR="001D5713" w:rsidRPr="003F13CA" w:rsidRDefault="001D5713" w:rsidP="00D82B77">
            <w:pPr>
              <w:rPr>
                <w:rFonts w:cs="Arial"/>
                <w:lang w:eastAsia="pl-PL"/>
              </w:rPr>
            </w:pPr>
            <w:r w:rsidRPr="003F13CA">
              <w:rPr>
                <w:rFonts w:cs="Arial"/>
                <w:lang w:eastAsia="pl-PL"/>
              </w:rPr>
              <w:t>96</w:t>
            </w:r>
          </w:p>
        </w:tc>
        <w:tc>
          <w:tcPr>
            <w:tcW w:w="1701" w:type="dxa"/>
            <w:tcBorders>
              <w:top w:val="single" w:sz="8" w:space="0" w:color="auto"/>
              <w:left w:val="nil"/>
              <w:bottom w:val="nil"/>
              <w:right w:val="single" w:sz="8" w:space="0" w:color="auto"/>
            </w:tcBorders>
            <w:vAlign w:val="center"/>
          </w:tcPr>
          <w:p w14:paraId="039FE9D3" w14:textId="77777777" w:rsidR="001D5713" w:rsidRPr="003F13CA" w:rsidRDefault="001D5713" w:rsidP="00D82B77">
            <w:pPr>
              <w:rPr>
                <w:rFonts w:cs="Arial"/>
                <w:lang w:eastAsia="pl-PL"/>
              </w:rPr>
            </w:pPr>
            <w:r w:rsidRPr="003F13CA">
              <w:rPr>
                <w:rFonts w:cs="Arial"/>
                <w:lang w:eastAsia="pl-PL"/>
              </w:rPr>
              <w:t>XXIII/167/2025</w:t>
            </w:r>
          </w:p>
        </w:tc>
        <w:tc>
          <w:tcPr>
            <w:tcW w:w="7229" w:type="dxa"/>
            <w:tcBorders>
              <w:top w:val="single" w:sz="8" w:space="0" w:color="auto"/>
              <w:left w:val="nil"/>
              <w:bottom w:val="nil"/>
              <w:right w:val="single" w:sz="8" w:space="0" w:color="auto"/>
            </w:tcBorders>
            <w:vAlign w:val="center"/>
          </w:tcPr>
          <w:p w14:paraId="28D9FE66" w14:textId="77777777" w:rsidR="001D5713" w:rsidRPr="003F13CA" w:rsidRDefault="001D5713" w:rsidP="00D82B77">
            <w:pPr>
              <w:rPr>
                <w:rFonts w:cs="Arial"/>
                <w:lang w:eastAsia="pl-PL"/>
              </w:rPr>
            </w:pPr>
            <w:r w:rsidRPr="003F13CA">
              <w:rPr>
                <w:rFonts w:cs="Arial"/>
                <w:lang w:eastAsia="pl-PL"/>
              </w:rPr>
              <w:t>zmieniająca uchwałę w sprawie wzoru deklaracji o wysokości opłaty za  gospodarowanie odpadami komunalnymi składanej przez właściciela nieruchomości.</w:t>
            </w:r>
          </w:p>
        </w:tc>
      </w:tr>
      <w:tr w:rsidR="001D5713" w:rsidRPr="003F13CA" w14:paraId="08CF547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3B8122E" w14:textId="77777777" w:rsidR="001D5713" w:rsidRPr="003F13CA" w:rsidRDefault="001D5713" w:rsidP="00D82B77">
            <w:pPr>
              <w:rPr>
                <w:rFonts w:cs="Arial"/>
                <w:lang w:eastAsia="pl-PL"/>
              </w:rPr>
            </w:pPr>
            <w:r w:rsidRPr="003F13CA">
              <w:rPr>
                <w:rFonts w:cs="Arial"/>
                <w:lang w:eastAsia="pl-PL"/>
              </w:rPr>
              <w:t>97</w:t>
            </w:r>
          </w:p>
        </w:tc>
        <w:tc>
          <w:tcPr>
            <w:tcW w:w="1701" w:type="dxa"/>
            <w:tcBorders>
              <w:top w:val="single" w:sz="8" w:space="0" w:color="auto"/>
              <w:left w:val="nil"/>
              <w:bottom w:val="nil"/>
              <w:right w:val="single" w:sz="8" w:space="0" w:color="auto"/>
            </w:tcBorders>
            <w:vAlign w:val="center"/>
          </w:tcPr>
          <w:p w14:paraId="679E3AE9" w14:textId="77777777" w:rsidR="001D5713" w:rsidRPr="003F13CA" w:rsidRDefault="001D5713" w:rsidP="00D82B77">
            <w:pPr>
              <w:rPr>
                <w:rFonts w:cs="Arial"/>
                <w:lang w:eastAsia="pl-PL"/>
              </w:rPr>
            </w:pPr>
            <w:r w:rsidRPr="003F13CA">
              <w:rPr>
                <w:rFonts w:cs="Arial"/>
                <w:lang w:eastAsia="pl-PL"/>
              </w:rPr>
              <w:t>XXIII/168/2025</w:t>
            </w:r>
          </w:p>
        </w:tc>
        <w:tc>
          <w:tcPr>
            <w:tcW w:w="7229" w:type="dxa"/>
            <w:tcBorders>
              <w:top w:val="single" w:sz="8" w:space="0" w:color="auto"/>
              <w:left w:val="nil"/>
              <w:bottom w:val="nil"/>
              <w:right w:val="single" w:sz="8" w:space="0" w:color="auto"/>
            </w:tcBorders>
            <w:vAlign w:val="center"/>
          </w:tcPr>
          <w:p w14:paraId="3C46F26F"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1BB11E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4E8C974" w14:textId="77777777" w:rsidR="001D5713" w:rsidRPr="003F13CA" w:rsidRDefault="001D5713" w:rsidP="00D82B77">
            <w:pPr>
              <w:rPr>
                <w:rFonts w:cs="Arial"/>
                <w:lang w:eastAsia="pl-PL"/>
              </w:rPr>
            </w:pPr>
            <w:r w:rsidRPr="003F13CA">
              <w:rPr>
                <w:rFonts w:cs="Arial"/>
                <w:lang w:eastAsia="pl-PL"/>
              </w:rPr>
              <w:t>98</w:t>
            </w:r>
          </w:p>
        </w:tc>
        <w:tc>
          <w:tcPr>
            <w:tcW w:w="1701" w:type="dxa"/>
            <w:tcBorders>
              <w:top w:val="single" w:sz="8" w:space="0" w:color="auto"/>
              <w:left w:val="nil"/>
              <w:bottom w:val="nil"/>
              <w:right w:val="single" w:sz="8" w:space="0" w:color="auto"/>
            </w:tcBorders>
            <w:vAlign w:val="center"/>
          </w:tcPr>
          <w:p w14:paraId="418527A7" w14:textId="77777777" w:rsidR="001D5713" w:rsidRPr="003F13CA" w:rsidRDefault="001D5713" w:rsidP="00D82B77">
            <w:pPr>
              <w:rPr>
                <w:rFonts w:cs="Arial"/>
                <w:lang w:eastAsia="pl-PL"/>
              </w:rPr>
            </w:pPr>
            <w:r w:rsidRPr="003F13CA">
              <w:rPr>
                <w:rFonts w:cs="Arial"/>
                <w:lang w:eastAsia="pl-PL"/>
              </w:rPr>
              <w:t>XXIII/169/2025</w:t>
            </w:r>
          </w:p>
        </w:tc>
        <w:tc>
          <w:tcPr>
            <w:tcW w:w="7229" w:type="dxa"/>
            <w:tcBorders>
              <w:top w:val="single" w:sz="8" w:space="0" w:color="auto"/>
              <w:left w:val="nil"/>
              <w:bottom w:val="nil"/>
              <w:right w:val="single" w:sz="8" w:space="0" w:color="auto"/>
            </w:tcBorders>
            <w:vAlign w:val="center"/>
          </w:tcPr>
          <w:p w14:paraId="2C4F1A92" w14:textId="77777777" w:rsidR="001D5713" w:rsidRPr="003F13CA" w:rsidRDefault="001D5713" w:rsidP="00D82B77">
            <w:pPr>
              <w:rPr>
                <w:rFonts w:cs="Arial"/>
                <w:lang w:eastAsia="pl-PL"/>
              </w:rPr>
            </w:pPr>
            <w:r w:rsidRPr="003F13CA">
              <w:rPr>
                <w:rFonts w:cs="Arial"/>
                <w:lang w:eastAsia="pl-PL"/>
              </w:rPr>
              <w:t>w sprawie ustalenia wysokości ekwiwalentu pieniężnego dla strażaków ratowników ochotniczych straży pożarnych z terenu Gminy Sobolew i kandydatów na strażaków ratowników ochotniczych straży pożarnych.</w:t>
            </w:r>
          </w:p>
        </w:tc>
      </w:tr>
      <w:tr w:rsidR="001D5713" w:rsidRPr="003F13CA" w14:paraId="7830705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0AAB3F8" w14:textId="77777777" w:rsidR="001D5713" w:rsidRPr="003F13CA" w:rsidRDefault="001D5713" w:rsidP="00D82B77">
            <w:pPr>
              <w:rPr>
                <w:rFonts w:cs="Arial"/>
                <w:lang w:eastAsia="pl-PL"/>
              </w:rPr>
            </w:pPr>
            <w:r w:rsidRPr="003F13CA">
              <w:rPr>
                <w:rFonts w:cs="Arial"/>
                <w:lang w:eastAsia="pl-PL"/>
              </w:rPr>
              <w:t>99</w:t>
            </w:r>
          </w:p>
        </w:tc>
        <w:tc>
          <w:tcPr>
            <w:tcW w:w="1701" w:type="dxa"/>
            <w:tcBorders>
              <w:top w:val="single" w:sz="8" w:space="0" w:color="auto"/>
              <w:left w:val="nil"/>
              <w:bottom w:val="nil"/>
              <w:right w:val="single" w:sz="8" w:space="0" w:color="auto"/>
            </w:tcBorders>
            <w:vAlign w:val="center"/>
          </w:tcPr>
          <w:p w14:paraId="1FC6FE0C" w14:textId="77777777" w:rsidR="001D5713" w:rsidRPr="003F13CA" w:rsidRDefault="001D5713" w:rsidP="00D82B77">
            <w:pPr>
              <w:rPr>
                <w:rFonts w:cs="Arial"/>
                <w:lang w:eastAsia="pl-PL"/>
              </w:rPr>
            </w:pPr>
            <w:r w:rsidRPr="003F13CA">
              <w:rPr>
                <w:rFonts w:cs="Arial"/>
                <w:lang w:eastAsia="pl-PL"/>
              </w:rPr>
              <w:t>XXIII/170/2025</w:t>
            </w:r>
          </w:p>
        </w:tc>
        <w:tc>
          <w:tcPr>
            <w:tcW w:w="7229" w:type="dxa"/>
            <w:tcBorders>
              <w:top w:val="single" w:sz="8" w:space="0" w:color="auto"/>
              <w:left w:val="nil"/>
              <w:bottom w:val="nil"/>
              <w:right w:val="single" w:sz="8" w:space="0" w:color="auto"/>
            </w:tcBorders>
            <w:vAlign w:val="center"/>
          </w:tcPr>
          <w:p w14:paraId="300CDABE" w14:textId="77777777" w:rsidR="001D5713" w:rsidRPr="003F13CA" w:rsidRDefault="001D5713" w:rsidP="00D82B77">
            <w:pPr>
              <w:rPr>
                <w:rFonts w:cs="Arial"/>
                <w:lang w:eastAsia="pl-PL"/>
              </w:rPr>
            </w:pPr>
            <w:r w:rsidRPr="003F13CA">
              <w:rPr>
                <w:rFonts w:cs="Arial"/>
                <w:lang w:eastAsia="pl-PL"/>
              </w:rPr>
              <w:t>w sprawie utraty mocy uchwały Nr XXI/158/2025 Rady Gminy w Sobolewie z dnia 21 listopada 2025 r. w sprawie pokrycia części kosztów gospodarowania odpadami komunalnymi z dochodów własnych niepochodzących z pobranej opłaty za gospodarowanie odpadami komunalnymi.</w:t>
            </w:r>
          </w:p>
        </w:tc>
      </w:tr>
      <w:tr w:rsidR="001D5713" w:rsidRPr="003F13CA" w14:paraId="6F620EF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5524764" w14:textId="77777777" w:rsidR="001D5713" w:rsidRPr="003F13CA" w:rsidRDefault="001D5713" w:rsidP="00D82B77">
            <w:pPr>
              <w:rPr>
                <w:rFonts w:cs="Arial"/>
                <w:lang w:eastAsia="pl-PL"/>
              </w:rPr>
            </w:pPr>
            <w:r w:rsidRPr="003F13CA">
              <w:rPr>
                <w:rFonts w:cs="Arial"/>
                <w:lang w:eastAsia="pl-PL"/>
              </w:rPr>
              <w:t>100</w:t>
            </w:r>
          </w:p>
        </w:tc>
        <w:tc>
          <w:tcPr>
            <w:tcW w:w="1701" w:type="dxa"/>
            <w:tcBorders>
              <w:top w:val="single" w:sz="8" w:space="0" w:color="auto"/>
              <w:left w:val="nil"/>
              <w:bottom w:val="nil"/>
              <w:right w:val="single" w:sz="8" w:space="0" w:color="auto"/>
            </w:tcBorders>
            <w:vAlign w:val="center"/>
          </w:tcPr>
          <w:p w14:paraId="7089B159" w14:textId="77777777" w:rsidR="001D5713" w:rsidRPr="003F13CA" w:rsidRDefault="001D5713" w:rsidP="00D82B77">
            <w:pPr>
              <w:rPr>
                <w:rFonts w:cs="Arial"/>
                <w:lang w:eastAsia="pl-PL"/>
              </w:rPr>
            </w:pPr>
            <w:r w:rsidRPr="003F13CA">
              <w:rPr>
                <w:rFonts w:cs="Arial"/>
                <w:lang w:eastAsia="pl-PL"/>
              </w:rPr>
              <w:t>XXIII/171/2025</w:t>
            </w:r>
          </w:p>
        </w:tc>
        <w:tc>
          <w:tcPr>
            <w:tcW w:w="7229" w:type="dxa"/>
            <w:tcBorders>
              <w:top w:val="single" w:sz="8" w:space="0" w:color="auto"/>
              <w:left w:val="nil"/>
              <w:bottom w:val="nil"/>
              <w:right w:val="single" w:sz="8" w:space="0" w:color="auto"/>
            </w:tcBorders>
            <w:vAlign w:val="center"/>
          </w:tcPr>
          <w:p w14:paraId="6D65A46E" w14:textId="77777777" w:rsidR="001D5713" w:rsidRPr="003F13CA" w:rsidRDefault="001D5713" w:rsidP="00D82B77">
            <w:pPr>
              <w:rPr>
                <w:rFonts w:cs="Arial"/>
                <w:lang w:eastAsia="pl-PL"/>
              </w:rPr>
            </w:pPr>
            <w:r w:rsidRPr="003F13CA">
              <w:rPr>
                <w:rFonts w:cs="Arial"/>
                <w:lang w:eastAsia="pl-PL"/>
              </w:rPr>
              <w:t>w sprawie pokrycia części kosztów gospodarowania odpadami komunalnymi z dochodów własnych niepochodzących z pobranej opłaty za gospodarowanie odpadami komunalnymi.</w:t>
            </w:r>
          </w:p>
        </w:tc>
      </w:tr>
      <w:tr w:rsidR="001D5713" w:rsidRPr="003F13CA" w14:paraId="15A9AB2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FE4EF13" w14:textId="77777777" w:rsidR="001D5713" w:rsidRPr="003F13CA" w:rsidRDefault="001D5713" w:rsidP="00D82B77">
            <w:pPr>
              <w:rPr>
                <w:rFonts w:cs="Arial"/>
                <w:lang w:eastAsia="pl-PL"/>
              </w:rPr>
            </w:pPr>
            <w:r w:rsidRPr="003F13CA">
              <w:rPr>
                <w:rFonts w:cs="Arial"/>
                <w:lang w:eastAsia="pl-PL"/>
              </w:rPr>
              <w:t>101</w:t>
            </w:r>
          </w:p>
        </w:tc>
        <w:tc>
          <w:tcPr>
            <w:tcW w:w="1701" w:type="dxa"/>
            <w:tcBorders>
              <w:top w:val="single" w:sz="8" w:space="0" w:color="auto"/>
              <w:left w:val="nil"/>
              <w:bottom w:val="nil"/>
              <w:right w:val="single" w:sz="8" w:space="0" w:color="auto"/>
            </w:tcBorders>
            <w:vAlign w:val="center"/>
          </w:tcPr>
          <w:p w14:paraId="2CB4818C" w14:textId="77777777" w:rsidR="001D5713" w:rsidRPr="003F13CA" w:rsidRDefault="001D5713" w:rsidP="00D82B77">
            <w:pPr>
              <w:rPr>
                <w:rFonts w:cs="Arial"/>
                <w:lang w:eastAsia="pl-PL"/>
              </w:rPr>
            </w:pPr>
            <w:r w:rsidRPr="003F13CA">
              <w:rPr>
                <w:rFonts w:cs="Arial"/>
                <w:lang w:eastAsia="pl-PL"/>
              </w:rPr>
              <w:t>XXIII/172/2025</w:t>
            </w:r>
          </w:p>
        </w:tc>
        <w:tc>
          <w:tcPr>
            <w:tcW w:w="7229" w:type="dxa"/>
            <w:tcBorders>
              <w:top w:val="single" w:sz="8" w:space="0" w:color="auto"/>
              <w:left w:val="nil"/>
              <w:bottom w:val="nil"/>
              <w:right w:val="single" w:sz="8" w:space="0" w:color="auto"/>
            </w:tcBorders>
            <w:vAlign w:val="center"/>
          </w:tcPr>
          <w:p w14:paraId="23DAA2F1" w14:textId="77777777" w:rsidR="001D5713" w:rsidRPr="003F13CA" w:rsidRDefault="001D5713" w:rsidP="00D82B77">
            <w:pPr>
              <w:rPr>
                <w:rFonts w:cs="Arial"/>
                <w:lang w:eastAsia="pl-PL"/>
              </w:rPr>
            </w:pPr>
            <w:r w:rsidRPr="003F13CA">
              <w:rPr>
                <w:rFonts w:cs="Arial"/>
                <w:lang w:eastAsia="pl-PL"/>
              </w:rPr>
              <w:t>w sprawie zmiany Wieloletniej Prognozy Finansowej Gminy na lata 2025 – 2029.</w:t>
            </w:r>
          </w:p>
        </w:tc>
      </w:tr>
      <w:tr w:rsidR="001D5713" w:rsidRPr="003F13CA" w14:paraId="2D4A6F2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918BCF5" w14:textId="77777777" w:rsidR="001D5713" w:rsidRPr="003F13CA" w:rsidRDefault="001D5713" w:rsidP="00D82B77">
            <w:pPr>
              <w:rPr>
                <w:rFonts w:cs="Arial"/>
                <w:lang w:eastAsia="pl-PL"/>
              </w:rPr>
            </w:pPr>
            <w:r w:rsidRPr="003F13CA">
              <w:rPr>
                <w:rFonts w:cs="Arial"/>
                <w:lang w:eastAsia="pl-PL"/>
              </w:rPr>
              <w:t>102</w:t>
            </w:r>
          </w:p>
        </w:tc>
        <w:tc>
          <w:tcPr>
            <w:tcW w:w="1701" w:type="dxa"/>
            <w:tcBorders>
              <w:top w:val="single" w:sz="8" w:space="0" w:color="auto"/>
              <w:left w:val="nil"/>
              <w:bottom w:val="nil"/>
              <w:right w:val="single" w:sz="8" w:space="0" w:color="auto"/>
            </w:tcBorders>
            <w:vAlign w:val="center"/>
          </w:tcPr>
          <w:p w14:paraId="3515D427" w14:textId="77777777" w:rsidR="001D5713" w:rsidRPr="003F13CA" w:rsidRDefault="001D5713" w:rsidP="00D82B77">
            <w:pPr>
              <w:rPr>
                <w:rFonts w:cs="Arial"/>
                <w:lang w:eastAsia="pl-PL"/>
              </w:rPr>
            </w:pPr>
            <w:r w:rsidRPr="003F13CA">
              <w:rPr>
                <w:rFonts w:cs="Arial"/>
                <w:lang w:eastAsia="pl-PL"/>
              </w:rPr>
              <w:t>XXIII/173/2025</w:t>
            </w:r>
          </w:p>
        </w:tc>
        <w:tc>
          <w:tcPr>
            <w:tcW w:w="7229" w:type="dxa"/>
            <w:tcBorders>
              <w:top w:val="single" w:sz="8" w:space="0" w:color="auto"/>
              <w:left w:val="nil"/>
              <w:bottom w:val="nil"/>
              <w:right w:val="single" w:sz="8" w:space="0" w:color="auto"/>
            </w:tcBorders>
            <w:vAlign w:val="center"/>
          </w:tcPr>
          <w:p w14:paraId="2178AB25"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3536076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B96F44D" w14:textId="77777777" w:rsidR="001D5713" w:rsidRPr="003F13CA" w:rsidRDefault="001D5713" w:rsidP="00D82B77">
            <w:pPr>
              <w:rPr>
                <w:rFonts w:cs="Arial"/>
                <w:lang w:eastAsia="pl-PL"/>
              </w:rPr>
            </w:pPr>
            <w:r w:rsidRPr="003F13CA">
              <w:rPr>
                <w:rFonts w:cs="Arial"/>
                <w:lang w:eastAsia="pl-PL"/>
              </w:rPr>
              <w:t>103</w:t>
            </w:r>
          </w:p>
        </w:tc>
        <w:tc>
          <w:tcPr>
            <w:tcW w:w="1701" w:type="dxa"/>
            <w:tcBorders>
              <w:top w:val="single" w:sz="8" w:space="0" w:color="auto"/>
              <w:left w:val="nil"/>
              <w:bottom w:val="nil"/>
              <w:right w:val="single" w:sz="8" w:space="0" w:color="auto"/>
            </w:tcBorders>
            <w:vAlign w:val="center"/>
          </w:tcPr>
          <w:p w14:paraId="0926EC3E" w14:textId="77777777" w:rsidR="001D5713" w:rsidRPr="003F13CA" w:rsidRDefault="001D5713" w:rsidP="00D82B77">
            <w:pPr>
              <w:rPr>
                <w:rFonts w:cs="Arial"/>
                <w:lang w:eastAsia="pl-PL"/>
              </w:rPr>
            </w:pPr>
            <w:r w:rsidRPr="003F13CA">
              <w:rPr>
                <w:rFonts w:cs="Arial"/>
                <w:lang w:eastAsia="pl-PL"/>
              </w:rPr>
              <w:t>XXIII/174/2025</w:t>
            </w:r>
          </w:p>
        </w:tc>
        <w:tc>
          <w:tcPr>
            <w:tcW w:w="7229" w:type="dxa"/>
            <w:tcBorders>
              <w:top w:val="single" w:sz="8" w:space="0" w:color="auto"/>
              <w:left w:val="nil"/>
              <w:bottom w:val="nil"/>
              <w:right w:val="single" w:sz="8" w:space="0" w:color="auto"/>
            </w:tcBorders>
            <w:vAlign w:val="center"/>
          </w:tcPr>
          <w:p w14:paraId="3541B7D4" w14:textId="77777777" w:rsidR="001D5713" w:rsidRPr="003F13CA" w:rsidRDefault="001D5713" w:rsidP="00D82B77">
            <w:pPr>
              <w:rPr>
                <w:rFonts w:cs="Arial"/>
                <w:lang w:eastAsia="pl-PL"/>
              </w:rPr>
            </w:pPr>
            <w:r w:rsidRPr="003F13CA">
              <w:rPr>
                <w:rFonts w:cs="Arial"/>
                <w:lang w:eastAsia="pl-PL"/>
              </w:rPr>
              <w:t>w sprawie Wieloletniej Prognozy Finansowej Gminy Sobolew na lata 2026- 2029.</w:t>
            </w:r>
          </w:p>
        </w:tc>
      </w:tr>
      <w:tr w:rsidR="001D5713" w:rsidRPr="003F13CA" w14:paraId="283A729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4C7980B" w14:textId="77777777" w:rsidR="001D5713" w:rsidRPr="003F13CA" w:rsidRDefault="001D5713" w:rsidP="00D82B77">
            <w:pPr>
              <w:rPr>
                <w:rFonts w:cs="Arial"/>
                <w:lang w:eastAsia="pl-PL"/>
              </w:rPr>
            </w:pPr>
            <w:r w:rsidRPr="003F13CA">
              <w:rPr>
                <w:rFonts w:cs="Arial"/>
                <w:lang w:eastAsia="pl-PL"/>
              </w:rPr>
              <w:t>104</w:t>
            </w:r>
          </w:p>
        </w:tc>
        <w:tc>
          <w:tcPr>
            <w:tcW w:w="1701" w:type="dxa"/>
            <w:tcBorders>
              <w:top w:val="single" w:sz="8" w:space="0" w:color="auto"/>
              <w:left w:val="nil"/>
              <w:bottom w:val="nil"/>
              <w:right w:val="single" w:sz="8" w:space="0" w:color="auto"/>
            </w:tcBorders>
            <w:vAlign w:val="center"/>
          </w:tcPr>
          <w:p w14:paraId="2820C7B9" w14:textId="77777777" w:rsidR="001D5713" w:rsidRPr="003F13CA" w:rsidRDefault="001D5713" w:rsidP="00D82B77">
            <w:pPr>
              <w:rPr>
                <w:rFonts w:cs="Arial"/>
                <w:lang w:eastAsia="pl-PL"/>
              </w:rPr>
            </w:pPr>
            <w:r w:rsidRPr="003F13CA">
              <w:rPr>
                <w:rFonts w:cs="Arial"/>
                <w:lang w:eastAsia="pl-PL"/>
              </w:rPr>
              <w:t>XXIII/175/2025</w:t>
            </w:r>
          </w:p>
        </w:tc>
        <w:tc>
          <w:tcPr>
            <w:tcW w:w="7229" w:type="dxa"/>
            <w:tcBorders>
              <w:top w:val="single" w:sz="8" w:space="0" w:color="auto"/>
              <w:left w:val="nil"/>
              <w:bottom w:val="nil"/>
              <w:right w:val="single" w:sz="8" w:space="0" w:color="auto"/>
            </w:tcBorders>
            <w:vAlign w:val="center"/>
          </w:tcPr>
          <w:p w14:paraId="0C9AC313" w14:textId="77777777" w:rsidR="001D5713" w:rsidRPr="003F13CA" w:rsidRDefault="001D5713" w:rsidP="00D82B77">
            <w:pPr>
              <w:rPr>
                <w:rFonts w:cs="Arial"/>
                <w:lang w:eastAsia="pl-PL"/>
              </w:rPr>
            </w:pPr>
            <w:r w:rsidRPr="003F13CA">
              <w:rPr>
                <w:rFonts w:cs="Arial"/>
                <w:lang w:eastAsia="pl-PL"/>
              </w:rPr>
              <w:t>w sprawie uchwalenia budżetu Gminy Sobolew na rok 2026.</w:t>
            </w:r>
          </w:p>
        </w:tc>
      </w:tr>
      <w:tr w:rsidR="001D5713" w:rsidRPr="003F13CA" w14:paraId="6C263FC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54AD7A8" w14:textId="77777777" w:rsidR="001D5713" w:rsidRPr="003F13CA" w:rsidRDefault="001D5713" w:rsidP="00D82B77">
            <w:pPr>
              <w:rPr>
                <w:rFonts w:cs="Arial"/>
                <w:lang w:eastAsia="pl-PL"/>
              </w:rPr>
            </w:pPr>
            <w:r w:rsidRPr="003F13CA">
              <w:rPr>
                <w:rFonts w:cs="Arial"/>
                <w:lang w:eastAsia="pl-PL"/>
              </w:rPr>
              <w:t>105</w:t>
            </w:r>
          </w:p>
        </w:tc>
        <w:tc>
          <w:tcPr>
            <w:tcW w:w="1701" w:type="dxa"/>
            <w:tcBorders>
              <w:top w:val="single" w:sz="8" w:space="0" w:color="auto"/>
              <w:left w:val="nil"/>
              <w:bottom w:val="nil"/>
              <w:right w:val="single" w:sz="8" w:space="0" w:color="auto"/>
            </w:tcBorders>
            <w:vAlign w:val="center"/>
          </w:tcPr>
          <w:p w14:paraId="034028D8" w14:textId="77777777" w:rsidR="001D5713" w:rsidRPr="003F13CA" w:rsidRDefault="001D5713" w:rsidP="00D82B77">
            <w:pPr>
              <w:rPr>
                <w:rFonts w:cs="Arial"/>
                <w:lang w:eastAsia="pl-PL"/>
              </w:rPr>
            </w:pPr>
            <w:r w:rsidRPr="003F13CA">
              <w:rPr>
                <w:rFonts w:cs="Arial"/>
                <w:lang w:eastAsia="pl-PL"/>
              </w:rPr>
              <w:t>XXIV/176/2025</w:t>
            </w:r>
          </w:p>
        </w:tc>
        <w:tc>
          <w:tcPr>
            <w:tcW w:w="7229" w:type="dxa"/>
            <w:tcBorders>
              <w:top w:val="single" w:sz="8" w:space="0" w:color="auto"/>
              <w:left w:val="nil"/>
              <w:bottom w:val="nil"/>
              <w:right w:val="single" w:sz="8" w:space="0" w:color="auto"/>
            </w:tcBorders>
            <w:vAlign w:val="center"/>
          </w:tcPr>
          <w:p w14:paraId="4F6B8DA8"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2025-2029.</w:t>
            </w:r>
          </w:p>
        </w:tc>
      </w:tr>
      <w:tr w:rsidR="001D5713" w:rsidRPr="003F13CA" w14:paraId="108483A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26A56D2" w14:textId="77777777" w:rsidR="001D5713" w:rsidRPr="003F13CA" w:rsidRDefault="001D5713" w:rsidP="00D82B77">
            <w:pPr>
              <w:rPr>
                <w:rFonts w:cs="Arial"/>
                <w:lang w:eastAsia="pl-PL"/>
              </w:rPr>
            </w:pPr>
            <w:r w:rsidRPr="003F13CA">
              <w:rPr>
                <w:rFonts w:cs="Arial"/>
                <w:lang w:eastAsia="pl-PL"/>
              </w:rPr>
              <w:t>106</w:t>
            </w:r>
          </w:p>
        </w:tc>
        <w:tc>
          <w:tcPr>
            <w:tcW w:w="1701" w:type="dxa"/>
            <w:tcBorders>
              <w:top w:val="single" w:sz="8" w:space="0" w:color="auto"/>
              <w:left w:val="nil"/>
              <w:bottom w:val="nil"/>
              <w:right w:val="single" w:sz="8" w:space="0" w:color="auto"/>
            </w:tcBorders>
            <w:vAlign w:val="center"/>
          </w:tcPr>
          <w:p w14:paraId="1491645F" w14:textId="77777777" w:rsidR="001D5713" w:rsidRPr="003F13CA" w:rsidRDefault="001D5713" w:rsidP="00D82B77">
            <w:pPr>
              <w:rPr>
                <w:rFonts w:cs="Arial"/>
                <w:lang w:eastAsia="pl-PL"/>
              </w:rPr>
            </w:pPr>
            <w:r w:rsidRPr="003F13CA">
              <w:rPr>
                <w:rFonts w:cs="Arial"/>
                <w:lang w:eastAsia="pl-PL"/>
              </w:rPr>
              <w:t>XXIV/177/2025</w:t>
            </w:r>
          </w:p>
        </w:tc>
        <w:tc>
          <w:tcPr>
            <w:tcW w:w="7229" w:type="dxa"/>
            <w:tcBorders>
              <w:top w:val="single" w:sz="8" w:space="0" w:color="auto"/>
              <w:left w:val="nil"/>
              <w:bottom w:val="nil"/>
              <w:right w:val="single" w:sz="8" w:space="0" w:color="auto"/>
            </w:tcBorders>
            <w:vAlign w:val="center"/>
          </w:tcPr>
          <w:p w14:paraId="28C45F30" w14:textId="77777777" w:rsidR="001D5713" w:rsidRPr="003F13CA" w:rsidRDefault="001D5713" w:rsidP="00D82B77">
            <w:pPr>
              <w:rPr>
                <w:rFonts w:cs="Arial"/>
                <w:lang w:eastAsia="pl-PL"/>
              </w:rPr>
            </w:pPr>
            <w:r w:rsidRPr="003F13CA">
              <w:rPr>
                <w:rFonts w:cs="Arial"/>
                <w:lang w:eastAsia="pl-PL"/>
              </w:rPr>
              <w:t>w sprawie zmian w budżecie Gminy Sobolew na 2025 rok.</w:t>
            </w:r>
          </w:p>
        </w:tc>
      </w:tr>
      <w:tr w:rsidR="001D5713" w:rsidRPr="003F13CA" w14:paraId="58F3914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6BADDD4" w14:textId="77777777" w:rsidR="001D5713" w:rsidRPr="003F13CA" w:rsidRDefault="001D5713" w:rsidP="00D82B77">
            <w:pPr>
              <w:rPr>
                <w:rFonts w:cs="Arial"/>
                <w:lang w:eastAsia="pl-PL"/>
              </w:rPr>
            </w:pPr>
            <w:r w:rsidRPr="003F13CA">
              <w:rPr>
                <w:rFonts w:cs="Arial"/>
                <w:lang w:eastAsia="pl-PL"/>
              </w:rPr>
              <w:t>107</w:t>
            </w:r>
          </w:p>
        </w:tc>
        <w:tc>
          <w:tcPr>
            <w:tcW w:w="1701" w:type="dxa"/>
            <w:tcBorders>
              <w:top w:val="single" w:sz="8" w:space="0" w:color="auto"/>
              <w:left w:val="nil"/>
              <w:bottom w:val="nil"/>
              <w:right w:val="single" w:sz="8" w:space="0" w:color="auto"/>
            </w:tcBorders>
            <w:vAlign w:val="center"/>
          </w:tcPr>
          <w:p w14:paraId="09DCF126" w14:textId="77777777" w:rsidR="001D5713" w:rsidRPr="003F13CA" w:rsidRDefault="001D5713" w:rsidP="00D82B77">
            <w:pPr>
              <w:rPr>
                <w:rFonts w:cs="Arial"/>
                <w:lang w:eastAsia="pl-PL"/>
              </w:rPr>
            </w:pPr>
            <w:r w:rsidRPr="003F13CA">
              <w:rPr>
                <w:rFonts w:cs="Arial"/>
                <w:lang w:eastAsia="pl-PL"/>
              </w:rPr>
              <w:t>XXIV/178/2025</w:t>
            </w:r>
          </w:p>
        </w:tc>
        <w:tc>
          <w:tcPr>
            <w:tcW w:w="7229" w:type="dxa"/>
            <w:tcBorders>
              <w:top w:val="single" w:sz="8" w:space="0" w:color="auto"/>
              <w:left w:val="nil"/>
              <w:bottom w:val="nil"/>
              <w:right w:val="single" w:sz="8" w:space="0" w:color="auto"/>
            </w:tcBorders>
            <w:vAlign w:val="center"/>
          </w:tcPr>
          <w:p w14:paraId="7C1BFE31" w14:textId="77777777" w:rsidR="001D5713" w:rsidRPr="003F13CA" w:rsidRDefault="001D5713" w:rsidP="00D82B77">
            <w:pPr>
              <w:rPr>
                <w:rFonts w:cs="Arial"/>
                <w:lang w:eastAsia="pl-PL"/>
              </w:rPr>
            </w:pPr>
            <w:r w:rsidRPr="003F13CA">
              <w:rPr>
                <w:rFonts w:cs="Arial"/>
                <w:lang w:eastAsia="pl-PL"/>
              </w:rPr>
              <w:t>w sprawie zmiany Wieloletniej Prognozy Finansowej Gminy Sobolew na lata 2026- 2029.</w:t>
            </w:r>
          </w:p>
        </w:tc>
      </w:tr>
      <w:tr w:rsidR="001D5713" w:rsidRPr="003F13CA" w14:paraId="38E7FFF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318B419" w14:textId="77777777" w:rsidR="001D5713" w:rsidRPr="003F13CA" w:rsidRDefault="001D5713" w:rsidP="00D82B77">
            <w:pPr>
              <w:rPr>
                <w:rFonts w:cs="Arial"/>
                <w:lang w:eastAsia="pl-PL"/>
              </w:rPr>
            </w:pPr>
            <w:r w:rsidRPr="003F13CA">
              <w:rPr>
                <w:rFonts w:cs="Arial"/>
                <w:lang w:eastAsia="pl-PL"/>
              </w:rPr>
              <w:t>108</w:t>
            </w:r>
          </w:p>
        </w:tc>
        <w:tc>
          <w:tcPr>
            <w:tcW w:w="1701" w:type="dxa"/>
            <w:tcBorders>
              <w:top w:val="single" w:sz="8" w:space="0" w:color="auto"/>
              <w:left w:val="nil"/>
              <w:bottom w:val="nil"/>
              <w:right w:val="single" w:sz="8" w:space="0" w:color="auto"/>
            </w:tcBorders>
            <w:vAlign w:val="center"/>
          </w:tcPr>
          <w:p w14:paraId="35C1E71E" w14:textId="77777777" w:rsidR="001D5713" w:rsidRPr="003F13CA" w:rsidRDefault="001D5713" w:rsidP="00D82B77">
            <w:pPr>
              <w:rPr>
                <w:rFonts w:cs="Arial"/>
                <w:lang w:eastAsia="pl-PL"/>
              </w:rPr>
            </w:pPr>
            <w:r w:rsidRPr="003F13CA">
              <w:rPr>
                <w:rFonts w:cs="Arial"/>
                <w:lang w:eastAsia="pl-PL"/>
              </w:rPr>
              <w:t>XXIV/179/2025</w:t>
            </w:r>
          </w:p>
        </w:tc>
        <w:tc>
          <w:tcPr>
            <w:tcW w:w="7229" w:type="dxa"/>
            <w:tcBorders>
              <w:top w:val="single" w:sz="8" w:space="0" w:color="auto"/>
              <w:left w:val="nil"/>
              <w:bottom w:val="nil"/>
              <w:right w:val="single" w:sz="8" w:space="0" w:color="auto"/>
            </w:tcBorders>
            <w:vAlign w:val="center"/>
          </w:tcPr>
          <w:p w14:paraId="6ACC410A" w14:textId="77777777" w:rsidR="001D5713" w:rsidRPr="003F13CA" w:rsidRDefault="001D5713" w:rsidP="00D82B77">
            <w:pPr>
              <w:rPr>
                <w:rFonts w:cs="Arial"/>
                <w:lang w:eastAsia="pl-PL"/>
              </w:rPr>
            </w:pPr>
            <w:r w:rsidRPr="003F13CA">
              <w:rPr>
                <w:rFonts w:cs="Arial"/>
                <w:lang w:eastAsia="pl-PL"/>
              </w:rPr>
              <w:t>w sprawie zmian w budżecie Gminy Sobolew na rok 2026.</w:t>
            </w:r>
          </w:p>
        </w:tc>
      </w:tr>
      <w:tr w:rsidR="001D5713" w:rsidRPr="003F13CA" w14:paraId="1DE2AEC1"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754615B" w14:textId="77777777" w:rsidR="001D5713" w:rsidRPr="003F13CA" w:rsidRDefault="001D5713" w:rsidP="00D82B77">
            <w:pPr>
              <w:rPr>
                <w:rFonts w:cs="Arial"/>
                <w:lang w:eastAsia="pl-PL"/>
              </w:rPr>
            </w:pPr>
            <w:r w:rsidRPr="003F13CA">
              <w:rPr>
                <w:rFonts w:cs="Arial"/>
                <w:lang w:eastAsia="pl-PL"/>
              </w:rPr>
              <w:t>109</w:t>
            </w:r>
          </w:p>
        </w:tc>
        <w:tc>
          <w:tcPr>
            <w:tcW w:w="1701" w:type="dxa"/>
            <w:tcBorders>
              <w:top w:val="single" w:sz="8" w:space="0" w:color="auto"/>
              <w:left w:val="nil"/>
              <w:bottom w:val="nil"/>
              <w:right w:val="single" w:sz="8" w:space="0" w:color="auto"/>
            </w:tcBorders>
            <w:vAlign w:val="center"/>
          </w:tcPr>
          <w:p w14:paraId="3B27AEBC" w14:textId="77777777" w:rsidR="001D5713" w:rsidRPr="003F13CA" w:rsidRDefault="001D5713" w:rsidP="00D82B77">
            <w:pPr>
              <w:rPr>
                <w:rFonts w:cs="Arial"/>
                <w:lang w:eastAsia="pl-PL"/>
              </w:rPr>
            </w:pPr>
            <w:r w:rsidRPr="003F13CA">
              <w:rPr>
                <w:rFonts w:cs="Arial"/>
                <w:lang w:eastAsia="pl-PL"/>
              </w:rPr>
              <w:t>XXIV/180/2025</w:t>
            </w:r>
          </w:p>
        </w:tc>
        <w:tc>
          <w:tcPr>
            <w:tcW w:w="7229" w:type="dxa"/>
            <w:tcBorders>
              <w:top w:val="single" w:sz="8" w:space="0" w:color="auto"/>
              <w:left w:val="nil"/>
              <w:bottom w:val="nil"/>
              <w:right w:val="single" w:sz="8" w:space="0" w:color="auto"/>
            </w:tcBorders>
            <w:vAlign w:val="center"/>
          </w:tcPr>
          <w:p w14:paraId="7C67317E"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32938B1"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C56DEE2" w14:textId="77777777" w:rsidR="001D5713" w:rsidRPr="003F13CA" w:rsidRDefault="001D5713" w:rsidP="00D82B77">
            <w:pPr>
              <w:rPr>
                <w:rFonts w:cs="Arial"/>
                <w:lang w:eastAsia="pl-PL"/>
              </w:rPr>
            </w:pPr>
            <w:r w:rsidRPr="003F13CA">
              <w:rPr>
                <w:rFonts w:cs="Arial"/>
                <w:lang w:eastAsia="pl-PL"/>
              </w:rPr>
              <w:t>110</w:t>
            </w:r>
          </w:p>
        </w:tc>
        <w:tc>
          <w:tcPr>
            <w:tcW w:w="1701" w:type="dxa"/>
            <w:tcBorders>
              <w:top w:val="single" w:sz="8" w:space="0" w:color="auto"/>
              <w:left w:val="nil"/>
              <w:bottom w:val="nil"/>
              <w:right w:val="single" w:sz="8" w:space="0" w:color="auto"/>
            </w:tcBorders>
            <w:vAlign w:val="center"/>
          </w:tcPr>
          <w:p w14:paraId="4BB1437E" w14:textId="77777777" w:rsidR="001D5713" w:rsidRPr="003F13CA" w:rsidRDefault="001D5713" w:rsidP="00D82B77">
            <w:pPr>
              <w:rPr>
                <w:rFonts w:cs="Arial"/>
                <w:lang w:eastAsia="pl-PL"/>
              </w:rPr>
            </w:pPr>
            <w:r w:rsidRPr="003F13CA">
              <w:rPr>
                <w:rFonts w:cs="Arial"/>
                <w:lang w:eastAsia="pl-PL"/>
              </w:rPr>
              <w:t>XXIV/181/2025</w:t>
            </w:r>
          </w:p>
        </w:tc>
        <w:tc>
          <w:tcPr>
            <w:tcW w:w="7229" w:type="dxa"/>
            <w:tcBorders>
              <w:top w:val="single" w:sz="8" w:space="0" w:color="auto"/>
              <w:left w:val="nil"/>
              <w:bottom w:val="nil"/>
              <w:right w:val="single" w:sz="8" w:space="0" w:color="auto"/>
            </w:tcBorders>
            <w:vAlign w:val="center"/>
          </w:tcPr>
          <w:p w14:paraId="6A7705DF"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D57784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F70C1BC" w14:textId="77777777" w:rsidR="001D5713" w:rsidRPr="003F13CA" w:rsidRDefault="001D5713" w:rsidP="00D82B77">
            <w:pPr>
              <w:rPr>
                <w:rFonts w:cs="Arial"/>
                <w:lang w:eastAsia="pl-PL"/>
              </w:rPr>
            </w:pPr>
            <w:r w:rsidRPr="003F13CA">
              <w:rPr>
                <w:rFonts w:cs="Arial"/>
                <w:lang w:eastAsia="pl-PL"/>
              </w:rPr>
              <w:t>111</w:t>
            </w:r>
          </w:p>
        </w:tc>
        <w:tc>
          <w:tcPr>
            <w:tcW w:w="1701" w:type="dxa"/>
            <w:tcBorders>
              <w:top w:val="single" w:sz="8" w:space="0" w:color="auto"/>
              <w:left w:val="nil"/>
              <w:bottom w:val="nil"/>
              <w:right w:val="single" w:sz="8" w:space="0" w:color="auto"/>
            </w:tcBorders>
            <w:vAlign w:val="center"/>
          </w:tcPr>
          <w:p w14:paraId="73C4FE45" w14:textId="77777777" w:rsidR="001D5713" w:rsidRPr="003F13CA" w:rsidRDefault="001D5713" w:rsidP="00D82B77">
            <w:pPr>
              <w:rPr>
                <w:rFonts w:cs="Arial"/>
                <w:lang w:eastAsia="pl-PL"/>
              </w:rPr>
            </w:pPr>
            <w:r w:rsidRPr="003F13CA">
              <w:rPr>
                <w:rFonts w:cs="Arial"/>
                <w:lang w:eastAsia="pl-PL"/>
              </w:rPr>
              <w:t>XXIV/182/2025</w:t>
            </w:r>
          </w:p>
        </w:tc>
        <w:tc>
          <w:tcPr>
            <w:tcW w:w="7229" w:type="dxa"/>
            <w:tcBorders>
              <w:top w:val="single" w:sz="8" w:space="0" w:color="auto"/>
              <w:left w:val="nil"/>
              <w:bottom w:val="nil"/>
              <w:right w:val="single" w:sz="8" w:space="0" w:color="auto"/>
            </w:tcBorders>
            <w:vAlign w:val="center"/>
          </w:tcPr>
          <w:p w14:paraId="675B8703"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D2F4968"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FAEDF43" w14:textId="77777777" w:rsidR="001D5713" w:rsidRPr="003F13CA" w:rsidRDefault="001D5713" w:rsidP="00D82B77">
            <w:pPr>
              <w:rPr>
                <w:rFonts w:cs="Arial"/>
                <w:lang w:eastAsia="pl-PL"/>
              </w:rPr>
            </w:pPr>
            <w:r w:rsidRPr="003F13CA">
              <w:rPr>
                <w:rFonts w:cs="Arial"/>
                <w:lang w:eastAsia="pl-PL"/>
              </w:rPr>
              <w:t>112</w:t>
            </w:r>
          </w:p>
        </w:tc>
        <w:tc>
          <w:tcPr>
            <w:tcW w:w="1701" w:type="dxa"/>
            <w:tcBorders>
              <w:top w:val="single" w:sz="8" w:space="0" w:color="auto"/>
              <w:left w:val="nil"/>
              <w:bottom w:val="nil"/>
              <w:right w:val="single" w:sz="8" w:space="0" w:color="auto"/>
            </w:tcBorders>
            <w:vAlign w:val="center"/>
          </w:tcPr>
          <w:p w14:paraId="52B7FD82" w14:textId="77777777" w:rsidR="001D5713" w:rsidRPr="003F13CA" w:rsidRDefault="001D5713" w:rsidP="00D82B77">
            <w:pPr>
              <w:rPr>
                <w:rFonts w:cs="Arial"/>
                <w:lang w:eastAsia="pl-PL"/>
              </w:rPr>
            </w:pPr>
            <w:r w:rsidRPr="003F13CA">
              <w:rPr>
                <w:rFonts w:cs="Arial"/>
                <w:lang w:eastAsia="pl-PL"/>
              </w:rPr>
              <w:t>XXIV/183/2025</w:t>
            </w:r>
          </w:p>
        </w:tc>
        <w:tc>
          <w:tcPr>
            <w:tcW w:w="7229" w:type="dxa"/>
            <w:tcBorders>
              <w:top w:val="single" w:sz="8" w:space="0" w:color="auto"/>
              <w:left w:val="nil"/>
              <w:bottom w:val="nil"/>
              <w:right w:val="single" w:sz="8" w:space="0" w:color="auto"/>
            </w:tcBorders>
            <w:vAlign w:val="center"/>
          </w:tcPr>
          <w:p w14:paraId="77853AD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7F7F9F8"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2A200C00" w14:textId="77777777" w:rsidR="001D5713" w:rsidRPr="003F13CA" w:rsidRDefault="001D5713" w:rsidP="00D82B77">
            <w:pPr>
              <w:rPr>
                <w:rFonts w:cs="Arial"/>
                <w:lang w:eastAsia="pl-PL"/>
              </w:rPr>
            </w:pPr>
            <w:r w:rsidRPr="003F13CA">
              <w:rPr>
                <w:rFonts w:cs="Arial"/>
                <w:lang w:eastAsia="pl-PL"/>
              </w:rPr>
              <w:t>113</w:t>
            </w:r>
          </w:p>
        </w:tc>
        <w:tc>
          <w:tcPr>
            <w:tcW w:w="1701" w:type="dxa"/>
            <w:tcBorders>
              <w:top w:val="single" w:sz="8" w:space="0" w:color="auto"/>
              <w:left w:val="nil"/>
              <w:bottom w:val="single" w:sz="8" w:space="0" w:color="auto"/>
              <w:right w:val="single" w:sz="8" w:space="0" w:color="auto"/>
            </w:tcBorders>
            <w:vAlign w:val="center"/>
          </w:tcPr>
          <w:p w14:paraId="2A792116" w14:textId="77777777" w:rsidR="001D5713" w:rsidRPr="003F13CA" w:rsidRDefault="001D5713" w:rsidP="00D82B77">
            <w:pPr>
              <w:rPr>
                <w:rFonts w:cs="Arial"/>
                <w:lang w:eastAsia="pl-PL"/>
              </w:rPr>
            </w:pPr>
            <w:r w:rsidRPr="003F13CA">
              <w:rPr>
                <w:rFonts w:cs="Arial"/>
                <w:lang w:eastAsia="pl-PL"/>
              </w:rPr>
              <w:t>XXIV/184/2025</w:t>
            </w:r>
          </w:p>
        </w:tc>
        <w:tc>
          <w:tcPr>
            <w:tcW w:w="7229" w:type="dxa"/>
            <w:tcBorders>
              <w:top w:val="single" w:sz="8" w:space="0" w:color="auto"/>
              <w:left w:val="nil"/>
              <w:bottom w:val="single" w:sz="8" w:space="0" w:color="auto"/>
              <w:right w:val="single" w:sz="8" w:space="0" w:color="auto"/>
            </w:tcBorders>
            <w:vAlign w:val="center"/>
          </w:tcPr>
          <w:p w14:paraId="03F70E9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6CA70F74"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3F3D78A2" w14:textId="77777777" w:rsidR="001D5713" w:rsidRPr="003F13CA" w:rsidRDefault="001D5713" w:rsidP="00D82B77">
            <w:pPr>
              <w:rPr>
                <w:rFonts w:cs="Arial"/>
                <w:lang w:eastAsia="pl-PL"/>
              </w:rPr>
            </w:pPr>
            <w:r w:rsidRPr="003F13CA">
              <w:rPr>
                <w:rFonts w:cs="Arial"/>
                <w:lang w:eastAsia="pl-PL"/>
              </w:rPr>
              <w:t>114</w:t>
            </w:r>
          </w:p>
        </w:tc>
        <w:tc>
          <w:tcPr>
            <w:tcW w:w="1701" w:type="dxa"/>
            <w:tcBorders>
              <w:top w:val="single" w:sz="8" w:space="0" w:color="auto"/>
              <w:left w:val="nil"/>
              <w:bottom w:val="single" w:sz="4" w:space="0" w:color="auto"/>
              <w:right w:val="single" w:sz="8" w:space="0" w:color="auto"/>
            </w:tcBorders>
            <w:vAlign w:val="center"/>
          </w:tcPr>
          <w:p w14:paraId="3449BB04" w14:textId="77777777" w:rsidR="001D5713" w:rsidRPr="003F13CA" w:rsidRDefault="001D5713" w:rsidP="00D82B77">
            <w:pPr>
              <w:rPr>
                <w:rFonts w:cs="Arial"/>
                <w:lang w:eastAsia="pl-PL"/>
              </w:rPr>
            </w:pPr>
            <w:r w:rsidRPr="003F13CA">
              <w:rPr>
                <w:rFonts w:cs="Arial"/>
                <w:lang w:eastAsia="pl-PL"/>
              </w:rPr>
              <w:t>XXIV/185/2025</w:t>
            </w:r>
          </w:p>
        </w:tc>
        <w:tc>
          <w:tcPr>
            <w:tcW w:w="7229" w:type="dxa"/>
            <w:tcBorders>
              <w:top w:val="single" w:sz="8" w:space="0" w:color="auto"/>
              <w:left w:val="nil"/>
              <w:bottom w:val="single" w:sz="4" w:space="0" w:color="auto"/>
              <w:right w:val="single" w:sz="8" w:space="0" w:color="auto"/>
            </w:tcBorders>
            <w:vAlign w:val="center"/>
          </w:tcPr>
          <w:p w14:paraId="0B984BF8"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2D49037"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6008D557" w14:textId="77777777" w:rsidR="001D5713" w:rsidRPr="003F13CA" w:rsidRDefault="001D5713" w:rsidP="00D82B77">
            <w:pPr>
              <w:rPr>
                <w:rFonts w:cs="Arial"/>
                <w:lang w:eastAsia="pl-PL"/>
              </w:rPr>
            </w:pPr>
            <w:r w:rsidRPr="003F13CA">
              <w:rPr>
                <w:rFonts w:cs="Arial"/>
                <w:lang w:eastAsia="pl-PL"/>
              </w:rPr>
              <w:lastRenderedPageBreak/>
              <w:t>115</w:t>
            </w:r>
          </w:p>
        </w:tc>
        <w:tc>
          <w:tcPr>
            <w:tcW w:w="1701" w:type="dxa"/>
            <w:tcBorders>
              <w:top w:val="single" w:sz="4" w:space="0" w:color="auto"/>
              <w:left w:val="nil"/>
              <w:bottom w:val="nil"/>
              <w:right w:val="single" w:sz="8" w:space="0" w:color="auto"/>
            </w:tcBorders>
            <w:vAlign w:val="center"/>
          </w:tcPr>
          <w:p w14:paraId="4DED62B7" w14:textId="77777777" w:rsidR="001D5713" w:rsidRPr="003F13CA" w:rsidRDefault="001D5713" w:rsidP="00D82B77">
            <w:pPr>
              <w:rPr>
                <w:rFonts w:cs="Arial"/>
                <w:lang w:eastAsia="pl-PL"/>
              </w:rPr>
            </w:pPr>
            <w:r w:rsidRPr="003F13CA">
              <w:rPr>
                <w:rFonts w:cs="Arial"/>
                <w:lang w:eastAsia="pl-PL"/>
              </w:rPr>
              <w:t>XXIV/186/2025</w:t>
            </w:r>
          </w:p>
        </w:tc>
        <w:tc>
          <w:tcPr>
            <w:tcW w:w="7229" w:type="dxa"/>
            <w:tcBorders>
              <w:top w:val="single" w:sz="4" w:space="0" w:color="auto"/>
              <w:left w:val="nil"/>
              <w:bottom w:val="nil"/>
              <w:right w:val="single" w:sz="8" w:space="0" w:color="auto"/>
            </w:tcBorders>
            <w:vAlign w:val="center"/>
          </w:tcPr>
          <w:p w14:paraId="26F0E6D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7070E1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FAD33BF" w14:textId="77777777" w:rsidR="001D5713" w:rsidRPr="003F13CA" w:rsidRDefault="001D5713" w:rsidP="00D82B77">
            <w:pPr>
              <w:rPr>
                <w:rFonts w:cs="Arial"/>
                <w:lang w:eastAsia="pl-PL"/>
              </w:rPr>
            </w:pPr>
            <w:r w:rsidRPr="003F13CA">
              <w:rPr>
                <w:rFonts w:cs="Arial"/>
                <w:lang w:eastAsia="pl-PL"/>
              </w:rPr>
              <w:t>116</w:t>
            </w:r>
          </w:p>
        </w:tc>
        <w:tc>
          <w:tcPr>
            <w:tcW w:w="1701" w:type="dxa"/>
            <w:tcBorders>
              <w:top w:val="single" w:sz="8" w:space="0" w:color="auto"/>
              <w:left w:val="nil"/>
              <w:bottom w:val="nil"/>
              <w:right w:val="single" w:sz="8" w:space="0" w:color="auto"/>
            </w:tcBorders>
            <w:vAlign w:val="center"/>
          </w:tcPr>
          <w:p w14:paraId="22A6EED9" w14:textId="77777777" w:rsidR="001D5713" w:rsidRPr="003F13CA" w:rsidRDefault="001D5713" w:rsidP="00D82B77">
            <w:pPr>
              <w:rPr>
                <w:rFonts w:cs="Arial"/>
                <w:lang w:eastAsia="pl-PL"/>
              </w:rPr>
            </w:pPr>
            <w:r w:rsidRPr="003F13CA">
              <w:rPr>
                <w:rFonts w:cs="Arial"/>
                <w:lang w:eastAsia="pl-PL"/>
              </w:rPr>
              <w:t>XXIV/187/2025</w:t>
            </w:r>
          </w:p>
        </w:tc>
        <w:tc>
          <w:tcPr>
            <w:tcW w:w="7229" w:type="dxa"/>
            <w:tcBorders>
              <w:top w:val="single" w:sz="8" w:space="0" w:color="auto"/>
              <w:left w:val="nil"/>
              <w:bottom w:val="nil"/>
              <w:right w:val="single" w:sz="8" w:space="0" w:color="auto"/>
            </w:tcBorders>
            <w:vAlign w:val="center"/>
          </w:tcPr>
          <w:p w14:paraId="7925B7BF"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C47465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4B3DA20" w14:textId="77777777" w:rsidR="001D5713" w:rsidRPr="003F13CA" w:rsidRDefault="001D5713" w:rsidP="00D82B77">
            <w:pPr>
              <w:rPr>
                <w:rFonts w:cs="Arial"/>
                <w:lang w:eastAsia="pl-PL"/>
              </w:rPr>
            </w:pPr>
            <w:r w:rsidRPr="003F13CA">
              <w:rPr>
                <w:rFonts w:cs="Arial"/>
                <w:lang w:eastAsia="pl-PL"/>
              </w:rPr>
              <w:t>117</w:t>
            </w:r>
          </w:p>
        </w:tc>
        <w:tc>
          <w:tcPr>
            <w:tcW w:w="1701" w:type="dxa"/>
            <w:tcBorders>
              <w:top w:val="single" w:sz="8" w:space="0" w:color="auto"/>
              <w:left w:val="nil"/>
              <w:bottom w:val="nil"/>
              <w:right w:val="single" w:sz="8" w:space="0" w:color="auto"/>
            </w:tcBorders>
            <w:vAlign w:val="center"/>
          </w:tcPr>
          <w:p w14:paraId="22C3D4B2" w14:textId="77777777" w:rsidR="001D5713" w:rsidRPr="003F13CA" w:rsidRDefault="001D5713" w:rsidP="00D82B77">
            <w:pPr>
              <w:rPr>
                <w:rFonts w:cs="Arial"/>
                <w:lang w:eastAsia="pl-PL"/>
              </w:rPr>
            </w:pPr>
            <w:r w:rsidRPr="003F13CA">
              <w:rPr>
                <w:rFonts w:cs="Arial"/>
                <w:lang w:eastAsia="pl-PL"/>
              </w:rPr>
              <w:t>XXIV/188/2025</w:t>
            </w:r>
          </w:p>
        </w:tc>
        <w:tc>
          <w:tcPr>
            <w:tcW w:w="7229" w:type="dxa"/>
            <w:tcBorders>
              <w:top w:val="single" w:sz="8" w:space="0" w:color="auto"/>
              <w:left w:val="nil"/>
              <w:bottom w:val="nil"/>
              <w:right w:val="single" w:sz="8" w:space="0" w:color="auto"/>
            </w:tcBorders>
            <w:vAlign w:val="center"/>
          </w:tcPr>
          <w:p w14:paraId="4DC366B0"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2AD6FD2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562D16C" w14:textId="77777777" w:rsidR="001D5713" w:rsidRPr="003F13CA" w:rsidRDefault="001D5713" w:rsidP="00D82B77">
            <w:pPr>
              <w:rPr>
                <w:rFonts w:cs="Arial"/>
                <w:lang w:eastAsia="pl-PL"/>
              </w:rPr>
            </w:pPr>
            <w:r w:rsidRPr="003F13CA">
              <w:rPr>
                <w:rFonts w:cs="Arial"/>
                <w:lang w:eastAsia="pl-PL"/>
              </w:rPr>
              <w:t>118</w:t>
            </w:r>
          </w:p>
        </w:tc>
        <w:tc>
          <w:tcPr>
            <w:tcW w:w="1701" w:type="dxa"/>
            <w:tcBorders>
              <w:top w:val="single" w:sz="8" w:space="0" w:color="auto"/>
              <w:left w:val="nil"/>
              <w:bottom w:val="nil"/>
              <w:right w:val="single" w:sz="8" w:space="0" w:color="auto"/>
            </w:tcBorders>
            <w:vAlign w:val="center"/>
          </w:tcPr>
          <w:p w14:paraId="2B08F733" w14:textId="77777777" w:rsidR="001D5713" w:rsidRPr="003F13CA" w:rsidRDefault="001D5713" w:rsidP="00D82B77">
            <w:pPr>
              <w:rPr>
                <w:rFonts w:cs="Arial"/>
                <w:lang w:eastAsia="pl-PL"/>
              </w:rPr>
            </w:pPr>
            <w:r w:rsidRPr="003F13CA">
              <w:rPr>
                <w:rFonts w:cs="Arial"/>
                <w:lang w:eastAsia="pl-PL"/>
              </w:rPr>
              <w:t>XXIV/189/2025</w:t>
            </w:r>
          </w:p>
        </w:tc>
        <w:tc>
          <w:tcPr>
            <w:tcW w:w="7229" w:type="dxa"/>
            <w:tcBorders>
              <w:top w:val="single" w:sz="8" w:space="0" w:color="auto"/>
              <w:left w:val="nil"/>
              <w:bottom w:val="nil"/>
              <w:right w:val="single" w:sz="8" w:space="0" w:color="auto"/>
            </w:tcBorders>
            <w:vAlign w:val="center"/>
          </w:tcPr>
          <w:p w14:paraId="120026A3"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9B8C26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4BA9504" w14:textId="77777777" w:rsidR="001D5713" w:rsidRPr="003F13CA" w:rsidRDefault="001D5713" w:rsidP="00D82B77">
            <w:pPr>
              <w:rPr>
                <w:rFonts w:cs="Arial"/>
                <w:lang w:eastAsia="pl-PL"/>
              </w:rPr>
            </w:pPr>
            <w:r w:rsidRPr="003F13CA">
              <w:rPr>
                <w:rFonts w:cs="Arial"/>
                <w:lang w:eastAsia="pl-PL"/>
              </w:rPr>
              <w:t>119</w:t>
            </w:r>
          </w:p>
        </w:tc>
        <w:tc>
          <w:tcPr>
            <w:tcW w:w="1701" w:type="dxa"/>
            <w:tcBorders>
              <w:top w:val="single" w:sz="8" w:space="0" w:color="auto"/>
              <w:left w:val="nil"/>
              <w:bottom w:val="nil"/>
              <w:right w:val="single" w:sz="8" w:space="0" w:color="auto"/>
            </w:tcBorders>
            <w:vAlign w:val="center"/>
          </w:tcPr>
          <w:p w14:paraId="54F377BE" w14:textId="77777777" w:rsidR="001D5713" w:rsidRPr="003F13CA" w:rsidRDefault="001D5713" w:rsidP="00D82B77">
            <w:pPr>
              <w:rPr>
                <w:rFonts w:cs="Arial"/>
                <w:lang w:eastAsia="pl-PL"/>
              </w:rPr>
            </w:pPr>
            <w:r w:rsidRPr="003F13CA">
              <w:rPr>
                <w:rFonts w:cs="Arial"/>
                <w:lang w:eastAsia="pl-PL"/>
              </w:rPr>
              <w:t>XXIV/190/2025</w:t>
            </w:r>
          </w:p>
        </w:tc>
        <w:tc>
          <w:tcPr>
            <w:tcW w:w="7229" w:type="dxa"/>
            <w:tcBorders>
              <w:top w:val="single" w:sz="8" w:space="0" w:color="auto"/>
              <w:left w:val="nil"/>
              <w:bottom w:val="nil"/>
              <w:right w:val="single" w:sz="8" w:space="0" w:color="auto"/>
            </w:tcBorders>
            <w:vAlign w:val="center"/>
          </w:tcPr>
          <w:p w14:paraId="1B45A432"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12E78B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0075BD0" w14:textId="77777777" w:rsidR="001D5713" w:rsidRPr="003F13CA" w:rsidRDefault="001D5713" w:rsidP="00D82B77">
            <w:pPr>
              <w:rPr>
                <w:rFonts w:cs="Arial"/>
                <w:lang w:eastAsia="pl-PL"/>
              </w:rPr>
            </w:pPr>
            <w:r w:rsidRPr="003F13CA">
              <w:rPr>
                <w:rFonts w:cs="Arial"/>
                <w:lang w:eastAsia="pl-PL"/>
              </w:rPr>
              <w:t>120</w:t>
            </w:r>
          </w:p>
        </w:tc>
        <w:tc>
          <w:tcPr>
            <w:tcW w:w="1701" w:type="dxa"/>
            <w:tcBorders>
              <w:top w:val="single" w:sz="8" w:space="0" w:color="auto"/>
              <w:left w:val="nil"/>
              <w:bottom w:val="nil"/>
              <w:right w:val="single" w:sz="8" w:space="0" w:color="auto"/>
            </w:tcBorders>
            <w:vAlign w:val="center"/>
          </w:tcPr>
          <w:p w14:paraId="555A0557" w14:textId="77777777" w:rsidR="001D5713" w:rsidRPr="003F13CA" w:rsidRDefault="001D5713" w:rsidP="00D82B77">
            <w:pPr>
              <w:rPr>
                <w:rFonts w:cs="Arial"/>
                <w:lang w:eastAsia="pl-PL"/>
              </w:rPr>
            </w:pPr>
            <w:r w:rsidRPr="003F13CA">
              <w:rPr>
                <w:rFonts w:cs="Arial"/>
                <w:lang w:eastAsia="pl-PL"/>
              </w:rPr>
              <w:t>XXIV/191/2025</w:t>
            </w:r>
          </w:p>
        </w:tc>
        <w:tc>
          <w:tcPr>
            <w:tcW w:w="7229" w:type="dxa"/>
            <w:tcBorders>
              <w:top w:val="single" w:sz="8" w:space="0" w:color="auto"/>
              <w:left w:val="nil"/>
              <w:bottom w:val="nil"/>
              <w:right w:val="single" w:sz="8" w:space="0" w:color="auto"/>
            </w:tcBorders>
            <w:vAlign w:val="center"/>
          </w:tcPr>
          <w:p w14:paraId="798BBF15"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E258358"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EDA20DA" w14:textId="77777777" w:rsidR="001D5713" w:rsidRPr="003F13CA" w:rsidRDefault="001D5713" w:rsidP="00D82B77">
            <w:pPr>
              <w:rPr>
                <w:rFonts w:cs="Arial"/>
                <w:lang w:eastAsia="pl-PL"/>
              </w:rPr>
            </w:pPr>
            <w:r w:rsidRPr="003F13CA">
              <w:rPr>
                <w:rFonts w:cs="Arial"/>
                <w:lang w:eastAsia="pl-PL"/>
              </w:rPr>
              <w:t>121</w:t>
            </w:r>
          </w:p>
        </w:tc>
        <w:tc>
          <w:tcPr>
            <w:tcW w:w="1701" w:type="dxa"/>
            <w:tcBorders>
              <w:top w:val="single" w:sz="8" w:space="0" w:color="auto"/>
              <w:left w:val="nil"/>
              <w:bottom w:val="nil"/>
              <w:right w:val="single" w:sz="8" w:space="0" w:color="auto"/>
            </w:tcBorders>
            <w:vAlign w:val="center"/>
          </w:tcPr>
          <w:p w14:paraId="412B4E9F" w14:textId="77777777" w:rsidR="001D5713" w:rsidRPr="003F13CA" w:rsidRDefault="001D5713" w:rsidP="00D82B77">
            <w:pPr>
              <w:rPr>
                <w:rFonts w:cs="Arial"/>
                <w:lang w:eastAsia="pl-PL"/>
              </w:rPr>
            </w:pPr>
            <w:r w:rsidRPr="003F13CA">
              <w:rPr>
                <w:rFonts w:cs="Arial"/>
                <w:lang w:eastAsia="pl-PL"/>
              </w:rPr>
              <w:t>XXIV/192/2025</w:t>
            </w:r>
          </w:p>
        </w:tc>
        <w:tc>
          <w:tcPr>
            <w:tcW w:w="7229" w:type="dxa"/>
            <w:tcBorders>
              <w:top w:val="single" w:sz="8" w:space="0" w:color="auto"/>
              <w:left w:val="nil"/>
              <w:bottom w:val="nil"/>
              <w:right w:val="single" w:sz="8" w:space="0" w:color="auto"/>
            </w:tcBorders>
            <w:vAlign w:val="center"/>
          </w:tcPr>
          <w:p w14:paraId="3573FFB5"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644ECB70"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02C9079" w14:textId="77777777" w:rsidR="001D5713" w:rsidRPr="003F13CA" w:rsidRDefault="001D5713" w:rsidP="00D82B77">
            <w:pPr>
              <w:rPr>
                <w:rFonts w:cs="Arial"/>
                <w:lang w:eastAsia="pl-PL"/>
              </w:rPr>
            </w:pPr>
            <w:r w:rsidRPr="003F13CA">
              <w:rPr>
                <w:rFonts w:cs="Arial"/>
                <w:lang w:eastAsia="pl-PL"/>
              </w:rPr>
              <w:t>122</w:t>
            </w:r>
          </w:p>
        </w:tc>
        <w:tc>
          <w:tcPr>
            <w:tcW w:w="1701" w:type="dxa"/>
            <w:tcBorders>
              <w:top w:val="single" w:sz="8" w:space="0" w:color="auto"/>
              <w:left w:val="nil"/>
              <w:bottom w:val="nil"/>
              <w:right w:val="single" w:sz="8" w:space="0" w:color="auto"/>
            </w:tcBorders>
            <w:vAlign w:val="center"/>
          </w:tcPr>
          <w:p w14:paraId="08AF5311" w14:textId="77777777" w:rsidR="001D5713" w:rsidRPr="003F13CA" w:rsidRDefault="001D5713" w:rsidP="00D82B77">
            <w:pPr>
              <w:rPr>
                <w:rFonts w:cs="Arial"/>
                <w:lang w:eastAsia="pl-PL"/>
              </w:rPr>
            </w:pPr>
            <w:r w:rsidRPr="003F13CA">
              <w:rPr>
                <w:rFonts w:cs="Arial"/>
                <w:lang w:eastAsia="pl-PL"/>
              </w:rPr>
              <w:t>XXIV/193/2025</w:t>
            </w:r>
          </w:p>
        </w:tc>
        <w:tc>
          <w:tcPr>
            <w:tcW w:w="7229" w:type="dxa"/>
            <w:tcBorders>
              <w:top w:val="single" w:sz="8" w:space="0" w:color="auto"/>
              <w:left w:val="nil"/>
              <w:bottom w:val="nil"/>
              <w:right w:val="single" w:sz="8" w:space="0" w:color="auto"/>
            </w:tcBorders>
            <w:vAlign w:val="center"/>
          </w:tcPr>
          <w:p w14:paraId="4912763D"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65FFE2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DDF7A41" w14:textId="77777777" w:rsidR="001D5713" w:rsidRPr="003F13CA" w:rsidRDefault="001D5713" w:rsidP="00D82B77">
            <w:pPr>
              <w:rPr>
                <w:rFonts w:cs="Arial"/>
                <w:lang w:eastAsia="pl-PL"/>
              </w:rPr>
            </w:pPr>
            <w:r w:rsidRPr="003F13CA">
              <w:rPr>
                <w:rFonts w:cs="Arial"/>
                <w:lang w:eastAsia="pl-PL"/>
              </w:rPr>
              <w:t>123</w:t>
            </w:r>
          </w:p>
        </w:tc>
        <w:tc>
          <w:tcPr>
            <w:tcW w:w="1701" w:type="dxa"/>
            <w:tcBorders>
              <w:top w:val="single" w:sz="8" w:space="0" w:color="auto"/>
              <w:left w:val="nil"/>
              <w:bottom w:val="nil"/>
              <w:right w:val="single" w:sz="8" w:space="0" w:color="auto"/>
            </w:tcBorders>
            <w:vAlign w:val="center"/>
          </w:tcPr>
          <w:p w14:paraId="4161DF0A" w14:textId="77777777" w:rsidR="001D5713" w:rsidRPr="003F13CA" w:rsidRDefault="001D5713" w:rsidP="00D82B77">
            <w:pPr>
              <w:rPr>
                <w:rFonts w:cs="Arial"/>
                <w:lang w:eastAsia="pl-PL"/>
              </w:rPr>
            </w:pPr>
            <w:r w:rsidRPr="003F13CA">
              <w:rPr>
                <w:rFonts w:cs="Arial"/>
                <w:lang w:eastAsia="pl-PL"/>
              </w:rPr>
              <w:t>XXIV/194/2025</w:t>
            </w:r>
          </w:p>
        </w:tc>
        <w:tc>
          <w:tcPr>
            <w:tcW w:w="7229" w:type="dxa"/>
            <w:tcBorders>
              <w:top w:val="single" w:sz="8" w:space="0" w:color="auto"/>
              <w:left w:val="nil"/>
              <w:bottom w:val="nil"/>
              <w:right w:val="single" w:sz="8" w:space="0" w:color="auto"/>
            </w:tcBorders>
            <w:vAlign w:val="center"/>
          </w:tcPr>
          <w:p w14:paraId="62B64AC9"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110BF1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BA5DEAF" w14:textId="77777777" w:rsidR="001D5713" w:rsidRPr="003F13CA" w:rsidRDefault="001D5713" w:rsidP="00D82B77">
            <w:pPr>
              <w:rPr>
                <w:rFonts w:cs="Arial"/>
                <w:lang w:eastAsia="pl-PL"/>
              </w:rPr>
            </w:pPr>
            <w:r w:rsidRPr="003F13CA">
              <w:rPr>
                <w:rFonts w:cs="Arial"/>
                <w:lang w:eastAsia="pl-PL"/>
              </w:rPr>
              <w:t>124</w:t>
            </w:r>
          </w:p>
        </w:tc>
        <w:tc>
          <w:tcPr>
            <w:tcW w:w="1701" w:type="dxa"/>
            <w:tcBorders>
              <w:top w:val="single" w:sz="8" w:space="0" w:color="auto"/>
              <w:left w:val="nil"/>
              <w:bottom w:val="nil"/>
              <w:right w:val="single" w:sz="8" w:space="0" w:color="auto"/>
            </w:tcBorders>
            <w:vAlign w:val="center"/>
          </w:tcPr>
          <w:p w14:paraId="155CA21D" w14:textId="77777777" w:rsidR="001D5713" w:rsidRPr="003F13CA" w:rsidRDefault="001D5713" w:rsidP="00D82B77">
            <w:pPr>
              <w:rPr>
                <w:rFonts w:cs="Arial"/>
                <w:lang w:eastAsia="pl-PL"/>
              </w:rPr>
            </w:pPr>
            <w:r w:rsidRPr="003F13CA">
              <w:rPr>
                <w:rFonts w:cs="Arial"/>
                <w:lang w:eastAsia="pl-PL"/>
              </w:rPr>
              <w:t>XXIV/195/2025</w:t>
            </w:r>
          </w:p>
        </w:tc>
        <w:tc>
          <w:tcPr>
            <w:tcW w:w="7229" w:type="dxa"/>
            <w:tcBorders>
              <w:top w:val="single" w:sz="8" w:space="0" w:color="auto"/>
              <w:left w:val="nil"/>
              <w:bottom w:val="nil"/>
              <w:right w:val="single" w:sz="8" w:space="0" w:color="auto"/>
            </w:tcBorders>
            <w:vAlign w:val="center"/>
          </w:tcPr>
          <w:p w14:paraId="1DC3F16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601E7FA5"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A803B9B" w14:textId="77777777" w:rsidR="001D5713" w:rsidRPr="003F13CA" w:rsidRDefault="001D5713" w:rsidP="00D82B77">
            <w:pPr>
              <w:rPr>
                <w:rFonts w:cs="Arial"/>
                <w:lang w:eastAsia="pl-PL"/>
              </w:rPr>
            </w:pPr>
            <w:r w:rsidRPr="003F13CA">
              <w:rPr>
                <w:rFonts w:cs="Arial"/>
                <w:lang w:eastAsia="pl-PL"/>
              </w:rPr>
              <w:t>125</w:t>
            </w:r>
          </w:p>
        </w:tc>
        <w:tc>
          <w:tcPr>
            <w:tcW w:w="1701" w:type="dxa"/>
            <w:tcBorders>
              <w:top w:val="single" w:sz="8" w:space="0" w:color="auto"/>
              <w:left w:val="nil"/>
              <w:bottom w:val="nil"/>
              <w:right w:val="single" w:sz="8" w:space="0" w:color="auto"/>
            </w:tcBorders>
            <w:vAlign w:val="center"/>
          </w:tcPr>
          <w:p w14:paraId="247BB07B" w14:textId="77777777" w:rsidR="001D5713" w:rsidRPr="003F13CA" w:rsidRDefault="001D5713" w:rsidP="00D82B77">
            <w:pPr>
              <w:rPr>
                <w:rFonts w:cs="Arial"/>
                <w:lang w:eastAsia="pl-PL"/>
              </w:rPr>
            </w:pPr>
            <w:r w:rsidRPr="003F13CA">
              <w:rPr>
                <w:rFonts w:cs="Arial"/>
                <w:lang w:eastAsia="pl-PL"/>
              </w:rPr>
              <w:t>XXIV/196/2025</w:t>
            </w:r>
          </w:p>
        </w:tc>
        <w:tc>
          <w:tcPr>
            <w:tcW w:w="7229" w:type="dxa"/>
            <w:tcBorders>
              <w:top w:val="single" w:sz="8" w:space="0" w:color="auto"/>
              <w:left w:val="nil"/>
              <w:bottom w:val="nil"/>
              <w:right w:val="single" w:sz="8" w:space="0" w:color="auto"/>
            </w:tcBorders>
            <w:vAlign w:val="center"/>
          </w:tcPr>
          <w:p w14:paraId="382E37C6"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6EBE13F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D13B92E" w14:textId="77777777" w:rsidR="001D5713" w:rsidRPr="003F13CA" w:rsidRDefault="001D5713" w:rsidP="00D82B77">
            <w:pPr>
              <w:rPr>
                <w:rFonts w:cs="Arial"/>
                <w:lang w:eastAsia="pl-PL"/>
              </w:rPr>
            </w:pPr>
            <w:r w:rsidRPr="003F13CA">
              <w:rPr>
                <w:rFonts w:cs="Arial"/>
                <w:lang w:eastAsia="pl-PL"/>
              </w:rPr>
              <w:t>126</w:t>
            </w:r>
          </w:p>
        </w:tc>
        <w:tc>
          <w:tcPr>
            <w:tcW w:w="1701" w:type="dxa"/>
            <w:tcBorders>
              <w:top w:val="single" w:sz="8" w:space="0" w:color="auto"/>
              <w:left w:val="nil"/>
              <w:bottom w:val="nil"/>
              <w:right w:val="single" w:sz="8" w:space="0" w:color="auto"/>
            </w:tcBorders>
            <w:vAlign w:val="center"/>
          </w:tcPr>
          <w:p w14:paraId="48B3E431" w14:textId="77777777" w:rsidR="001D5713" w:rsidRPr="003F13CA" w:rsidRDefault="001D5713" w:rsidP="00D82B77">
            <w:pPr>
              <w:rPr>
                <w:rFonts w:cs="Arial"/>
                <w:lang w:eastAsia="pl-PL"/>
              </w:rPr>
            </w:pPr>
            <w:r w:rsidRPr="003F13CA">
              <w:rPr>
                <w:rFonts w:cs="Arial"/>
                <w:lang w:eastAsia="pl-PL"/>
              </w:rPr>
              <w:t>XXIV/197/2025</w:t>
            </w:r>
          </w:p>
        </w:tc>
        <w:tc>
          <w:tcPr>
            <w:tcW w:w="7229" w:type="dxa"/>
            <w:tcBorders>
              <w:top w:val="single" w:sz="8" w:space="0" w:color="auto"/>
              <w:left w:val="nil"/>
              <w:bottom w:val="nil"/>
              <w:right w:val="single" w:sz="8" w:space="0" w:color="auto"/>
            </w:tcBorders>
            <w:vAlign w:val="center"/>
          </w:tcPr>
          <w:p w14:paraId="3845F468"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E31EB3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D11EBCA" w14:textId="77777777" w:rsidR="001D5713" w:rsidRPr="003F13CA" w:rsidRDefault="001D5713" w:rsidP="00D82B77">
            <w:pPr>
              <w:rPr>
                <w:rFonts w:cs="Arial"/>
                <w:lang w:eastAsia="pl-PL"/>
              </w:rPr>
            </w:pPr>
            <w:r w:rsidRPr="003F13CA">
              <w:rPr>
                <w:rFonts w:cs="Arial"/>
                <w:lang w:eastAsia="pl-PL"/>
              </w:rPr>
              <w:t>127</w:t>
            </w:r>
          </w:p>
        </w:tc>
        <w:tc>
          <w:tcPr>
            <w:tcW w:w="1701" w:type="dxa"/>
            <w:tcBorders>
              <w:top w:val="single" w:sz="8" w:space="0" w:color="auto"/>
              <w:left w:val="nil"/>
              <w:bottom w:val="nil"/>
              <w:right w:val="single" w:sz="8" w:space="0" w:color="auto"/>
            </w:tcBorders>
            <w:vAlign w:val="center"/>
          </w:tcPr>
          <w:p w14:paraId="038F693F" w14:textId="77777777" w:rsidR="001D5713" w:rsidRPr="003F13CA" w:rsidRDefault="001D5713" w:rsidP="00D82B77">
            <w:pPr>
              <w:rPr>
                <w:rFonts w:cs="Arial"/>
                <w:lang w:eastAsia="pl-PL"/>
              </w:rPr>
            </w:pPr>
            <w:r w:rsidRPr="003F13CA">
              <w:rPr>
                <w:rFonts w:cs="Arial"/>
                <w:lang w:eastAsia="pl-PL"/>
              </w:rPr>
              <w:t>XXIV/198/2025</w:t>
            </w:r>
          </w:p>
        </w:tc>
        <w:tc>
          <w:tcPr>
            <w:tcW w:w="7229" w:type="dxa"/>
            <w:tcBorders>
              <w:top w:val="single" w:sz="8" w:space="0" w:color="auto"/>
              <w:left w:val="nil"/>
              <w:bottom w:val="nil"/>
              <w:right w:val="single" w:sz="8" w:space="0" w:color="auto"/>
            </w:tcBorders>
            <w:vAlign w:val="center"/>
          </w:tcPr>
          <w:p w14:paraId="2FC5469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C4F8090"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C1A81F1" w14:textId="77777777" w:rsidR="001D5713" w:rsidRPr="003F13CA" w:rsidRDefault="001D5713" w:rsidP="00D82B77">
            <w:pPr>
              <w:rPr>
                <w:rFonts w:cs="Arial"/>
                <w:lang w:eastAsia="pl-PL"/>
              </w:rPr>
            </w:pPr>
            <w:r w:rsidRPr="003F13CA">
              <w:rPr>
                <w:rFonts w:cs="Arial"/>
                <w:lang w:eastAsia="pl-PL"/>
              </w:rPr>
              <w:t>128</w:t>
            </w:r>
          </w:p>
        </w:tc>
        <w:tc>
          <w:tcPr>
            <w:tcW w:w="1701" w:type="dxa"/>
            <w:tcBorders>
              <w:top w:val="single" w:sz="8" w:space="0" w:color="auto"/>
              <w:left w:val="nil"/>
              <w:bottom w:val="nil"/>
              <w:right w:val="single" w:sz="8" w:space="0" w:color="auto"/>
            </w:tcBorders>
            <w:vAlign w:val="center"/>
          </w:tcPr>
          <w:p w14:paraId="3FF7BAEA" w14:textId="77777777" w:rsidR="001D5713" w:rsidRPr="003F13CA" w:rsidRDefault="001D5713" w:rsidP="00D82B77">
            <w:pPr>
              <w:rPr>
                <w:rFonts w:cs="Arial"/>
                <w:lang w:eastAsia="pl-PL"/>
              </w:rPr>
            </w:pPr>
            <w:r w:rsidRPr="003F13CA">
              <w:rPr>
                <w:rFonts w:cs="Arial"/>
                <w:lang w:eastAsia="pl-PL"/>
              </w:rPr>
              <w:t>XXIV/199/2025</w:t>
            </w:r>
          </w:p>
        </w:tc>
        <w:tc>
          <w:tcPr>
            <w:tcW w:w="7229" w:type="dxa"/>
            <w:tcBorders>
              <w:top w:val="single" w:sz="8" w:space="0" w:color="auto"/>
              <w:left w:val="nil"/>
              <w:bottom w:val="nil"/>
              <w:right w:val="single" w:sz="8" w:space="0" w:color="auto"/>
            </w:tcBorders>
            <w:vAlign w:val="center"/>
          </w:tcPr>
          <w:p w14:paraId="1DCA7DF9"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7FCD17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103FC9E" w14:textId="77777777" w:rsidR="001D5713" w:rsidRPr="003F13CA" w:rsidRDefault="001D5713" w:rsidP="00D82B77">
            <w:pPr>
              <w:rPr>
                <w:rFonts w:cs="Arial"/>
                <w:lang w:eastAsia="pl-PL"/>
              </w:rPr>
            </w:pPr>
            <w:r w:rsidRPr="003F13CA">
              <w:rPr>
                <w:rFonts w:cs="Arial"/>
                <w:lang w:eastAsia="pl-PL"/>
              </w:rPr>
              <w:t>129</w:t>
            </w:r>
          </w:p>
        </w:tc>
        <w:tc>
          <w:tcPr>
            <w:tcW w:w="1701" w:type="dxa"/>
            <w:tcBorders>
              <w:top w:val="single" w:sz="8" w:space="0" w:color="auto"/>
              <w:left w:val="nil"/>
              <w:bottom w:val="nil"/>
              <w:right w:val="single" w:sz="8" w:space="0" w:color="auto"/>
            </w:tcBorders>
            <w:vAlign w:val="center"/>
          </w:tcPr>
          <w:p w14:paraId="60FEE6E1" w14:textId="77777777" w:rsidR="001D5713" w:rsidRPr="003F13CA" w:rsidRDefault="001D5713" w:rsidP="00D82B77">
            <w:pPr>
              <w:rPr>
                <w:rFonts w:cs="Arial"/>
                <w:lang w:eastAsia="pl-PL"/>
              </w:rPr>
            </w:pPr>
            <w:r w:rsidRPr="003F13CA">
              <w:rPr>
                <w:rFonts w:cs="Arial"/>
                <w:lang w:eastAsia="pl-PL"/>
              </w:rPr>
              <w:t>XXIV/200/2025</w:t>
            </w:r>
          </w:p>
        </w:tc>
        <w:tc>
          <w:tcPr>
            <w:tcW w:w="7229" w:type="dxa"/>
            <w:tcBorders>
              <w:top w:val="single" w:sz="8" w:space="0" w:color="auto"/>
              <w:left w:val="nil"/>
              <w:bottom w:val="nil"/>
              <w:right w:val="single" w:sz="8" w:space="0" w:color="auto"/>
            </w:tcBorders>
            <w:vAlign w:val="center"/>
          </w:tcPr>
          <w:p w14:paraId="2DEC2965"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F121DC3"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8FDCBC2" w14:textId="77777777" w:rsidR="001D5713" w:rsidRPr="003F13CA" w:rsidRDefault="001D5713" w:rsidP="00D82B77">
            <w:pPr>
              <w:rPr>
                <w:rFonts w:cs="Arial"/>
                <w:lang w:eastAsia="pl-PL"/>
              </w:rPr>
            </w:pPr>
            <w:r w:rsidRPr="003F13CA">
              <w:rPr>
                <w:rFonts w:cs="Arial"/>
                <w:lang w:eastAsia="pl-PL"/>
              </w:rPr>
              <w:t>130</w:t>
            </w:r>
          </w:p>
        </w:tc>
        <w:tc>
          <w:tcPr>
            <w:tcW w:w="1701" w:type="dxa"/>
            <w:tcBorders>
              <w:top w:val="single" w:sz="8" w:space="0" w:color="auto"/>
              <w:left w:val="nil"/>
              <w:bottom w:val="nil"/>
              <w:right w:val="single" w:sz="8" w:space="0" w:color="auto"/>
            </w:tcBorders>
            <w:vAlign w:val="center"/>
          </w:tcPr>
          <w:p w14:paraId="5B7E840D" w14:textId="77777777" w:rsidR="001D5713" w:rsidRPr="003F13CA" w:rsidRDefault="001D5713" w:rsidP="00D82B77">
            <w:pPr>
              <w:rPr>
                <w:rFonts w:cs="Arial"/>
                <w:lang w:eastAsia="pl-PL"/>
              </w:rPr>
            </w:pPr>
            <w:r w:rsidRPr="003F13CA">
              <w:rPr>
                <w:rFonts w:cs="Arial"/>
                <w:lang w:eastAsia="pl-PL"/>
              </w:rPr>
              <w:t>XXIV/201/2025</w:t>
            </w:r>
          </w:p>
        </w:tc>
        <w:tc>
          <w:tcPr>
            <w:tcW w:w="7229" w:type="dxa"/>
            <w:tcBorders>
              <w:top w:val="single" w:sz="8" w:space="0" w:color="auto"/>
              <w:left w:val="nil"/>
              <w:bottom w:val="nil"/>
              <w:right w:val="single" w:sz="8" w:space="0" w:color="auto"/>
            </w:tcBorders>
            <w:vAlign w:val="center"/>
          </w:tcPr>
          <w:p w14:paraId="1F9CD7DE"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24FF4239"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50CB1EE" w14:textId="77777777" w:rsidR="001D5713" w:rsidRPr="003F13CA" w:rsidRDefault="001D5713" w:rsidP="00D82B77">
            <w:pPr>
              <w:rPr>
                <w:rFonts w:cs="Arial"/>
                <w:lang w:eastAsia="pl-PL"/>
              </w:rPr>
            </w:pPr>
            <w:r w:rsidRPr="003F13CA">
              <w:rPr>
                <w:rFonts w:cs="Arial"/>
                <w:lang w:eastAsia="pl-PL"/>
              </w:rPr>
              <w:t>131</w:t>
            </w:r>
          </w:p>
        </w:tc>
        <w:tc>
          <w:tcPr>
            <w:tcW w:w="1701" w:type="dxa"/>
            <w:tcBorders>
              <w:top w:val="single" w:sz="8" w:space="0" w:color="auto"/>
              <w:left w:val="nil"/>
              <w:bottom w:val="nil"/>
              <w:right w:val="single" w:sz="8" w:space="0" w:color="auto"/>
            </w:tcBorders>
            <w:vAlign w:val="center"/>
          </w:tcPr>
          <w:p w14:paraId="6312ED79" w14:textId="77777777" w:rsidR="001D5713" w:rsidRPr="003F13CA" w:rsidRDefault="001D5713" w:rsidP="00D82B77">
            <w:pPr>
              <w:rPr>
                <w:rFonts w:cs="Arial"/>
                <w:lang w:eastAsia="pl-PL"/>
              </w:rPr>
            </w:pPr>
            <w:r w:rsidRPr="003F13CA">
              <w:rPr>
                <w:rFonts w:cs="Arial"/>
                <w:lang w:eastAsia="pl-PL"/>
              </w:rPr>
              <w:t>XXIV/202/2025</w:t>
            </w:r>
          </w:p>
        </w:tc>
        <w:tc>
          <w:tcPr>
            <w:tcW w:w="7229" w:type="dxa"/>
            <w:tcBorders>
              <w:top w:val="single" w:sz="8" w:space="0" w:color="auto"/>
              <w:left w:val="nil"/>
              <w:bottom w:val="nil"/>
              <w:right w:val="single" w:sz="8" w:space="0" w:color="auto"/>
            </w:tcBorders>
            <w:vAlign w:val="center"/>
          </w:tcPr>
          <w:p w14:paraId="682D1804"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23622B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F9C4657" w14:textId="77777777" w:rsidR="001D5713" w:rsidRPr="003F13CA" w:rsidRDefault="001D5713" w:rsidP="00D82B77">
            <w:pPr>
              <w:rPr>
                <w:rFonts w:cs="Arial"/>
                <w:lang w:eastAsia="pl-PL"/>
              </w:rPr>
            </w:pPr>
            <w:r w:rsidRPr="003F13CA">
              <w:rPr>
                <w:rFonts w:cs="Arial"/>
                <w:lang w:eastAsia="pl-PL"/>
              </w:rPr>
              <w:t>132</w:t>
            </w:r>
          </w:p>
        </w:tc>
        <w:tc>
          <w:tcPr>
            <w:tcW w:w="1701" w:type="dxa"/>
            <w:tcBorders>
              <w:top w:val="single" w:sz="8" w:space="0" w:color="auto"/>
              <w:left w:val="nil"/>
              <w:bottom w:val="nil"/>
              <w:right w:val="single" w:sz="8" w:space="0" w:color="auto"/>
            </w:tcBorders>
            <w:vAlign w:val="center"/>
          </w:tcPr>
          <w:p w14:paraId="59437C4D" w14:textId="77777777" w:rsidR="001D5713" w:rsidRPr="003F13CA" w:rsidRDefault="001D5713" w:rsidP="00D82B77">
            <w:pPr>
              <w:rPr>
                <w:rFonts w:cs="Arial"/>
                <w:lang w:eastAsia="pl-PL"/>
              </w:rPr>
            </w:pPr>
            <w:r w:rsidRPr="003F13CA">
              <w:rPr>
                <w:rFonts w:cs="Arial"/>
                <w:lang w:eastAsia="pl-PL"/>
              </w:rPr>
              <w:t>XXIV/203/2025</w:t>
            </w:r>
          </w:p>
        </w:tc>
        <w:tc>
          <w:tcPr>
            <w:tcW w:w="7229" w:type="dxa"/>
            <w:tcBorders>
              <w:top w:val="single" w:sz="8" w:space="0" w:color="auto"/>
              <w:left w:val="nil"/>
              <w:bottom w:val="nil"/>
              <w:right w:val="single" w:sz="8" w:space="0" w:color="auto"/>
            </w:tcBorders>
            <w:vAlign w:val="center"/>
          </w:tcPr>
          <w:p w14:paraId="0D048A31"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C058FE1"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1DE80B2" w14:textId="77777777" w:rsidR="001D5713" w:rsidRPr="003F13CA" w:rsidRDefault="001D5713" w:rsidP="00D82B77">
            <w:pPr>
              <w:rPr>
                <w:rFonts w:cs="Arial"/>
                <w:lang w:eastAsia="pl-PL"/>
              </w:rPr>
            </w:pPr>
            <w:r w:rsidRPr="003F13CA">
              <w:rPr>
                <w:rFonts w:cs="Arial"/>
                <w:lang w:eastAsia="pl-PL"/>
              </w:rPr>
              <w:t>133</w:t>
            </w:r>
          </w:p>
        </w:tc>
        <w:tc>
          <w:tcPr>
            <w:tcW w:w="1701" w:type="dxa"/>
            <w:tcBorders>
              <w:top w:val="single" w:sz="8" w:space="0" w:color="auto"/>
              <w:left w:val="nil"/>
              <w:bottom w:val="nil"/>
              <w:right w:val="single" w:sz="8" w:space="0" w:color="auto"/>
            </w:tcBorders>
            <w:vAlign w:val="center"/>
          </w:tcPr>
          <w:p w14:paraId="7FFC3209" w14:textId="77777777" w:rsidR="001D5713" w:rsidRPr="003F13CA" w:rsidRDefault="001D5713" w:rsidP="00D82B77">
            <w:pPr>
              <w:rPr>
                <w:rFonts w:cs="Arial"/>
                <w:lang w:eastAsia="pl-PL"/>
              </w:rPr>
            </w:pPr>
            <w:r w:rsidRPr="003F13CA">
              <w:rPr>
                <w:rFonts w:cs="Arial"/>
                <w:lang w:eastAsia="pl-PL"/>
              </w:rPr>
              <w:t>XXIV/204/2025</w:t>
            </w:r>
          </w:p>
        </w:tc>
        <w:tc>
          <w:tcPr>
            <w:tcW w:w="7229" w:type="dxa"/>
            <w:tcBorders>
              <w:top w:val="single" w:sz="8" w:space="0" w:color="auto"/>
              <w:left w:val="nil"/>
              <w:bottom w:val="nil"/>
              <w:right w:val="single" w:sz="8" w:space="0" w:color="auto"/>
            </w:tcBorders>
            <w:vAlign w:val="center"/>
          </w:tcPr>
          <w:p w14:paraId="0918807A"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157EEB23"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C6D701F" w14:textId="77777777" w:rsidR="001D5713" w:rsidRPr="003F13CA" w:rsidRDefault="001D5713" w:rsidP="00D82B77">
            <w:pPr>
              <w:rPr>
                <w:rFonts w:cs="Arial"/>
                <w:lang w:eastAsia="pl-PL"/>
              </w:rPr>
            </w:pPr>
            <w:r w:rsidRPr="003F13CA">
              <w:rPr>
                <w:rFonts w:cs="Arial"/>
                <w:lang w:eastAsia="pl-PL"/>
              </w:rPr>
              <w:t>134</w:t>
            </w:r>
          </w:p>
        </w:tc>
        <w:tc>
          <w:tcPr>
            <w:tcW w:w="1701" w:type="dxa"/>
            <w:tcBorders>
              <w:top w:val="single" w:sz="8" w:space="0" w:color="auto"/>
              <w:left w:val="nil"/>
              <w:bottom w:val="nil"/>
              <w:right w:val="single" w:sz="8" w:space="0" w:color="auto"/>
            </w:tcBorders>
            <w:vAlign w:val="center"/>
          </w:tcPr>
          <w:p w14:paraId="1D7336BF" w14:textId="77777777" w:rsidR="001D5713" w:rsidRPr="003F13CA" w:rsidRDefault="001D5713" w:rsidP="00D82B77">
            <w:pPr>
              <w:rPr>
                <w:rFonts w:cs="Arial"/>
                <w:lang w:eastAsia="pl-PL"/>
              </w:rPr>
            </w:pPr>
            <w:r w:rsidRPr="003F13CA">
              <w:rPr>
                <w:rFonts w:cs="Arial"/>
                <w:lang w:eastAsia="pl-PL"/>
              </w:rPr>
              <w:t>XXIV/205/2025</w:t>
            </w:r>
          </w:p>
        </w:tc>
        <w:tc>
          <w:tcPr>
            <w:tcW w:w="7229" w:type="dxa"/>
            <w:tcBorders>
              <w:top w:val="single" w:sz="8" w:space="0" w:color="auto"/>
              <w:left w:val="nil"/>
              <w:bottom w:val="nil"/>
              <w:right w:val="single" w:sz="8" w:space="0" w:color="auto"/>
            </w:tcBorders>
            <w:vAlign w:val="center"/>
          </w:tcPr>
          <w:p w14:paraId="6807FCEC"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D1E518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10F6BCA" w14:textId="77777777" w:rsidR="001D5713" w:rsidRPr="003F13CA" w:rsidRDefault="001D5713" w:rsidP="00D82B77">
            <w:pPr>
              <w:rPr>
                <w:rFonts w:cs="Arial"/>
                <w:lang w:eastAsia="pl-PL"/>
              </w:rPr>
            </w:pPr>
            <w:r w:rsidRPr="003F13CA">
              <w:rPr>
                <w:rFonts w:cs="Arial"/>
                <w:lang w:eastAsia="pl-PL"/>
              </w:rPr>
              <w:t>135</w:t>
            </w:r>
          </w:p>
        </w:tc>
        <w:tc>
          <w:tcPr>
            <w:tcW w:w="1701" w:type="dxa"/>
            <w:tcBorders>
              <w:top w:val="single" w:sz="8" w:space="0" w:color="auto"/>
              <w:left w:val="nil"/>
              <w:bottom w:val="nil"/>
              <w:right w:val="single" w:sz="8" w:space="0" w:color="auto"/>
            </w:tcBorders>
            <w:vAlign w:val="center"/>
          </w:tcPr>
          <w:p w14:paraId="07A70891" w14:textId="77777777" w:rsidR="001D5713" w:rsidRPr="003F13CA" w:rsidRDefault="001D5713" w:rsidP="00D82B77">
            <w:pPr>
              <w:rPr>
                <w:rFonts w:cs="Arial"/>
                <w:lang w:eastAsia="pl-PL"/>
              </w:rPr>
            </w:pPr>
            <w:r w:rsidRPr="003F13CA">
              <w:rPr>
                <w:rFonts w:cs="Arial"/>
                <w:lang w:eastAsia="pl-PL"/>
              </w:rPr>
              <w:t>XXIV/206/2025</w:t>
            </w:r>
          </w:p>
        </w:tc>
        <w:tc>
          <w:tcPr>
            <w:tcW w:w="7229" w:type="dxa"/>
            <w:tcBorders>
              <w:top w:val="single" w:sz="8" w:space="0" w:color="auto"/>
              <w:left w:val="nil"/>
              <w:bottom w:val="nil"/>
              <w:right w:val="single" w:sz="8" w:space="0" w:color="auto"/>
            </w:tcBorders>
            <w:vAlign w:val="center"/>
          </w:tcPr>
          <w:p w14:paraId="2E005089"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27FA0F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F2AF6B1" w14:textId="77777777" w:rsidR="001D5713" w:rsidRPr="003F13CA" w:rsidRDefault="001D5713" w:rsidP="00D82B77">
            <w:pPr>
              <w:rPr>
                <w:rFonts w:cs="Arial"/>
                <w:lang w:eastAsia="pl-PL"/>
              </w:rPr>
            </w:pPr>
            <w:r w:rsidRPr="003F13CA">
              <w:rPr>
                <w:rFonts w:cs="Arial"/>
                <w:lang w:eastAsia="pl-PL"/>
              </w:rPr>
              <w:t>136</w:t>
            </w:r>
          </w:p>
        </w:tc>
        <w:tc>
          <w:tcPr>
            <w:tcW w:w="1701" w:type="dxa"/>
            <w:tcBorders>
              <w:top w:val="single" w:sz="8" w:space="0" w:color="auto"/>
              <w:left w:val="nil"/>
              <w:bottom w:val="nil"/>
              <w:right w:val="single" w:sz="8" w:space="0" w:color="auto"/>
            </w:tcBorders>
            <w:vAlign w:val="center"/>
          </w:tcPr>
          <w:p w14:paraId="5E46E327" w14:textId="77777777" w:rsidR="001D5713" w:rsidRPr="003F13CA" w:rsidRDefault="001D5713" w:rsidP="00D82B77">
            <w:pPr>
              <w:rPr>
                <w:rFonts w:cs="Arial"/>
                <w:lang w:eastAsia="pl-PL"/>
              </w:rPr>
            </w:pPr>
            <w:r w:rsidRPr="003F13CA">
              <w:rPr>
                <w:rFonts w:cs="Arial"/>
                <w:lang w:eastAsia="pl-PL"/>
              </w:rPr>
              <w:t>XXIV/207/2025</w:t>
            </w:r>
          </w:p>
        </w:tc>
        <w:tc>
          <w:tcPr>
            <w:tcW w:w="7229" w:type="dxa"/>
            <w:tcBorders>
              <w:top w:val="single" w:sz="8" w:space="0" w:color="auto"/>
              <w:left w:val="nil"/>
              <w:bottom w:val="nil"/>
              <w:right w:val="single" w:sz="8" w:space="0" w:color="auto"/>
            </w:tcBorders>
            <w:vAlign w:val="center"/>
          </w:tcPr>
          <w:p w14:paraId="60853CF0"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CA452D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550405D" w14:textId="77777777" w:rsidR="001D5713" w:rsidRPr="003F13CA" w:rsidRDefault="001D5713" w:rsidP="00D82B77">
            <w:pPr>
              <w:rPr>
                <w:rFonts w:cs="Arial"/>
                <w:lang w:eastAsia="pl-PL"/>
              </w:rPr>
            </w:pPr>
            <w:r w:rsidRPr="003F13CA">
              <w:rPr>
                <w:rFonts w:cs="Arial"/>
                <w:lang w:eastAsia="pl-PL"/>
              </w:rPr>
              <w:t>137</w:t>
            </w:r>
          </w:p>
        </w:tc>
        <w:tc>
          <w:tcPr>
            <w:tcW w:w="1701" w:type="dxa"/>
            <w:tcBorders>
              <w:top w:val="single" w:sz="8" w:space="0" w:color="auto"/>
              <w:left w:val="nil"/>
              <w:bottom w:val="nil"/>
              <w:right w:val="single" w:sz="8" w:space="0" w:color="auto"/>
            </w:tcBorders>
            <w:vAlign w:val="center"/>
          </w:tcPr>
          <w:p w14:paraId="12C1EEA7" w14:textId="77777777" w:rsidR="001D5713" w:rsidRPr="003F13CA" w:rsidRDefault="001D5713" w:rsidP="00D82B77">
            <w:pPr>
              <w:rPr>
                <w:rFonts w:cs="Arial"/>
                <w:lang w:eastAsia="pl-PL"/>
              </w:rPr>
            </w:pPr>
            <w:r w:rsidRPr="003F13CA">
              <w:rPr>
                <w:rFonts w:cs="Arial"/>
                <w:lang w:eastAsia="pl-PL"/>
              </w:rPr>
              <w:t>XXIV/208/2025</w:t>
            </w:r>
          </w:p>
        </w:tc>
        <w:tc>
          <w:tcPr>
            <w:tcW w:w="7229" w:type="dxa"/>
            <w:tcBorders>
              <w:top w:val="single" w:sz="8" w:space="0" w:color="auto"/>
              <w:left w:val="nil"/>
              <w:bottom w:val="nil"/>
              <w:right w:val="single" w:sz="8" w:space="0" w:color="auto"/>
            </w:tcBorders>
            <w:vAlign w:val="center"/>
          </w:tcPr>
          <w:p w14:paraId="34ED3F5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1389C145"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70BA2BB" w14:textId="77777777" w:rsidR="001D5713" w:rsidRPr="003F13CA" w:rsidRDefault="001D5713" w:rsidP="00D82B77">
            <w:pPr>
              <w:rPr>
                <w:rFonts w:cs="Arial"/>
                <w:lang w:eastAsia="pl-PL"/>
              </w:rPr>
            </w:pPr>
            <w:r w:rsidRPr="003F13CA">
              <w:rPr>
                <w:rFonts w:cs="Arial"/>
                <w:lang w:eastAsia="pl-PL"/>
              </w:rPr>
              <w:t>138</w:t>
            </w:r>
          </w:p>
        </w:tc>
        <w:tc>
          <w:tcPr>
            <w:tcW w:w="1701" w:type="dxa"/>
            <w:tcBorders>
              <w:top w:val="single" w:sz="8" w:space="0" w:color="auto"/>
              <w:left w:val="nil"/>
              <w:bottom w:val="nil"/>
              <w:right w:val="single" w:sz="8" w:space="0" w:color="auto"/>
            </w:tcBorders>
            <w:vAlign w:val="center"/>
          </w:tcPr>
          <w:p w14:paraId="346EAD7C" w14:textId="77777777" w:rsidR="001D5713" w:rsidRPr="003F13CA" w:rsidRDefault="001D5713" w:rsidP="00D82B77">
            <w:pPr>
              <w:rPr>
                <w:rFonts w:cs="Arial"/>
                <w:lang w:eastAsia="pl-PL"/>
              </w:rPr>
            </w:pPr>
            <w:r w:rsidRPr="003F13CA">
              <w:rPr>
                <w:rFonts w:cs="Arial"/>
                <w:lang w:eastAsia="pl-PL"/>
              </w:rPr>
              <w:t>XXIV/209/2025</w:t>
            </w:r>
          </w:p>
        </w:tc>
        <w:tc>
          <w:tcPr>
            <w:tcW w:w="7229" w:type="dxa"/>
            <w:tcBorders>
              <w:top w:val="single" w:sz="8" w:space="0" w:color="auto"/>
              <w:left w:val="nil"/>
              <w:bottom w:val="nil"/>
              <w:right w:val="single" w:sz="8" w:space="0" w:color="auto"/>
            </w:tcBorders>
            <w:vAlign w:val="center"/>
          </w:tcPr>
          <w:p w14:paraId="150247D0"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426F340"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6C82B37" w14:textId="77777777" w:rsidR="001D5713" w:rsidRPr="003F13CA" w:rsidRDefault="001D5713" w:rsidP="00D82B77">
            <w:pPr>
              <w:rPr>
                <w:rFonts w:cs="Arial"/>
                <w:lang w:eastAsia="pl-PL"/>
              </w:rPr>
            </w:pPr>
            <w:r w:rsidRPr="003F13CA">
              <w:rPr>
                <w:rFonts w:cs="Arial"/>
                <w:lang w:eastAsia="pl-PL"/>
              </w:rPr>
              <w:t>139</w:t>
            </w:r>
          </w:p>
        </w:tc>
        <w:tc>
          <w:tcPr>
            <w:tcW w:w="1701" w:type="dxa"/>
            <w:tcBorders>
              <w:top w:val="single" w:sz="8" w:space="0" w:color="auto"/>
              <w:left w:val="nil"/>
              <w:bottom w:val="nil"/>
              <w:right w:val="single" w:sz="8" w:space="0" w:color="auto"/>
            </w:tcBorders>
            <w:vAlign w:val="center"/>
          </w:tcPr>
          <w:p w14:paraId="682EAAD4" w14:textId="77777777" w:rsidR="001D5713" w:rsidRPr="003F13CA" w:rsidRDefault="001D5713" w:rsidP="00D82B77">
            <w:pPr>
              <w:rPr>
                <w:rFonts w:cs="Arial"/>
                <w:lang w:eastAsia="pl-PL"/>
              </w:rPr>
            </w:pPr>
            <w:r w:rsidRPr="003F13CA">
              <w:rPr>
                <w:rFonts w:cs="Arial"/>
                <w:lang w:eastAsia="pl-PL"/>
              </w:rPr>
              <w:t>XXIV/210/2025</w:t>
            </w:r>
          </w:p>
        </w:tc>
        <w:tc>
          <w:tcPr>
            <w:tcW w:w="7229" w:type="dxa"/>
            <w:tcBorders>
              <w:top w:val="single" w:sz="8" w:space="0" w:color="auto"/>
              <w:left w:val="nil"/>
              <w:bottom w:val="nil"/>
              <w:right w:val="single" w:sz="8" w:space="0" w:color="auto"/>
            </w:tcBorders>
            <w:vAlign w:val="center"/>
          </w:tcPr>
          <w:p w14:paraId="615C7CA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30F6A0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54EBD42" w14:textId="77777777" w:rsidR="001D5713" w:rsidRPr="003F13CA" w:rsidRDefault="001D5713" w:rsidP="00D82B77">
            <w:pPr>
              <w:rPr>
                <w:rFonts w:cs="Arial"/>
                <w:lang w:eastAsia="pl-PL"/>
              </w:rPr>
            </w:pPr>
            <w:r w:rsidRPr="003F13CA">
              <w:rPr>
                <w:rFonts w:cs="Arial"/>
                <w:lang w:eastAsia="pl-PL"/>
              </w:rPr>
              <w:t>140</w:t>
            </w:r>
          </w:p>
        </w:tc>
        <w:tc>
          <w:tcPr>
            <w:tcW w:w="1701" w:type="dxa"/>
            <w:tcBorders>
              <w:top w:val="single" w:sz="8" w:space="0" w:color="auto"/>
              <w:left w:val="nil"/>
              <w:bottom w:val="nil"/>
              <w:right w:val="single" w:sz="8" w:space="0" w:color="auto"/>
            </w:tcBorders>
            <w:vAlign w:val="center"/>
          </w:tcPr>
          <w:p w14:paraId="48BF731B" w14:textId="77777777" w:rsidR="001D5713" w:rsidRPr="003F13CA" w:rsidRDefault="001D5713" w:rsidP="00D82B77">
            <w:pPr>
              <w:rPr>
                <w:rFonts w:cs="Arial"/>
                <w:lang w:eastAsia="pl-PL"/>
              </w:rPr>
            </w:pPr>
            <w:r w:rsidRPr="003F13CA">
              <w:rPr>
                <w:rFonts w:cs="Arial"/>
                <w:lang w:eastAsia="pl-PL"/>
              </w:rPr>
              <w:t>XXIV/211/2025</w:t>
            </w:r>
          </w:p>
        </w:tc>
        <w:tc>
          <w:tcPr>
            <w:tcW w:w="7229" w:type="dxa"/>
            <w:tcBorders>
              <w:top w:val="single" w:sz="8" w:space="0" w:color="auto"/>
              <w:left w:val="nil"/>
              <w:bottom w:val="nil"/>
              <w:right w:val="single" w:sz="8" w:space="0" w:color="auto"/>
            </w:tcBorders>
            <w:vAlign w:val="center"/>
          </w:tcPr>
          <w:p w14:paraId="73AF9C63"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1D3A4C31"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163E702" w14:textId="77777777" w:rsidR="001D5713" w:rsidRPr="003F13CA" w:rsidRDefault="001D5713" w:rsidP="00D82B77">
            <w:pPr>
              <w:rPr>
                <w:rFonts w:cs="Arial"/>
                <w:lang w:eastAsia="pl-PL"/>
              </w:rPr>
            </w:pPr>
            <w:r w:rsidRPr="003F13CA">
              <w:rPr>
                <w:rFonts w:cs="Arial"/>
                <w:lang w:eastAsia="pl-PL"/>
              </w:rPr>
              <w:t>141</w:t>
            </w:r>
          </w:p>
        </w:tc>
        <w:tc>
          <w:tcPr>
            <w:tcW w:w="1701" w:type="dxa"/>
            <w:tcBorders>
              <w:top w:val="single" w:sz="8" w:space="0" w:color="auto"/>
              <w:left w:val="nil"/>
              <w:bottom w:val="nil"/>
              <w:right w:val="single" w:sz="8" w:space="0" w:color="auto"/>
            </w:tcBorders>
            <w:vAlign w:val="center"/>
          </w:tcPr>
          <w:p w14:paraId="20A22EB7" w14:textId="77777777" w:rsidR="001D5713" w:rsidRPr="003F13CA" w:rsidRDefault="001D5713" w:rsidP="00D82B77">
            <w:pPr>
              <w:rPr>
                <w:rFonts w:cs="Arial"/>
                <w:lang w:eastAsia="pl-PL"/>
              </w:rPr>
            </w:pPr>
            <w:r w:rsidRPr="003F13CA">
              <w:rPr>
                <w:rFonts w:cs="Arial"/>
                <w:lang w:eastAsia="pl-PL"/>
              </w:rPr>
              <w:t>XXIV/212/2025</w:t>
            </w:r>
          </w:p>
        </w:tc>
        <w:tc>
          <w:tcPr>
            <w:tcW w:w="7229" w:type="dxa"/>
            <w:tcBorders>
              <w:top w:val="single" w:sz="8" w:space="0" w:color="auto"/>
              <w:left w:val="nil"/>
              <w:bottom w:val="nil"/>
              <w:right w:val="single" w:sz="8" w:space="0" w:color="auto"/>
            </w:tcBorders>
            <w:vAlign w:val="center"/>
          </w:tcPr>
          <w:p w14:paraId="08E6E70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CC98B7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089BA4F" w14:textId="77777777" w:rsidR="001D5713" w:rsidRPr="003F13CA" w:rsidRDefault="001D5713" w:rsidP="00D82B77">
            <w:pPr>
              <w:rPr>
                <w:rFonts w:cs="Arial"/>
                <w:lang w:eastAsia="pl-PL"/>
              </w:rPr>
            </w:pPr>
            <w:r w:rsidRPr="003F13CA">
              <w:rPr>
                <w:rFonts w:cs="Arial"/>
                <w:lang w:eastAsia="pl-PL"/>
              </w:rPr>
              <w:t>142</w:t>
            </w:r>
          </w:p>
        </w:tc>
        <w:tc>
          <w:tcPr>
            <w:tcW w:w="1701" w:type="dxa"/>
            <w:tcBorders>
              <w:top w:val="single" w:sz="8" w:space="0" w:color="auto"/>
              <w:left w:val="nil"/>
              <w:bottom w:val="nil"/>
              <w:right w:val="single" w:sz="8" w:space="0" w:color="auto"/>
            </w:tcBorders>
            <w:vAlign w:val="center"/>
          </w:tcPr>
          <w:p w14:paraId="1EBD3F9E" w14:textId="77777777" w:rsidR="001D5713" w:rsidRPr="003F13CA" w:rsidRDefault="001D5713" w:rsidP="00D82B77">
            <w:pPr>
              <w:rPr>
                <w:rFonts w:cs="Arial"/>
                <w:lang w:eastAsia="pl-PL"/>
              </w:rPr>
            </w:pPr>
            <w:r w:rsidRPr="003F13CA">
              <w:rPr>
                <w:rFonts w:cs="Arial"/>
                <w:lang w:eastAsia="pl-PL"/>
              </w:rPr>
              <w:t>XXIV/213/2025</w:t>
            </w:r>
          </w:p>
        </w:tc>
        <w:tc>
          <w:tcPr>
            <w:tcW w:w="7229" w:type="dxa"/>
            <w:tcBorders>
              <w:top w:val="single" w:sz="8" w:space="0" w:color="auto"/>
              <w:left w:val="nil"/>
              <w:bottom w:val="nil"/>
              <w:right w:val="single" w:sz="8" w:space="0" w:color="auto"/>
            </w:tcBorders>
            <w:vAlign w:val="center"/>
          </w:tcPr>
          <w:p w14:paraId="5D3E5ED9"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BE761B3"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1AF92064" w14:textId="77777777" w:rsidR="001D5713" w:rsidRPr="003F13CA" w:rsidRDefault="001D5713" w:rsidP="00D82B77">
            <w:pPr>
              <w:rPr>
                <w:rFonts w:cs="Arial"/>
                <w:lang w:eastAsia="pl-PL"/>
              </w:rPr>
            </w:pPr>
            <w:r w:rsidRPr="003F13CA">
              <w:rPr>
                <w:rFonts w:cs="Arial"/>
                <w:lang w:eastAsia="pl-PL"/>
              </w:rPr>
              <w:t>143</w:t>
            </w:r>
          </w:p>
        </w:tc>
        <w:tc>
          <w:tcPr>
            <w:tcW w:w="1701" w:type="dxa"/>
            <w:tcBorders>
              <w:top w:val="single" w:sz="8" w:space="0" w:color="auto"/>
              <w:left w:val="nil"/>
              <w:bottom w:val="single" w:sz="8" w:space="0" w:color="auto"/>
              <w:right w:val="single" w:sz="8" w:space="0" w:color="auto"/>
            </w:tcBorders>
            <w:vAlign w:val="center"/>
          </w:tcPr>
          <w:p w14:paraId="625C57F8" w14:textId="77777777" w:rsidR="001D5713" w:rsidRPr="003F13CA" w:rsidRDefault="001D5713" w:rsidP="00D82B77">
            <w:pPr>
              <w:rPr>
                <w:rFonts w:cs="Arial"/>
                <w:lang w:eastAsia="pl-PL"/>
              </w:rPr>
            </w:pPr>
            <w:r w:rsidRPr="003F13CA">
              <w:rPr>
                <w:rFonts w:cs="Arial"/>
                <w:lang w:eastAsia="pl-PL"/>
              </w:rPr>
              <w:t>XXIV/214/2025</w:t>
            </w:r>
          </w:p>
        </w:tc>
        <w:tc>
          <w:tcPr>
            <w:tcW w:w="7229" w:type="dxa"/>
            <w:tcBorders>
              <w:top w:val="single" w:sz="8" w:space="0" w:color="auto"/>
              <w:left w:val="nil"/>
              <w:bottom w:val="single" w:sz="8" w:space="0" w:color="auto"/>
              <w:right w:val="single" w:sz="8" w:space="0" w:color="auto"/>
            </w:tcBorders>
            <w:vAlign w:val="center"/>
          </w:tcPr>
          <w:p w14:paraId="0BA7B56A"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D8A0433"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369BE0BA" w14:textId="77777777" w:rsidR="001D5713" w:rsidRPr="003F13CA" w:rsidRDefault="001D5713" w:rsidP="00D82B77">
            <w:pPr>
              <w:rPr>
                <w:rFonts w:cs="Arial"/>
                <w:lang w:eastAsia="pl-PL"/>
              </w:rPr>
            </w:pPr>
            <w:r w:rsidRPr="003F13CA">
              <w:rPr>
                <w:rFonts w:cs="Arial"/>
                <w:lang w:eastAsia="pl-PL"/>
              </w:rPr>
              <w:t>144</w:t>
            </w:r>
          </w:p>
        </w:tc>
        <w:tc>
          <w:tcPr>
            <w:tcW w:w="1701" w:type="dxa"/>
            <w:tcBorders>
              <w:top w:val="single" w:sz="8" w:space="0" w:color="auto"/>
              <w:left w:val="nil"/>
              <w:bottom w:val="single" w:sz="4" w:space="0" w:color="auto"/>
              <w:right w:val="single" w:sz="8" w:space="0" w:color="auto"/>
            </w:tcBorders>
            <w:vAlign w:val="center"/>
          </w:tcPr>
          <w:p w14:paraId="15090B1A" w14:textId="77777777" w:rsidR="001D5713" w:rsidRPr="003F13CA" w:rsidRDefault="001D5713" w:rsidP="00D82B77">
            <w:pPr>
              <w:rPr>
                <w:rFonts w:cs="Arial"/>
                <w:lang w:eastAsia="pl-PL"/>
              </w:rPr>
            </w:pPr>
            <w:r w:rsidRPr="003F13CA">
              <w:rPr>
                <w:rFonts w:cs="Arial"/>
                <w:lang w:eastAsia="pl-PL"/>
              </w:rPr>
              <w:t>XXIV/215/2025</w:t>
            </w:r>
          </w:p>
        </w:tc>
        <w:tc>
          <w:tcPr>
            <w:tcW w:w="7229" w:type="dxa"/>
            <w:tcBorders>
              <w:top w:val="single" w:sz="8" w:space="0" w:color="auto"/>
              <w:left w:val="nil"/>
              <w:bottom w:val="single" w:sz="4" w:space="0" w:color="auto"/>
              <w:right w:val="single" w:sz="8" w:space="0" w:color="auto"/>
            </w:tcBorders>
            <w:vAlign w:val="center"/>
          </w:tcPr>
          <w:p w14:paraId="16FB9B85"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296D7600"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42CFEBEC" w14:textId="77777777" w:rsidR="001D5713" w:rsidRPr="003F13CA" w:rsidRDefault="001D5713" w:rsidP="00D82B77">
            <w:pPr>
              <w:rPr>
                <w:rFonts w:cs="Arial"/>
                <w:lang w:eastAsia="pl-PL"/>
              </w:rPr>
            </w:pPr>
            <w:r w:rsidRPr="003F13CA">
              <w:rPr>
                <w:rFonts w:cs="Arial"/>
                <w:lang w:eastAsia="pl-PL"/>
              </w:rPr>
              <w:lastRenderedPageBreak/>
              <w:t>145</w:t>
            </w:r>
          </w:p>
        </w:tc>
        <w:tc>
          <w:tcPr>
            <w:tcW w:w="1701" w:type="dxa"/>
            <w:tcBorders>
              <w:top w:val="single" w:sz="4" w:space="0" w:color="auto"/>
              <w:left w:val="nil"/>
              <w:bottom w:val="nil"/>
              <w:right w:val="single" w:sz="8" w:space="0" w:color="auto"/>
            </w:tcBorders>
            <w:vAlign w:val="center"/>
          </w:tcPr>
          <w:p w14:paraId="3D9A9CF1" w14:textId="77777777" w:rsidR="001D5713" w:rsidRPr="003F13CA" w:rsidRDefault="001D5713" w:rsidP="00D82B77">
            <w:pPr>
              <w:rPr>
                <w:rFonts w:cs="Arial"/>
                <w:lang w:eastAsia="pl-PL"/>
              </w:rPr>
            </w:pPr>
            <w:r w:rsidRPr="003F13CA">
              <w:rPr>
                <w:rFonts w:cs="Arial"/>
                <w:lang w:eastAsia="pl-PL"/>
              </w:rPr>
              <w:t>XXIV/216/2025</w:t>
            </w:r>
          </w:p>
        </w:tc>
        <w:tc>
          <w:tcPr>
            <w:tcW w:w="7229" w:type="dxa"/>
            <w:tcBorders>
              <w:top w:val="single" w:sz="4" w:space="0" w:color="auto"/>
              <w:left w:val="nil"/>
              <w:bottom w:val="nil"/>
              <w:right w:val="single" w:sz="8" w:space="0" w:color="auto"/>
            </w:tcBorders>
            <w:vAlign w:val="center"/>
          </w:tcPr>
          <w:p w14:paraId="6F83AC14"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D1E9A2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754A5DB" w14:textId="77777777" w:rsidR="001D5713" w:rsidRPr="003F13CA" w:rsidRDefault="001D5713" w:rsidP="00D82B77">
            <w:pPr>
              <w:rPr>
                <w:rFonts w:cs="Arial"/>
                <w:lang w:eastAsia="pl-PL"/>
              </w:rPr>
            </w:pPr>
            <w:r w:rsidRPr="003F13CA">
              <w:rPr>
                <w:rFonts w:cs="Arial"/>
                <w:lang w:eastAsia="pl-PL"/>
              </w:rPr>
              <w:t>146</w:t>
            </w:r>
          </w:p>
        </w:tc>
        <w:tc>
          <w:tcPr>
            <w:tcW w:w="1701" w:type="dxa"/>
            <w:tcBorders>
              <w:top w:val="single" w:sz="8" w:space="0" w:color="auto"/>
              <w:left w:val="nil"/>
              <w:bottom w:val="nil"/>
              <w:right w:val="single" w:sz="8" w:space="0" w:color="auto"/>
            </w:tcBorders>
            <w:vAlign w:val="center"/>
          </w:tcPr>
          <w:p w14:paraId="356BA3D1" w14:textId="77777777" w:rsidR="001D5713" w:rsidRPr="003F13CA" w:rsidRDefault="001D5713" w:rsidP="00D82B77">
            <w:pPr>
              <w:rPr>
                <w:rFonts w:cs="Arial"/>
                <w:lang w:eastAsia="pl-PL"/>
              </w:rPr>
            </w:pPr>
            <w:r w:rsidRPr="003F13CA">
              <w:rPr>
                <w:rFonts w:cs="Arial"/>
                <w:lang w:eastAsia="pl-PL"/>
              </w:rPr>
              <w:t>XXIV/217/2025</w:t>
            </w:r>
          </w:p>
        </w:tc>
        <w:tc>
          <w:tcPr>
            <w:tcW w:w="7229" w:type="dxa"/>
            <w:tcBorders>
              <w:top w:val="single" w:sz="8" w:space="0" w:color="auto"/>
              <w:left w:val="nil"/>
              <w:bottom w:val="nil"/>
              <w:right w:val="single" w:sz="8" w:space="0" w:color="auto"/>
            </w:tcBorders>
            <w:vAlign w:val="center"/>
          </w:tcPr>
          <w:p w14:paraId="7D7859E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46C7D7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A0BFDAA" w14:textId="77777777" w:rsidR="001D5713" w:rsidRPr="003F13CA" w:rsidRDefault="001D5713" w:rsidP="00D82B77">
            <w:pPr>
              <w:rPr>
                <w:rFonts w:cs="Arial"/>
                <w:lang w:eastAsia="pl-PL"/>
              </w:rPr>
            </w:pPr>
            <w:r w:rsidRPr="003F13CA">
              <w:rPr>
                <w:rFonts w:cs="Arial"/>
                <w:lang w:eastAsia="pl-PL"/>
              </w:rPr>
              <w:t>147</w:t>
            </w:r>
          </w:p>
        </w:tc>
        <w:tc>
          <w:tcPr>
            <w:tcW w:w="1701" w:type="dxa"/>
            <w:tcBorders>
              <w:top w:val="single" w:sz="8" w:space="0" w:color="auto"/>
              <w:left w:val="nil"/>
              <w:bottom w:val="nil"/>
              <w:right w:val="single" w:sz="8" w:space="0" w:color="auto"/>
            </w:tcBorders>
            <w:vAlign w:val="center"/>
          </w:tcPr>
          <w:p w14:paraId="690F5180" w14:textId="77777777" w:rsidR="001D5713" w:rsidRPr="003F13CA" w:rsidRDefault="001D5713" w:rsidP="00D82B77">
            <w:pPr>
              <w:rPr>
                <w:rFonts w:cs="Arial"/>
                <w:lang w:eastAsia="pl-PL"/>
              </w:rPr>
            </w:pPr>
            <w:r w:rsidRPr="003F13CA">
              <w:rPr>
                <w:rFonts w:cs="Arial"/>
                <w:lang w:eastAsia="pl-PL"/>
              </w:rPr>
              <w:t>XXIV/218/2025</w:t>
            </w:r>
          </w:p>
        </w:tc>
        <w:tc>
          <w:tcPr>
            <w:tcW w:w="7229" w:type="dxa"/>
            <w:tcBorders>
              <w:top w:val="single" w:sz="8" w:space="0" w:color="auto"/>
              <w:left w:val="nil"/>
              <w:bottom w:val="nil"/>
              <w:right w:val="single" w:sz="8" w:space="0" w:color="auto"/>
            </w:tcBorders>
            <w:vAlign w:val="center"/>
          </w:tcPr>
          <w:p w14:paraId="0BB6872D"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8ED23B6"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1175B2A" w14:textId="77777777" w:rsidR="001D5713" w:rsidRPr="003F13CA" w:rsidRDefault="001D5713" w:rsidP="00D82B77">
            <w:pPr>
              <w:rPr>
                <w:rFonts w:cs="Arial"/>
                <w:lang w:eastAsia="pl-PL"/>
              </w:rPr>
            </w:pPr>
            <w:r w:rsidRPr="003F13CA">
              <w:rPr>
                <w:rFonts w:cs="Arial"/>
                <w:lang w:eastAsia="pl-PL"/>
              </w:rPr>
              <w:t>148</w:t>
            </w:r>
          </w:p>
        </w:tc>
        <w:tc>
          <w:tcPr>
            <w:tcW w:w="1701" w:type="dxa"/>
            <w:tcBorders>
              <w:top w:val="single" w:sz="8" w:space="0" w:color="auto"/>
              <w:left w:val="nil"/>
              <w:bottom w:val="nil"/>
              <w:right w:val="single" w:sz="8" w:space="0" w:color="auto"/>
            </w:tcBorders>
            <w:vAlign w:val="center"/>
          </w:tcPr>
          <w:p w14:paraId="78110EA1" w14:textId="77777777" w:rsidR="001D5713" w:rsidRPr="003F13CA" w:rsidRDefault="001D5713" w:rsidP="00D82B77">
            <w:pPr>
              <w:rPr>
                <w:rFonts w:cs="Arial"/>
                <w:lang w:eastAsia="pl-PL"/>
              </w:rPr>
            </w:pPr>
            <w:r w:rsidRPr="003F13CA">
              <w:rPr>
                <w:rFonts w:cs="Arial"/>
                <w:lang w:eastAsia="pl-PL"/>
              </w:rPr>
              <w:t>XXIV/219/2025</w:t>
            </w:r>
          </w:p>
        </w:tc>
        <w:tc>
          <w:tcPr>
            <w:tcW w:w="7229" w:type="dxa"/>
            <w:tcBorders>
              <w:top w:val="single" w:sz="8" w:space="0" w:color="auto"/>
              <w:left w:val="nil"/>
              <w:bottom w:val="nil"/>
              <w:right w:val="single" w:sz="8" w:space="0" w:color="auto"/>
            </w:tcBorders>
            <w:vAlign w:val="center"/>
          </w:tcPr>
          <w:p w14:paraId="416B356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50CB048"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C7FCECA" w14:textId="77777777" w:rsidR="001D5713" w:rsidRPr="003F13CA" w:rsidRDefault="001D5713" w:rsidP="00D82B77">
            <w:pPr>
              <w:rPr>
                <w:rFonts w:cs="Arial"/>
                <w:lang w:eastAsia="pl-PL"/>
              </w:rPr>
            </w:pPr>
            <w:r w:rsidRPr="003F13CA">
              <w:rPr>
                <w:rFonts w:cs="Arial"/>
                <w:lang w:eastAsia="pl-PL"/>
              </w:rPr>
              <w:t>149</w:t>
            </w:r>
          </w:p>
        </w:tc>
        <w:tc>
          <w:tcPr>
            <w:tcW w:w="1701" w:type="dxa"/>
            <w:tcBorders>
              <w:top w:val="single" w:sz="8" w:space="0" w:color="auto"/>
              <w:left w:val="nil"/>
              <w:bottom w:val="nil"/>
              <w:right w:val="single" w:sz="8" w:space="0" w:color="auto"/>
            </w:tcBorders>
            <w:vAlign w:val="center"/>
          </w:tcPr>
          <w:p w14:paraId="5E2CF4C5" w14:textId="77777777" w:rsidR="001D5713" w:rsidRPr="003F13CA" w:rsidRDefault="001D5713" w:rsidP="00D82B77">
            <w:pPr>
              <w:rPr>
                <w:rFonts w:cs="Arial"/>
                <w:lang w:eastAsia="pl-PL"/>
              </w:rPr>
            </w:pPr>
            <w:r w:rsidRPr="003F13CA">
              <w:rPr>
                <w:rFonts w:cs="Arial"/>
                <w:lang w:eastAsia="pl-PL"/>
              </w:rPr>
              <w:t>XXIV/220/2025</w:t>
            </w:r>
          </w:p>
        </w:tc>
        <w:tc>
          <w:tcPr>
            <w:tcW w:w="7229" w:type="dxa"/>
            <w:tcBorders>
              <w:top w:val="single" w:sz="8" w:space="0" w:color="auto"/>
              <w:left w:val="nil"/>
              <w:bottom w:val="nil"/>
              <w:right w:val="single" w:sz="8" w:space="0" w:color="auto"/>
            </w:tcBorders>
            <w:vAlign w:val="center"/>
          </w:tcPr>
          <w:p w14:paraId="7DB71E2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7289AF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2D3AC93" w14:textId="77777777" w:rsidR="001D5713" w:rsidRPr="003F13CA" w:rsidRDefault="001D5713" w:rsidP="00D82B77">
            <w:pPr>
              <w:rPr>
                <w:rFonts w:cs="Arial"/>
                <w:lang w:eastAsia="pl-PL"/>
              </w:rPr>
            </w:pPr>
            <w:r w:rsidRPr="003F13CA">
              <w:rPr>
                <w:rFonts w:cs="Arial"/>
                <w:lang w:eastAsia="pl-PL"/>
              </w:rPr>
              <w:t>150</w:t>
            </w:r>
          </w:p>
        </w:tc>
        <w:tc>
          <w:tcPr>
            <w:tcW w:w="1701" w:type="dxa"/>
            <w:tcBorders>
              <w:top w:val="single" w:sz="8" w:space="0" w:color="auto"/>
              <w:left w:val="nil"/>
              <w:bottom w:val="nil"/>
              <w:right w:val="single" w:sz="8" w:space="0" w:color="auto"/>
            </w:tcBorders>
            <w:vAlign w:val="center"/>
          </w:tcPr>
          <w:p w14:paraId="0D9044F8" w14:textId="77777777" w:rsidR="001D5713" w:rsidRPr="003F13CA" w:rsidRDefault="001D5713" w:rsidP="00D82B77">
            <w:pPr>
              <w:rPr>
                <w:rFonts w:cs="Arial"/>
                <w:lang w:eastAsia="pl-PL"/>
              </w:rPr>
            </w:pPr>
            <w:r w:rsidRPr="003F13CA">
              <w:rPr>
                <w:rFonts w:cs="Arial"/>
                <w:lang w:eastAsia="pl-PL"/>
              </w:rPr>
              <w:t>XXIV/221/2025</w:t>
            </w:r>
          </w:p>
        </w:tc>
        <w:tc>
          <w:tcPr>
            <w:tcW w:w="7229" w:type="dxa"/>
            <w:tcBorders>
              <w:top w:val="single" w:sz="8" w:space="0" w:color="auto"/>
              <w:left w:val="nil"/>
              <w:bottom w:val="nil"/>
              <w:right w:val="single" w:sz="8" w:space="0" w:color="auto"/>
            </w:tcBorders>
            <w:vAlign w:val="center"/>
          </w:tcPr>
          <w:p w14:paraId="72B28F19"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089574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BCE7469" w14:textId="77777777" w:rsidR="001D5713" w:rsidRPr="003F13CA" w:rsidRDefault="001D5713" w:rsidP="00D82B77">
            <w:pPr>
              <w:rPr>
                <w:rFonts w:cs="Arial"/>
                <w:lang w:eastAsia="pl-PL"/>
              </w:rPr>
            </w:pPr>
            <w:r w:rsidRPr="003F13CA">
              <w:rPr>
                <w:rFonts w:cs="Arial"/>
                <w:lang w:eastAsia="pl-PL"/>
              </w:rPr>
              <w:t>151</w:t>
            </w:r>
          </w:p>
        </w:tc>
        <w:tc>
          <w:tcPr>
            <w:tcW w:w="1701" w:type="dxa"/>
            <w:tcBorders>
              <w:top w:val="single" w:sz="8" w:space="0" w:color="auto"/>
              <w:left w:val="nil"/>
              <w:bottom w:val="nil"/>
              <w:right w:val="single" w:sz="8" w:space="0" w:color="auto"/>
            </w:tcBorders>
            <w:vAlign w:val="center"/>
          </w:tcPr>
          <w:p w14:paraId="3A54C932" w14:textId="77777777" w:rsidR="001D5713" w:rsidRPr="003F13CA" w:rsidRDefault="001D5713" w:rsidP="00D82B77">
            <w:pPr>
              <w:rPr>
                <w:rFonts w:cs="Arial"/>
                <w:lang w:eastAsia="pl-PL"/>
              </w:rPr>
            </w:pPr>
            <w:r w:rsidRPr="003F13CA">
              <w:rPr>
                <w:rFonts w:cs="Arial"/>
                <w:lang w:eastAsia="pl-PL"/>
              </w:rPr>
              <w:t>XXIV/222/2025</w:t>
            </w:r>
          </w:p>
        </w:tc>
        <w:tc>
          <w:tcPr>
            <w:tcW w:w="7229" w:type="dxa"/>
            <w:tcBorders>
              <w:top w:val="single" w:sz="8" w:space="0" w:color="auto"/>
              <w:left w:val="nil"/>
              <w:bottom w:val="nil"/>
              <w:right w:val="single" w:sz="8" w:space="0" w:color="auto"/>
            </w:tcBorders>
            <w:vAlign w:val="center"/>
          </w:tcPr>
          <w:p w14:paraId="61B7501D"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F62D719"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FE62A77" w14:textId="77777777" w:rsidR="001D5713" w:rsidRPr="003F13CA" w:rsidRDefault="001D5713" w:rsidP="00D82B77">
            <w:pPr>
              <w:rPr>
                <w:rFonts w:cs="Arial"/>
                <w:lang w:eastAsia="pl-PL"/>
              </w:rPr>
            </w:pPr>
            <w:r w:rsidRPr="003F13CA">
              <w:rPr>
                <w:rFonts w:cs="Arial"/>
                <w:lang w:eastAsia="pl-PL"/>
              </w:rPr>
              <w:t>152</w:t>
            </w:r>
          </w:p>
        </w:tc>
        <w:tc>
          <w:tcPr>
            <w:tcW w:w="1701" w:type="dxa"/>
            <w:tcBorders>
              <w:top w:val="single" w:sz="8" w:space="0" w:color="auto"/>
              <w:left w:val="nil"/>
              <w:bottom w:val="nil"/>
              <w:right w:val="single" w:sz="8" w:space="0" w:color="auto"/>
            </w:tcBorders>
            <w:vAlign w:val="center"/>
          </w:tcPr>
          <w:p w14:paraId="7BF7F1BE" w14:textId="77777777" w:rsidR="001D5713" w:rsidRPr="003F13CA" w:rsidRDefault="001D5713" w:rsidP="00D82B77">
            <w:pPr>
              <w:rPr>
                <w:rFonts w:cs="Arial"/>
                <w:lang w:eastAsia="pl-PL"/>
              </w:rPr>
            </w:pPr>
            <w:r w:rsidRPr="003F13CA">
              <w:rPr>
                <w:rFonts w:cs="Arial"/>
                <w:lang w:eastAsia="pl-PL"/>
              </w:rPr>
              <w:t>XXIV/223/2025</w:t>
            </w:r>
          </w:p>
        </w:tc>
        <w:tc>
          <w:tcPr>
            <w:tcW w:w="7229" w:type="dxa"/>
            <w:tcBorders>
              <w:top w:val="single" w:sz="8" w:space="0" w:color="auto"/>
              <w:left w:val="nil"/>
              <w:bottom w:val="nil"/>
              <w:right w:val="single" w:sz="8" w:space="0" w:color="auto"/>
            </w:tcBorders>
            <w:vAlign w:val="center"/>
          </w:tcPr>
          <w:p w14:paraId="7201F00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2EEA1BF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DE2B2B9" w14:textId="77777777" w:rsidR="001D5713" w:rsidRPr="003F13CA" w:rsidRDefault="001D5713" w:rsidP="00D82B77">
            <w:pPr>
              <w:rPr>
                <w:rFonts w:cs="Arial"/>
                <w:lang w:eastAsia="pl-PL"/>
              </w:rPr>
            </w:pPr>
            <w:r w:rsidRPr="003F13CA">
              <w:rPr>
                <w:rFonts w:cs="Arial"/>
                <w:lang w:eastAsia="pl-PL"/>
              </w:rPr>
              <w:t>153</w:t>
            </w:r>
          </w:p>
        </w:tc>
        <w:tc>
          <w:tcPr>
            <w:tcW w:w="1701" w:type="dxa"/>
            <w:tcBorders>
              <w:top w:val="single" w:sz="8" w:space="0" w:color="auto"/>
              <w:left w:val="nil"/>
              <w:bottom w:val="nil"/>
              <w:right w:val="single" w:sz="8" w:space="0" w:color="auto"/>
            </w:tcBorders>
            <w:vAlign w:val="center"/>
          </w:tcPr>
          <w:p w14:paraId="1CEF387A" w14:textId="77777777" w:rsidR="001D5713" w:rsidRPr="003F13CA" w:rsidRDefault="001D5713" w:rsidP="00D82B77">
            <w:pPr>
              <w:rPr>
                <w:rFonts w:cs="Arial"/>
                <w:lang w:eastAsia="pl-PL"/>
              </w:rPr>
            </w:pPr>
            <w:r w:rsidRPr="003F13CA">
              <w:rPr>
                <w:rFonts w:cs="Arial"/>
                <w:lang w:eastAsia="pl-PL"/>
              </w:rPr>
              <w:t>XXIV/224/2025</w:t>
            </w:r>
          </w:p>
        </w:tc>
        <w:tc>
          <w:tcPr>
            <w:tcW w:w="7229" w:type="dxa"/>
            <w:tcBorders>
              <w:top w:val="single" w:sz="8" w:space="0" w:color="auto"/>
              <w:left w:val="nil"/>
              <w:bottom w:val="nil"/>
              <w:right w:val="single" w:sz="8" w:space="0" w:color="auto"/>
            </w:tcBorders>
            <w:vAlign w:val="center"/>
          </w:tcPr>
          <w:p w14:paraId="20566EEC"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413F4F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63FB077" w14:textId="77777777" w:rsidR="001D5713" w:rsidRPr="003F13CA" w:rsidRDefault="001D5713" w:rsidP="00D82B77">
            <w:pPr>
              <w:rPr>
                <w:rFonts w:cs="Arial"/>
                <w:lang w:eastAsia="pl-PL"/>
              </w:rPr>
            </w:pPr>
            <w:r w:rsidRPr="003F13CA">
              <w:rPr>
                <w:rFonts w:cs="Arial"/>
                <w:lang w:eastAsia="pl-PL"/>
              </w:rPr>
              <w:t>154</w:t>
            </w:r>
          </w:p>
        </w:tc>
        <w:tc>
          <w:tcPr>
            <w:tcW w:w="1701" w:type="dxa"/>
            <w:tcBorders>
              <w:top w:val="single" w:sz="8" w:space="0" w:color="auto"/>
              <w:left w:val="nil"/>
              <w:bottom w:val="nil"/>
              <w:right w:val="single" w:sz="8" w:space="0" w:color="auto"/>
            </w:tcBorders>
            <w:vAlign w:val="center"/>
          </w:tcPr>
          <w:p w14:paraId="3461A7FD" w14:textId="77777777" w:rsidR="001D5713" w:rsidRPr="003F13CA" w:rsidRDefault="001D5713" w:rsidP="00D82B77">
            <w:pPr>
              <w:rPr>
                <w:rFonts w:cs="Arial"/>
                <w:lang w:eastAsia="pl-PL"/>
              </w:rPr>
            </w:pPr>
            <w:r w:rsidRPr="003F13CA">
              <w:rPr>
                <w:rFonts w:cs="Arial"/>
                <w:lang w:eastAsia="pl-PL"/>
              </w:rPr>
              <w:t>XXIV/225/2025</w:t>
            </w:r>
          </w:p>
        </w:tc>
        <w:tc>
          <w:tcPr>
            <w:tcW w:w="7229" w:type="dxa"/>
            <w:tcBorders>
              <w:top w:val="single" w:sz="8" w:space="0" w:color="auto"/>
              <w:left w:val="nil"/>
              <w:bottom w:val="nil"/>
              <w:right w:val="single" w:sz="8" w:space="0" w:color="auto"/>
            </w:tcBorders>
            <w:vAlign w:val="center"/>
          </w:tcPr>
          <w:p w14:paraId="217657D3"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D998362"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CAAAF15" w14:textId="77777777" w:rsidR="001D5713" w:rsidRPr="003F13CA" w:rsidRDefault="001D5713" w:rsidP="00D82B77">
            <w:pPr>
              <w:rPr>
                <w:rFonts w:cs="Arial"/>
                <w:lang w:eastAsia="pl-PL"/>
              </w:rPr>
            </w:pPr>
            <w:r w:rsidRPr="003F13CA">
              <w:rPr>
                <w:rFonts w:cs="Arial"/>
                <w:lang w:eastAsia="pl-PL"/>
              </w:rPr>
              <w:t>155</w:t>
            </w:r>
          </w:p>
        </w:tc>
        <w:tc>
          <w:tcPr>
            <w:tcW w:w="1701" w:type="dxa"/>
            <w:tcBorders>
              <w:top w:val="single" w:sz="8" w:space="0" w:color="auto"/>
              <w:left w:val="nil"/>
              <w:bottom w:val="nil"/>
              <w:right w:val="single" w:sz="8" w:space="0" w:color="auto"/>
            </w:tcBorders>
            <w:vAlign w:val="center"/>
          </w:tcPr>
          <w:p w14:paraId="5B0B874D" w14:textId="77777777" w:rsidR="001D5713" w:rsidRPr="003F13CA" w:rsidRDefault="001D5713" w:rsidP="00D82B77">
            <w:pPr>
              <w:rPr>
                <w:rFonts w:cs="Arial"/>
                <w:lang w:eastAsia="pl-PL"/>
              </w:rPr>
            </w:pPr>
            <w:r w:rsidRPr="003F13CA">
              <w:rPr>
                <w:rFonts w:cs="Arial"/>
                <w:lang w:eastAsia="pl-PL"/>
              </w:rPr>
              <w:t>XXIV/226/2025</w:t>
            </w:r>
          </w:p>
        </w:tc>
        <w:tc>
          <w:tcPr>
            <w:tcW w:w="7229" w:type="dxa"/>
            <w:tcBorders>
              <w:top w:val="single" w:sz="8" w:space="0" w:color="auto"/>
              <w:left w:val="nil"/>
              <w:bottom w:val="nil"/>
              <w:right w:val="single" w:sz="8" w:space="0" w:color="auto"/>
            </w:tcBorders>
            <w:vAlign w:val="center"/>
          </w:tcPr>
          <w:p w14:paraId="64528A89"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C39FEF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55229BC" w14:textId="77777777" w:rsidR="001D5713" w:rsidRPr="003F13CA" w:rsidRDefault="001D5713" w:rsidP="00D82B77">
            <w:pPr>
              <w:rPr>
                <w:rFonts w:cs="Arial"/>
                <w:lang w:eastAsia="pl-PL"/>
              </w:rPr>
            </w:pPr>
            <w:r w:rsidRPr="003F13CA">
              <w:rPr>
                <w:rFonts w:cs="Arial"/>
                <w:lang w:eastAsia="pl-PL"/>
              </w:rPr>
              <w:t>156</w:t>
            </w:r>
          </w:p>
        </w:tc>
        <w:tc>
          <w:tcPr>
            <w:tcW w:w="1701" w:type="dxa"/>
            <w:tcBorders>
              <w:top w:val="single" w:sz="8" w:space="0" w:color="auto"/>
              <w:left w:val="nil"/>
              <w:bottom w:val="nil"/>
              <w:right w:val="single" w:sz="8" w:space="0" w:color="auto"/>
            </w:tcBorders>
            <w:vAlign w:val="center"/>
          </w:tcPr>
          <w:p w14:paraId="0C17D0B1" w14:textId="77777777" w:rsidR="001D5713" w:rsidRPr="003F13CA" w:rsidRDefault="001D5713" w:rsidP="00D82B77">
            <w:pPr>
              <w:rPr>
                <w:rFonts w:cs="Arial"/>
                <w:lang w:eastAsia="pl-PL"/>
              </w:rPr>
            </w:pPr>
            <w:r w:rsidRPr="003F13CA">
              <w:rPr>
                <w:rFonts w:cs="Arial"/>
                <w:lang w:eastAsia="pl-PL"/>
              </w:rPr>
              <w:t>XXIV/227/2025</w:t>
            </w:r>
          </w:p>
        </w:tc>
        <w:tc>
          <w:tcPr>
            <w:tcW w:w="7229" w:type="dxa"/>
            <w:tcBorders>
              <w:top w:val="single" w:sz="8" w:space="0" w:color="auto"/>
              <w:left w:val="nil"/>
              <w:bottom w:val="nil"/>
              <w:right w:val="single" w:sz="8" w:space="0" w:color="auto"/>
            </w:tcBorders>
            <w:vAlign w:val="center"/>
          </w:tcPr>
          <w:p w14:paraId="08ADBD0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1EC7782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27F693B5" w14:textId="77777777" w:rsidR="001D5713" w:rsidRPr="003F13CA" w:rsidRDefault="001D5713" w:rsidP="00D82B77">
            <w:pPr>
              <w:rPr>
                <w:rFonts w:cs="Arial"/>
                <w:lang w:eastAsia="pl-PL"/>
              </w:rPr>
            </w:pPr>
            <w:r w:rsidRPr="003F13CA">
              <w:rPr>
                <w:rFonts w:cs="Arial"/>
                <w:lang w:eastAsia="pl-PL"/>
              </w:rPr>
              <w:t>157</w:t>
            </w:r>
          </w:p>
        </w:tc>
        <w:tc>
          <w:tcPr>
            <w:tcW w:w="1701" w:type="dxa"/>
            <w:tcBorders>
              <w:top w:val="single" w:sz="8" w:space="0" w:color="auto"/>
              <w:left w:val="nil"/>
              <w:bottom w:val="nil"/>
              <w:right w:val="single" w:sz="8" w:space="0" w:color="auto"/>
            </w:tcBorders>
            <w:vAlign w:val="center"/>
          </w:tcPr>
          <w:p w14:paraId="398D6204" w14:textId="77777777" w:rsidR="001D5713" w:rsidRPr="003F13CA" w:rsidRDefault="001D5713" w:rsidP="00D82B77">
            <w:pPr>
              <w:rPr>
                <w:rFonts w:cs="Arial"/>
                <w:lang w:eastAsia="pl-PL"/>
              </w:rPr>
            </w:pPr>
            <w:r w:rsidRPr="003F13CA">
              <w:rPr>
                <w:rFonts w:cs="Arial"/>
                <w:lang w:eastAsia="pl-PL"/>
              </w:rPr>
              <w:t>XXIV/228/2025</w:t>
            </w:r>
          </w:p>
        </w:tc>
        <w:tc>
          <w:tcPr>
            <w:tcW w:w="7229" w:type="dxa"/>
            <w:tcBorders>
              <w:top w:val="single" w:sz="8" w:space="0" w:color="auto"/>
              <w:left w:val="nil"/>
              <w:bottom w:val="nil"/>
              <w:right w:val="single" w:sz="8" w:space="0" w:color="auto"/>
            </w:tcBorders>
            <w:vAlign w:val="center"/>
          </w:tcPr>
          <w:p w14:paraId="7FF6166E"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1A9F3A0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558D26B" w14:textId="77777777" w:rsidR="001D5713" w:rsidRPr="003F13CA" w:rsidRDefault="001D5713" w:rsidP="00D82B77">
            <w:pPr>
              <w:rPr>
                <w:rFonts w:cs="Arial"/>
                <w:lang w:eastAsia="pl-PL"/>
              </w:rPr>
            </w:pPr>
            <w:r w:rsidRPr="003F13CA">
              <w:rPr>
                <w:rFonts w:cs="Arial"/>
                <w:lang w:eastAsia="pl-PL"/>
              </w:rPr>
              <w:t>158</w:t>
            </w:r>
          </w:p>
        </w:tc>
        <w:tc>
          <w:tcPr>
            <w:tcW w:w="1701" w:type="dxa"/>
            <w:tcBorders>
              <w:top w:val="single" w:sz="8" w:space="0" w:color="auto"/>
              <w:left w:val="nil"/>
              <w:bottom w:val="nil"/>
              <w:right w:val="single" w:sz="8" w:space="0" w:color="auto"/>
            </w:tcBorders>
            <w:vAlign w:val="center"/>
          </w:tcPr>
          <w:p w14:paraId="1B8D4ECE" w14:textId="77777777" w:rsidR="001D5713" w:rsidRPr="003F13CA" w:rsidRDefault="001D5713" w:rsidP="00D82B77">
            <w:pPr>
              <w:rPr>
                <w:rFonts w:cs="Arial"/>
                <w:lang w:eastAsia="pl-PL"/>
              </w:rPr>
            </w:pPr>
            <w:r w:rsidRPr="003F13CA">
              <w:rPr>
                <w:rFonts w:cs="Arial"/>
                <w:lang w:eastAsia="pl-PL"/>
              </w:rPr>
              <w:t>XXIV/229/2025</w:t>
            </w:r>
          </w:p>
        </w:tc>
        <w:tc>
          <w:tcPr>
            <w:tcW w:w="7229" w:type="dxa"/>
            <w:tcBorders>
              <w:top w:val="single" w:sz="8" w:space="0" w:color="auto"/>
              <w:left w:val="nil"/>
              <w:bottom w:val="nil"/>
              <w:right w:val="single" w:sz="8" w:space="0" w:color="auto"/>
            </w:tcBorders>
            <w:vAlign w:val="center"/>
          </w:tcPr>
          <w:p w14:paraId="1714F8F3"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155FCC4D"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6981D769" w14:textId="77777777" w:rsidR="001D5713" w:rsidRPr="003F13CA" w:rsidRDefault="001D5713" w:rsidP="00D82B77">
            <w:pPr>
              <w:rPr>
                <w:rFonts w:cs="Arial"/>
                <w:lang w:eastAsia="pl-PL"/>
              </w:rPr>
            </w:pPr>
            <w:r w:rsidRPr="003F13CA">
              <w:rPr>
                <w:rFonts w:cs="Arial"/>
                <w:lang w:eastAsia="pl-PL"/>
              </w:rPr>
              <w:t>159</w:t>
            </w:r>
          </w:p>
        </w:tc>
        <w:tc>
          <w:tcPr>
            <w:tcW w:w="1701" w:type="dxa"/>
            <w:tcBorders>
              <w:top w:val="single" w:sz="8" w:space="0" w:color="auto"/>
              <w:left w:val="nil"/>
              <w:bottom w:val="nil"/>
              <w:right w:val="single" w:sz="8" w:space="0" w:color="auto"/>
            </w:tcBorders>
            <w:vAlign w:val="center"/>
          </w:tcPr>
          <w:p w14:paraId="3531D22E" w14:textId="77777777" w:rsidR="001D5713" w:rsidRPr="003F13CA" w:rsidRDefault="001D5713" w:rsidP="00D82B77">
            <w:pPr>
              <w:rPr>
                <w:rFonts w:cs="Arial"/>
                <w:lang w:eastAsia="pl-PL"/>
              </w:rPr>
            </w:pPr>
            <w:r w:rsidRPr="003F13CA">
              <w:rPr>
                <w:rFonts w:cs="Arial"/>
                <w:lang w:eastAsia="pl-PL"/>
              </w:rPr>
              <w:t>XXIV/230/2025</w:t>
            </w:r>
          </w:p>
        </w:tc>
        <w:tc>
          <w:tcPr>
            <w:tcW w:w="7229" w:type="dxa"/>
            <w:tcBorders>
              <w:top w:val="single" w:sz="8" w:space="0" w:color="auto"/>
              <w:left w:val="nil"/>
              <w:bottom w:val="nil"/>
              <w:right w:val="single" w:sz="8" w:space="0" w:color="auto"/>
            </w:tcBorders>
            <w:vAlign w:val="center"/>
          </w:tcPr>
          <w:p w14:paraId="5358EBED"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D4E954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172D5A5A" w14:textId="77777777" w:rsidR="001D5713" w:rsidRPr="003F13CA" w:rsidRDefault="001D5713" w:rsidP="00D82B77">
            <w:pPr>
              <w:rPr>
                <w:rFonts w:cs="Arial"/>
                <w:lang w:eastAsia="pl-PL"/>
              </w:rPr>
            </w:pPr>
            <w:r w:rsidRPr="003F13CA">
              <w:rPr>
                <w:rFonts w:cs="Arial"/>
                <w:lang w:eastAsia="pl-PL"/>
              </w:rPr>
              <w:t>160</w:t>
            </w:r>
          </w:p>
        </w:tc>
        <w:tc>
          <w:tcPr>
            <w:tcW w:w="1701" w:type="dxa"/>
            <w:tcBorders>
              <w:top w:val="single" w:sz="8" w:space="0" w:color="auto"/>
              <w:left w:val="nil"/>
              <w:bottom w:val="nil"/>
              <w:right w:val="single" w:sz="8" w:space="0" w:color="auto"/>
            </w:tcBorders>
            <w:vAlign w:val="center"/>
          </w:tcPr>
          <w:p w14:paraId="41EFE0E6" w14:textId="77777777" w:rsidR="001D5713" w:rsidRPr="003F13CA" w:rsidRDefault="001D5713" w:rsidP="00D82B77">
            <w:pPr>
              <w:rPr>
                <w:rFonts w:cs="Arial"/>
                <w:lang w:eastAsia="pl-PL"/>
              </w:rPr>
            </w:pPr>
            <w:r w:rsidRPr="003F13CA">
              <w:rPr>
                <w:rFonts w:cs="Arial"/>
                <w:lang w:eastAsia="pl-PL"/>
              </w:rPr>
              <w:t>XXIV/231/2025</w:t>
            </w:r>
          </w:p>
        </w:tc>
        <w:tc>
          <w:tcPr>
            <w:tcW w:w="7229" w:type="dxa"/>
            <w:tcBorders>
              <w:top w:val="single" w:sz="8" w:space="0" w:color="auto"/>
              <w:left w:val="nil"/>
              <w:bottom w:val="nil"/>
              <w:right w:val="single" w:sz="8" w:space="0" w:color="auto"/>
            </w:tcBorders>
            <w:vAlign w:val="center"/>
          </w:tcPr>
          <w:p w14:paraId="2A93A5DB"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6C585C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AC1B303" w14:textId="77777777" w:rsidR="001D5713" w:rsidRPr="003F13CA" w:rsidRDefault="001D5713" w:rsidP="00D82B77">
            <w:pPr>
              <w:rPr>
                <w:rFonts w:cs="Arial"/>
                <w:lang w:eastAsia="pl-PL"/>
              </w:rPr>
            </w:pPr>
            <w:r w:rsidRPr="003F13CA">
              <w:rPr>
                <w:rFonts w:cs="Arial"/>
                <w:lang w:eastAsia="pl-PL"/>
              </w:rPr>
              <w:t>161</w:t>
            </w:r>
          </w:p>
        </w:tc>
        <w:tc>
          <w:tcPr>
            <w:tcW w:w="1701" w:type="dxa"/>
            <w:tcBorders>
              <w:top w:val="single" w:sz="8" w:space="0" w:color="auto"/>
              <w:left w:val="nil"/>
              <w:bottom w:val="nil"/>
              <w:right w:val="single" w:sz="8" w:space="0" w:color="auto"/>
            </w:tcBorders>
            <w:vAlign w:val="center"/>
          </w:tcPr>
          <w:p w14:paraId="03FD5B6D" w14:textId="77777777" w:rsidR="001D5713" w:rsidRPr="003F13CA" w:rsidRDefault="001D5713" w:rsidP="00D82B77">
            <w:pPr>
              <w:rPr>
                <w:rFonts w:cs="Arial"/>
                <w:lang w:eastAsia="pl-PL"/>
              </w:rPr>
            </w:pPr>
            <w:r w:rsidRPr="003F13CA">
              <w:rPr>
                <w:rFonts w:cs="Arial"/>
                <w:lang w:eastAsia="pl-PL"/>
              </w:rPr>
              <w:t>XXIV/232/2025</w:t>
            </w:r>
          </w:p>
        </w:tc>
        <w:tc>
          <w:tcPr>
            <w:tcW w:w="7229" w:type="dxa"/>
            <w:tcBorders>
              <w:top w:val="single" w:sz="8" w:space="0" w:color="auto"/>
              <w:left w:val="nil"/>
              <w:bottom w:val="nil"/>
              <w:right w:val="single" w:sz="8" w:space="0" w:color="auto"/>
            </w:tcBorders>
            <w:vAlign w:val="center"/>
          </w:tcPr>
          <w:p w14:paraId="29A91634"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A8589CE"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2AB2386" w14:textId="77777777" w:rsidR="001D5713" w:rsidRPr="003F13CA" w:rsidRDefault="001D5713" w:rsidP="00D82B77">
            <w:pPr>
              <w:rPr>
                <w:rFonts w:cs="Arial"/>
                <w:lang w:eastAsia="pl-PL"/>
              </w:rPr>
            </w:pPr>
            <w:r w:rsidRPr="003F13CA">
              <w:rPr>
                <w:rFonts w:cs="Arial"/>
                <w:lang w:eastAsia="pl-PL"/>
              </w:rPr>
              <w:t>162</w:t>
            </w:r>
          </w:p>
        </w:tc>
        <w:tc>
          <w:tcPr>
            <w:tcW w:w="1701" w:type="dxa"/>
            <w:tcBorders>
              <w:top w:val="single" w:sz="8" w:space="0" w:color="auto"/>
              <w:left w:val="nil"/>
              <w:bottom w:val="nil"/>
              <w:right w:val="single" w:sz="8" w:space="0" w:color="auto"/>
            </w:tcBorders>
            <w:vAlign w:val="center"/>
          </w:tcPr>
          <w:p w14:paraId="2A7EB6E7" w14:textId="77777777" w:rsidR="001D5713" w:rsidRPr="003F13CA" w:rsidRDefault="001D5713" w:rsidP="00D82B77">
            <w:pPr>
              <w:rPr>
                <w:rFonts w:cs="Arial"/>
                <w:lang w:eastAsia="pl-PL"/>
              </w:rPr>
            </w:pPr>
            <w:r w:rsidRPr="003F13CA">
              <w:rPr>
                <w:rFonts w:cs="Arial"/>
                <w:lang w:eastAsia="pl-PL"/>
              </w:rPr>
              <w:t>XXIV/233/2025</w:t>
            </w:r>
          </w:p>
        </w:tc>
        <w:tc>
          <w:tcPr>
            <w:tcW w:w="7229" w:type="dxa"/>
            <w:tcBorders>
              <w:top w:val="single" w:sz="8" w:space="0" w:color="auto"/>
              <w:left w:val="nil"/>
              <w:bottom w:val="nil"/>
              <w:right w:val="single" w:sz="8" w:space="0" w:color="auto"/>
            </w:tcBorders>
            <w:vAlign w:val="center"/>
          </w:tcPr>
          <w:p w14:paraId="5A3B930F"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5FAA8FA"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30047822" w14:textId="77777777" w:rsidR="001D5713" w:rsidRPr="003F13CA" w:rsidRDefault="001D5713" w:rsidP="00D82B77">
            <w:pPr>
              <w:rPr>
                <w:rFonts w:cs="Arial"/>
                <w:lang w:eastAsia="pl-PL"/>
              </w:rPr>
            </w:pPr>
            <w:r w:rsidRPr="003F13CA">
              <w:rPr>
                <w:rFonts w:cs="Arial"/>
                <w:lang w:eastAsia="pl-PL"/>
              </w:rPr>
              <w:t>163</w:t>
            </w:r>
          </w:p>
        </w:tc>
        <w:tc>
          <w:tcPr>
            <w:tcW w:w="1701" w:type="dxa"/>
            <w:tcBorders>
              <w:top w:val="single" w:sz="8" w:space="0" w:color="auto"/>
              <w:left w:val="nil"/>
              <w:bottom w:val="nil"/>
              <w:right w:val="single" w:sz="8" w:space="0" w:color="auto"/>
            </w:tcBorders>
            <w:vAlign w:val="center"/>
          </w:tcPr>
          <w:p w14:paraId="36817117" w14:textId="77777777" w:rsidR="001D5713" w:rsidRPr="003F13CA" w:rsidRDefault="001D5713" w:rsidP="00D82B77">
            <w:pPr>
              <w:rPr>
                <w:rFonts w:cs="Arial"/>
                <w:lang w:eastAsia="pl-PL"/>
              </w:rPr>
            </w:pPr>
            <w:r w:rsidRPr="003F13CA">
              <w:rPr>
                <w:rFonts w:cs="Arial"/>
                <w:lang w:eastAsia="pl-PL"/>
              </w:rPr>
              <w:t>XXIV/234/2025</w:t>
            </w:r>
          </w:p>
        </w:tc>
        <w:tc>
          <w:tcPr>
            <w:tcW w:w="7229" w:type="dxa"/>
            <w:tcBorders>
              <w:top w:val="single" w:sz="8" w:space="0" w:color="auto"/>
              <w:left w:val="nil"/>
              <w:bottom w:val="nil"/>
              <w:right w:val="single" w:sz="8" w:space="0" w:color="auto"/>
            </w:tcBorders>
            <w:vAlign w:val="center"/>
          </w:tcPr>
          <w:p w14:paraId="1EDC56CD"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60EE34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C3142A1" w14:textId="77777777" w:rsidR="001D5713" w:rsidRPr="003F13CA" w:rsidRDefault="001D5713" w:rsidP="00D82B77">
            <w:pPr>
              <w:rPr>
                <w:rFonts w:cs="Arial"/>
                <w:lang w:eastAsia="pl-PL"/>
              </w:rPr>
            </w:pPr>
            <w:r w:rsidRPr="003F13CA">
              <w:rPr>
                <w:rFonts w:cs="Arial"/>
                <w:lang w:eastAsia="pl-PL"/>
              </w:rPr>
              <w:t>164</w:t>
            </w:r>
          </w:p>
        </w:tc>
        <w:tc>
          <w:tcPr>
            <w:tcW w:w="1701" w:type="dxa"/>
            <w:tcBorders>
              <w:top w:val="single" w:sz="8" w:space="0" w:color="auto"/>
              <w:left w:val="nil"/>
              <w:bottom w:val="nil"/>
              <w:right w:val="single" w:sz="8" w:space="0" w:color="auto"/>
            </w:tcBorders>
            <w:vAlign w:val="center"/>
          </w:tcPr>
          <w:p w14:paraId="08D60318" w14:textId="77777777" w:rsidR="001D5713" w:rsidRPr="003F13CA" w:rsidRDefault="001D5713" w:rsidP="00D82B77">
            <w:pPr>
              <w:rPr>
                <w:rFonts w:cs="Arial"/>
                <w:lang w:eastAsia="pl-PL"/>
              </w:rPr>
            </w:pPr>
            <w:r w:rsidRPr="003F13CA">
              <w:rPr>
                <w:rFonts w:cs="Arial"/>
                <w:lang w:eastAsia="pl-PL"/>
              </w:rPr>
              <w:t>XXIV/235/2025</w:t>
            </w:r>
          </w:p>
        </w:tc>
        <w:tc>
          <w:tcPr>
            <w:tcW w:w="7229" w:type="dxa"/>
            <w:tcBorders>
              <w:top w:val="single" w:sz="8" w:space="0" w:color="auto"/>
              <w:left w:val="nil"/>
              <w:bottom w:val="nil"/>
              <w:right w:val="single" w:sz="8" w:space="0" w:color="auto"/>
            </w:tcBorders>
            <w:vAlign w:val="center"/>
          </w:tcPr>
          <w:p w14:paraId="154152B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5D802E0"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4325931" w14:textId="77777777" w:rsidR="001D5713" w:rsidRPr="003F13CA" w:rsidRDefault="001D5713" w:rsidP="00D82B77">
            <w:pPr>
              <w:rPr>
                <w:rFonts w:cs="Arial"/>
                <w:lang w:eastAsia="pl-PL"/>
              </w:rPr>
            </w:pPr>
            <w:r w:rsidRPr="003F13CA">
              <w:rPr>
                <w:rFonts w:cs="Arial"/>
                <w:lang w:eastAsia="pl-PL"/>
              </w:rPr>
              <w:t>165</w:t>
            </w:r>
          </w:p>
        </w:tc>
        <w:tc>
          <w:tcPr>
            <w:tcW w:w="1701" w:type="dxa"/>
            <w:tcBorders>
              <w:top w:val="single" w:sz="8" w:space="0" w:color="auto"/>
              <w:left w:val="nil"/>
              <w:bottom w:val="nil"/>
              <w:right w:val="single" w:sz="8" w:space="0" w:color="auto"/>
            </w:tcBorders>
            <w:vAlign w:val="center"/>
          </w:tcPr>
          <w:p w14:paraId="1A944EF8" w14:textId="77777777" w:rsidR="001D5713" w:rsidRPr="003F13CA" w:rsidRDefault="001D5713" w:rsidP="00D82B77">
            <w:pPr>
              <w:rPr>
                <w:rFonts w:cs="Arial"/>
                <w:lang w:eastAsia="pl-PL"/>
              </w:rPr>
            </w:pPr>
            <w:r w:rsidRPr="003F13CA">
              <w:rPr>
                <w:rFonts w:cs="Arial"/>
                <w:lang w:eastAsia="pl-PL"/>
              </w:rPr>
              <w:t>XXIV/236/2025</w:t>
            </w:r>
          </w:p>
        </w:tc>
        <w:tc>
          <w:tcPr>
            <w:tcW w:w="7229" w:type="dxa"/>
            <w:tcBorders>
              <w:top w:val="single" w:sz="8" w:space="0" w:color="auto"/>
              <w:left w:val="nil"/>
              <w:bottom w:val="nil"/>
              <w:right w:val="single" w:sz="8" w:space="0" w:color="auto"/>
            </w:tcBorders>
            <w:vAlign w:val="center"/>
          </w:tcPr>
          <w:p w14:paraId="46A6535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9FD0543"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AF33625" w14:textId="77777777" w:rsidR="001D5713" w:rsidRPr="003F13CA" w:rsidRDefault="001D5713" w:rsidP="00D82B77">
            <w:pPr>
              <w:rPr>
                <w:rFonts w:cs="Arial"/>
                <w:lang w:eastAsia="pl-PL"/>
              </w:rPr>
            </w:pPr>
            <w:r w:rsidRPr="003F13CA">
              <w:rPr>
                <w:rFonts w:cs="Arial"/>
                <w:lang w:eastAsia="pl-PL"/>
              </w:rPr>
              <w:t>166</w:t>
            </w:r>
          </w:p>
        </w:tc>
        <w:tc>
          <w:tcPr>
            <w:tcW w:w="1701" w:type="dxa"/>
            <w:tcBorders>
              <w:top w:val="single" w:sz="8" w:space="0" w:color="auto"/>
              <w:left w:val="nil"/>
              <w:bottom w:val="nil"/>
              <w:right w:val="single" w:sz="8" w:space="0" w:color="auto"/>
            </w:tcBorders>
            <w:vAlign w:val="center"/>
          </w:tcPr>
          <w:p w14:paraId="5F71237F" w14:textId="77777777" w:rsidR="001D5713" w:rsidRPr="003F13CA" w:rsidRDefault="001D5713" w:rsidP="00D82B77">
            <w:pPr>
              <w:rPr>
                <w:rFonts w:cs="Arial"/>
                <w:lang w:eastAsia="pl-PL"/>
              </w:rPr>
            </w:pPr>
            <w:r w:rsidRPr="003F13CA">
              <w:rPr>
                <w:rFonts w:cs="Arial"/>
                <w:lang w:eastAsia="pl-PL"/>
              </w:rPr>
              <w:t>XXIV/237/2025</w:t>
            </w:r>
          </w:p>
        </w:tc>
        <w:tc>
          <w:tcPr>
            <w:tcW w:w="7229" w:type="dxa"/>
            <w:tcBorders>
              <w:top w:val="single" w:sz="8" w:space="0" w:color="auto"/>
              <w:left w:val="nil"/>
              <w:bottom w:val="nil"/>
              <w:right w:val="single" w:sz="8" w:space="0" w:color="auto"/>
            </w:tcBorders>
            <w:vAlign w:val="center"/>
          </w:tcPr>
          <w:p w14:paraId="126BBB4C"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6A2FDFAC"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ABFAD17" w14:textId="77777777" w:rsidR="001D5713" w:rsidRPr="003F13CA" w:rsidRDefault="001D5713" w:rsidP="00D82B77">
            <w:pPr>
              <w:rPr>
                <w:rFonts w:cs="Arial"/>
                <w:lang w:eastAsia="pl-PL"/>
              </w:rPr>
            </w:pPr>
            <w:r w:rsidRPr="003F13CA">
              <w:rPr>
                <w:rFonts w:cs="Arial"/>
                <w:lang w:eastAsia="pl-PL"/>
              </w:rPr>
              <w:t>167</w:t>
            </w:r>
          </w:p>
        </w:tc>
        <w:tc>
          <w:tcPr>
            <w:tcW w:w="1701" w:type="dxa"/>
            <w:tcBorders>
              <w:top w:val="single" w:sz="8" w:space="0" w:color="auto"/>
              <w:left w:val="nil"/>
              <w:bottom w:val="nil"/>
              <w:right w:val="single" w:sz="8" w:space="0" w:color="auto"/>
            </w:tcBorders>
            <w:vAlign w:val="center"/>
          </w:tcPr>
          <w:p w14:paraId="76600559" w14:textId="77777777" w:rsidR="001D5713" w:rsidRPr="003F13CA" w:rsidRDefault="001D5713" w:rsidP="00D82B77">
            <w:pPr>
              <w:rPr>
                <w:rFonts w:cs="Arial"/>
                <w:lang w:eastAsia="pl-PL"/>
              </w:rPr>
            </w:pPr>
            <w:r w:rsidRPr="003F13CA">
              <w:rPr>
                <w:rFonts w:cs="Arial"/>
                <w:lang w:eastAsia="pl-PL"/>
              </w:rPr>
              <w:t>XXIV/238/2025</w:t>
            </w:r>
          </w:p>
        </w:tc>
        <w:tc>
          <w:tcPr>
            <w:tcW w:w="7229" w:type="dxa"/>
            <w:tcBorders>
              <w:top w:val="single" w:sz="8" w:space="0" w:color="auto"/>
              <w:left w:val="nil"/>
              <w:bottom w:val="nil"/>
              <w:right w:val="single" w:sz="8" w:space="0" w:color="auto"/>
            </w:tcBorders>
            <w:vAlign w:val="center"/>
          </w:tcPr>
          <w:p w14:paraId="5CBA17CC"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35971FDB"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49A4BF45" w14:textId="77777777" w:rsidR="001D5713" w:rsidRPr="003F13CA" w:rsidRDefault="001D5713" w:rsidP="00D82B77">
            <w:pPr>
              <w:rPr>
                <w:rFonts w:cs="Arial"/>
                <w:lang w:eastAsia="pl-PL"/>
              </w:rPr>
            </w:pPr>
            <w:r w:rsidRPr="003F13CA">
              <w:rPr>
                <w:rFonts w:cs="Arial"/>
                <w:lang w:eastAsia="pl-PL"/>
              </w:rPr>
              <w:t>168</w:t>
            </w:r>
          </w:p>
        </w:tc>
        <w:tc>
          <w:tcPr>
            <w:tcW w:w="1701" w:type="dxa"/>
            <w:tcBorders>
              <w:top w:val="single" w:sz="8" w:space="0" w:color="auto"/>
              <w:left w:val="nil"/>
              <w:bottom w:val="nil"/>
              <w:right w:val="single" w:sz="8" w:space="0" w:color="auto"/>
            </w:tcBorders>
            <w:vAlign w:val="center"/>
          </w:tcPr>
          <w:p w14:paraId="504AA896" w14:textId="77777777" w:rsidR="001D5713" w:rsidRPr="003F13CA" w:rsidRDefault="001D5713" w:rsidP="00D82B77">
            <w:pPr>
              <w:rPr>
                <w:rFonts w:cs="Arial"/>
                <w:lang w:eastAsia="pl-PL"/>
              </w:rPr>
            </w:pPr>
            <w:r w:rsidRPr="003F13CA">
              <w:rPr>
                <w:rFonts w:cs="Arial"/>
                <w:lang w:eastAsia="pl-PL"/>
              </w:rPr>
              <w:t>XXIV/239/2025</w:t>
            </w:r>
          </w:p>
        </w:tc>
        <w:tc>
          <w:tcPr>
            <w:tcW w:w="7229" w:type="dxa"/>
            <w:tcBorders>
              <w:top w:val="single" w:sz="8" w:space="0" w:color="auto"/>
              <w:left w:val="nil"/>
              <w:bottom w:val="nil"/>
              <w:right w:val="single" w:sz="8" w:space="0" w:color="auto"/>
            </w:tcBorders>
            <w:vAlign w:val="center"/>
          </w:tcPr>
          <w:p w14:paraId="5B325942"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52F3B88"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1ADD719" w14:textId="77777777" w:rsidR="001D5713" w:rsidRPr="003F13CA" w:rsidRDefault="001D5713" w:rsidP="00D82B77">
            <w:pPr>
              <w:rPr>
                <w:rFonts w:cs="Arial"/>
                <w:lang w:eastAsia="pl-PL"/>
              </w:rPr>
            </w:pPr>
            <w:r w:rsidRPr="003F13CA">
              <w:rPr>
                <w:rFonts w:cs="Arial"/>
                <w:lang w:eastAsia="pl-PL"/>
              </w:rPr>
              <w:t>169</w:t>
            </w:r>
          </w:p>
        </w:tc>
        <w:tc>
          <w:tcPr>
            <w:tcW w:w="1701" w:type="dxa"/>
            <w:tcBorders>
              <w:top w:val="single" w:sz="8" w:space="0" w:color="auto"/>
              <w:left w:val="nil"/>
              <w:bottom w:val="nil"/>
              <w:right w:val="single" w:sz="8" w:space="0" w:color="auto"/>
            </w:tcBorders>
            <w:vAlign w:val="center"/>
          </w:tcPr>
          <w:p w14:paraId="052198F3" w14:textId="77777777" w:rsidR="001D5713" w:rsidRPr="003F13CA" w:rsidRDefault="001D5713" w:rsidP="00D82B77">
            <w:pPr>
              <w:rPr>
                <w:rFonts w:cs="Arial"/>
                <w:lang w:eastAsia="pl-PL"/>
              </w:rPr>
            </w:pPr>
            <w:r w:rsidRPr="003F13CA">
              <w:rPr>
                <w:rFonts w:cs="Arial"/>
                <w:lang w:eastAsia="pl-PL"/>
              </w:rPr>
              <w:t>XXIV/240/2025</w:t>
            </w:r>
          </w:p>
        </w:tc>
        <w:tc>
          <w:tcPr>
            <w:tcW w:w="7229" w:type="dxa"/>
            <w:tcBorders>
              <w:top w:val="single" w:sz="8" w:space="0" w:color="auto"/>
              <w:left w:val="nil"/>
              <w:bottom w:val="nil"/>
              <w:right w:val="single" w:sz="8" w:space="0" w:color="auto"/>
            </w:tcBorders>
            <w:vAlign w:val="center"/>
          </w:tcPr>
          <w:p w14:paraId="74F564F7"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2A255E04"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000B72A7" w14:textId="77777777" w:rsidR="001D5713" w:rsidRPr="003F13CA" w:rsidRDefault="001D5713" w:rsidP="00D82B77">
            <w:pPr>
              <w:rPr>
                <w:rFonts w:cs="Arial"/>
                <w:lang w:eastAsia="pl-PL"/>
              </w:rPr>
            </w:pPr>
            <w:r w:rsidRPr="003F13CA">
              <w:rPr>
                <w:rFonts w:cs="Arial"/>
                <w:lang w:eastAsia="pl-PL"/>
              </w:rPr>
              <w:t>170</w:t>
            </w:r>
          </w:p>
        </w:tc>
        <w:tc>
          <w:tcPr>
            <w:tcW w:w="1701" w:type="dxa"/>
            <w:tcBorders>
              <w:top w:val="single" w:sz="8" w:space="0" w:color="auto"/>
              <w:left w:val="nil"/>
              <w:bottom w:val="nil"/>
              <w:right w:val="single" w:sz="8" w:space="0" w:color="auto"/>
            </w:tcBorders>
            <w:vAlign w:val="center"/>
          </w:tcPr>
          <w:p w14:paraId="523A2484" w14:textId="77777777" w:rsidR="001D5713" w:rsidRPr="003F13CA" w:rsidRDefault="001D5713" w:rsidP="00D82B77">
            <w:pPr>
              <w:rPr>
                <w:rFonts w:cs="Arial"/>
                <w:lang w:eastAsia="pl-PL"/>
              </w:rPr>
            </w:pPr>
            <w:r w:rsidRPr="003F13CA">
              <w:rPr>
                <w:rFonts w:cs="Arial"/>
                <w:lang w:eastAsia="pl-PL"/>
              </w:rPr>
              <w:t>XXIV/241/2025</w:t>
            </w:r>
          </w:p>
        </w:tc>
        <w:tc>
          <w:tcPr>
            <w:tcW w:w="7229" w:type="dxa"/>
            <w:tcBorders>
              <w:top w:val="single" w:sz="8" w:space="0" w:color="auto"/>
              <w:left w:val="nil"/>
              <w:bottom w:val="nil"/>
              <w:right w:val="single" w:sz="8" w:space="0" w:color="auto"/>
            </w:tcBorders>
            <w:vAlign w:val="center"/>
          </w:tcPr>
          <w:p w14:paraId="1B97D078"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1DE3D87"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769491CC" w14:textId="77777777" w:rsidR="001D5713" w:rsidRPr="003F13CA" w:rsidRDefault="001D5713" w:rsidP="00D82B77">
            <w:pPr>
              <w:rPr>
                <w:rFonts w:cs="Arial"/>
                <w:lang w:eastAsia="pl-PL"/>
              </w:rPr>
            </w:pPr>
            <w:r w:rsidRPr="003F13CA">
              <w:rPr>
                <w:rFonts w:cs="Arial"/>
                <w:lang w:eastAsia="pl-PL"/>
              </w:rPr>
              <w:t>171</w:t>
            </w:r>
          </w:p>
        </w:tc>
        <w:tc>
          <w:tcPr>
            <w:tcW w:w="1701" w:type="dxa"/>
            <w:tcBorders>
              <w:top w:val="single" w:sz="8" w:space="0" w:color="auto"/>
              <w:left w:val="nil"/>
              <w:bottom w:val="nil"/>
              <w:right w:val="single" w:sz="8" w:space="0" w:color="auto"/>
            </w:tcBorders>
            <w:vAlign w:val="center"/>
          </w:tcPr>
          <w:p w14:paraId="3CAA30DA" w14:textId="77777777" w:rsidR="001D5713" w:rsidRPr="003F13CA" w:rsidRDefault="001D5713" w:rsidP="00D82B77">
            <w:pPr>
              <w:rPr>
                <w:rFonts w:cs="Arial"/>
                <w:lang w:eastAsia="pl-PL"/>
              </w:rPr>
            </w:pPr>
            <w:r w:rsidRPr="003F13CA">
              <w:rPr>
                <w:rFonts w:cs="Arial"/>
                <w:lang w:eastAsia="pl-PL"/>
              </w:rPr>
              <w:t>XXIV/242/2025</w:t>
            </w:r>
          </w:p>
        </w:tc>
        <w:tc>
          <w:tcPr>
            <w:tcW w:w="7229" w:type="dxa"/>
            <w:tcBorders>
              <w:top w:val="single" w:sz="8" w:space="0" w:color="auto"/>
              <w:left w:val="nil"/>
              <w:bottom w:val="nil"/>
              <w:right w:val="single" w:sz="8" w:space="0" w:color="auto"/>
            </w:tcBorders>
            <w:vAlign w:val="center"/>
          </w:tcPr>
          <w:p w14:paraId="6820EAD8"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69BDF0F"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5EB54CF" w14:textId="77777777" w:rsidR="001D5713" w:rsidRPr="003F13CA" w:rsidRDefault="001D5713" w:rsidP="00D82B77">
            <w:pPr>
              <w:rPr>
                <w:rFonts w:cs="Arial"/>
                <w:lang w:eastAsia="pl-PL"/>
              </w:rPr>
            </w:pPr>
            <w:r w:rsidRPr="003F13CA">
              <w:rPr>
                <w:rFonts w:cs="Arial"/>
                <w:lang w:eastAsia="pl-PL"/>
              </w:rPr>
              <w:t>172</w:t>
            </w:r>
          </w:p>
        </w:tc>
        <w:tc>
          <w:tcPr>
            <w:tcW w:w="1701" w:type="dxa"/>
            <w:tcBorders>
              <w:top w:val="single" w:sz="8" w:space="0" w:color="auto"/>
              <w:left w:val="nil"/>
              <w:bottom w:val="nil"/>
              <w:right w:val="single" w:sz="8" w:space="0" w:color="auto"/>
            </w:tcBorders>
            <w:vAlign w:val="center"/>
          </w:tcPr>
          <w:p w14:paraId="40217133" w14:textId="77777777" w:rsidR="001D5713" w:rsidRPr="003F13CA" w:rsidRDefault="001D5713" w:rsidP="00D82B77">
            <w:pPr>
              <w:rPr>
                <w:rFonts w:cs="Arial"/>
                <w:lang w:eastAsia="pl-PL"/>
              </w:rPr>
            </w:pPr>
            <w:r w:rsidRPr="003F13CA">
              <w:rPr>
                <w:rFonts w:cs="Arial"/>
                <w:lang w:eastAsia="pl-PL"/>
              </w:rPr>
              <w:t>XXIV/243/2025</w:t>
            </w:r>
          </w:p>
        </w:tc>
        <w:tc>
          <w:tcPr>
            <w:tcW w:w="7229" w:type="dxa"/>
            <w:tcBorders>
              <w:top w:val="single" w:sz="8" w:space="0" w:color="auto"/>
              <w:left w:val="nil"/>
              <w:bottom w:val="nil"/>
              <w:right w:val="single" w:sz="8" w:space="0" w:color="auto"/>
            </w:tcBorders>
            <w:vAlign w:val="center"/>
          </w:tcPr>
          <w:p w14:paraId="5E008FDC"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5A11B16A"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34C9311F" w14:textId="77777777" w:rsidR="001D5713" w:rsidRPr="003F13CA" w:rsidRDefault="001D5713" w:rsidP="00D82B77">
            <w:pPr>
              <w:rPr>
                <w:rFonts w:cs="Arial"/>
                <w:lang w:eastAsia="pl-PL"/>
              </w:rPr>
            </w:pPr>
            <w:r w:rsidRPr="003F13CA">
              <w:rPr>
                <w:rFonts w:cs="Arial"/>
                <w:lang w:eastAsia="pl-PL"/>
              </w:rPr>
              <w:t>173</w:t>
            </w:r>
          </w:p>
        </w:tc>
        <w:tc>
          <w:tcPr>
            <w:tcW w:w="1701" w:type="dxa"/>
            <w:tcBorders>
              <w:top w:val="single" w:sz="8" w:space="0" w:color="auto"/>
              <w:left w:val="nil"/>
              <w:bottom w:val="single" w:sz="8" w:space="0" w:color="auto"/>
              <w:right w:val="single" w:sz="8" w:space="0" w:color="auto"/>
            </w:tcBorders>
            <w:vAlign w:val="center"/>
          </w:tcPr>
          <w:p w14:paraId="256E309B" w14:textId="77777777" w:rsidR="001D5713" w:rsidRPr="003F13CA" w:rsidRDefault="001D5713" w:rsidP="00D82B77">
            <w:pPr>
              <w:rPr>
                <w:rFonts w:cs="Arial"/>
                <w:lang w:eastAsia="pl-PL"/>
              </w:rPr>
            </w:pPr>
            <w:r w:rsidRPr="003F13CA">
              <w:rPr>
                <w:rFonts w:cs="Arial"/>
                <w:lang w:eastAsia="pl-PL"/>
              </w:rPr>
              <w:t>XXIV/244/2025</w:t>
            </w:r>
          </w:p>
        </w:tc>
        <w:tc>
          <w:tcPr>
            <w:tcW w:w="7229" w:type="dxa"/>
            <w:tcBorders>
              <w:top w:val="single" w:sz="8" w:space="0" w:color="auto"/>
              <w:left w:val="nil"/>
              <w:bottom w:val="single" w:sz="8" w:space="0" w:color="auto"/>
              <w:right w:val="single" w:sz="8" w:space="0" w:color="auto"/>
            </w:tcBorders>
            <w:vAlign w:val="center"/>
          </w:tcPr>
          <w:p w14:paraId="0F4B6295"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40301E19"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73D00DB1" w14:textId="77777777" w:rsidR="001D5713" w:rsidRPr="003F13CA" w:rsidRDefault="001D5713" w:rsidP="00D82B77">
            <w:pPr>
              <w:rPr>
                <w:rFonts w:cs="Arial"/>
                <w:lang w:eastAsia="pl-PL"/>
              </w:rPr>
            </w:pPr>
            <w:r w:rsidRPr="003F13CA">
              <w:rPr>
                <w:rFonts w:cs="Arial"/>
                <w:lang w:eastAsia="pl-PL"/>
              </w:rPr>
              <w:t>174</w:t>
            </w:r>
          </w:p>
        </w:tc>
        <w:tc>
          <w:tcPr>
            <w:tcW w:w="1701" w:type="dxa"/>
            <w:tcBorders>
              <w:top w:val="single" w:sz="8" w:space="0" w:color="auto"/>
              <w:left w:val="nil"/>
              <w:bottom w:val="single" w:sz="4" w:space="0" w:color="auto"/>
              <w:right w:val="single" w:sz="8" w:space="0" w:color="auto"/>
            </w:tcBorders>
            <w:vAlign w:val="center"/>
          </w:tcPr>
          <w:p w14:paraId="0FAA2582" w14:textId="77777777" w:rsidR="001D5713" w:rsidRPr="003F13CA" w:rsidRDefault="001D5713" w:rsidP="00D82B77">
            <w:pPr>
              <w:rPr>
                <w:rFonts w:cs="Arial"/>
                <w:lang w:eastAsia="pl-PL"/>
              </w:rPr>
            </w:pPr>
            <w:r w:rsidRPr="003F13CA">
              <w:rPr>
                <w:rFonts w:cs="Arial"/>
                <w:lang w:eastAsia="pl-PL"/>
              </w:rPr>
              <w:t>XXIV/245/2025</w:t>
            </w:r>
          </w:p>
        </w:tc>
        <w:tc>
          <w:tcPr>
            <w:tcW w:w="7229" w:type="dxa"/>
            <w:tcBorders>
              <w:top w:val="single" w:sz="8" w:space="0" w:color="auto"/>
              <w:left w:val="nil"/>
              <w:bottom w:val="single" w:sz="4" w:space="0" w:color="auto"/>
              <w:right w:val="single" w:sz="8" w:space="0" w:color="auto"/>
            </w:tcBorders>
            <w:vAlign w:val="center"/>
          </w:tcPr>
          <w:p w14:paraId="0D6D966A"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BF0963E" w14:textId="77777777" w:rsidTr="00D82B77">
        <w:trPr>
          <w:trHeight w:val="300"/>
        </w:trPr>
        <w:tc>
          <w:tcPr>
            <w:tcW w:w="709" w:type="dxa"/>
            <w:tcBorders>
              <w:top w:val="single" w:sz="4" w:space="0" w:color="auto"/>
              <w:left w:val="single" w:sz="8" w:space="0" w:color="auto"/>
              <w:bottom w:val="nil"/>
              <w:right w:val="single" w:sz="8" w:space="0" w:color="auto"/>
            </w:tcBorders>
            <w:vAlign w:val="center"/>
          </w:tcPr>
          <w:p w14:paraId="10FF8AC3" w14:textId="77777777" w:rsidR="001D5713" w:rsidRPr="003F13CA" w:rsidRDefault="001D5713" w:rsidP="00D82B77">
            <w:pPr>
              <w:rPr>
                <w:rFonts w:cs="Arial"/>
                <w:lang w:eastAsia="pl-PL"/>
              </w:rPr>
            </w:pPr>
            <w:r w:rsidRPr="003F13CA">
              <w:rPr>
                <w:rFonts w:cs="Arial"/>
                <w:lang w:eastAsia="pl-PL"/>
              </w:rPr>
              <w:lastRenderedPageBreak/>
              <w:t>175</w:t>
            </w:r>
          </w:p>
        </w:tc>
        <w:tc>
          <w:tcPr>
            <w:tcW w:w="1701" w:type="dxa"/>
            <w:tcBorders>
              <w:top w:val="single" w:sz="4" w:space="0" w:color="auto"/>
              <w:left w:val="nil"/>
              <w:bottom w:val="nil"/>
              <w:right w:val="single" w:sz="8" w:space="0" w:color="auto"/>
            </w:tcBorders>
            <w:vAlign w:val="center"/>
          </w:tcPr>
          <w:p w14:paraId="367B20F9" w14:textId="77777777" w:rsidR="001D5713" w:rsidRPr="003F13CA" w:rsidRDefault="001D5713" w:rsidP="00D82B77">
            <w:pPr>
              <w:rPr>
                <w:rFonts w:cs="Arial"/>
                <w:lang w:eastAsia="pl-PL"/>
              </w:rPr>
            </w:pPr>
            <w:r w:rsidRPr="003F13CA">
              <w:rPr>
                <w:rFonts w:cs="Arial"/>
                <w:lang w:eastAsia="pl-PL"/>
              </w:rPr>
              <w:t>XXIV/246/2025</w:t>
            </w:r>
          </w:p>
        </w:tc>
        <w:tc>
          <w:tcPr>
            <w:tcW w:w="7229" w:type="dxa"/>
            <w:tcBorders>
              <w:top w:val="single" w:sz="4" w:space="0" w:color="auto"/>
              <w:left w:val="nil"/>
              <w:bottom w:val="nil"/>
              <w:right w:val="single" w:sz="8" w:space="0" w:color="auto"/>
            </w:tcBorders>
            <w:vAlign w:val="center"/>
          </w:tcPr>
          <w:p w14:paraId="2CACCAE6"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1B038E82" w14:textId="77777777" w:rsidTr="00D82B77">
        <w:trPr>
          <w:trHeight w:val="300"/>
        </w:trPr>
        <w:tc>
          <w:tcPr>
            <w:tcW w:w="709" w:type="dxa"/>
            <w:tcBorders>
              <w:top w:val="single" w:sz="8" w:space="0" w:color="auto"/>
              <w:left w:val="single" w:sz="8" w:space="0" w:color="auto"/>
              <w:bottom w:val="nil"/>
              <w:right w:val="single" w:sz="8" w:space="0" w:color="auto"/>
            </w:tcBorders>
            <w:vAlign w:val="center"/>
          </w:tcPr>
          <w:p w14:paraId="57C0CDAB" w14:textId="77777777" w:rsidR="001D5713" w:rsidRPr="003F13CA" w:rsidRDefault="001D5713" w:rsidP="00D82B77">
            <w:pPr>
              <w:rPr>
                <w:rFonts w:cs="Arial"/>
                <w:lang w:eastAsia="pl-PL"/>
              </w:rPr>
            </w:pPr>
            <w:r w:rsidRPr="003F13CA">
              <w:rPr>
                <w:rFonts w:cs="Arial"/>
                <w:lang w:eastAsia="pl-PL"/>
              </w:rPr>
              <w:t>176</w:t>
            </w:r>
          </w:p>
        </w:tc>
        <w:tc>
          <w:tcPr>
            <w:tcW w:w="1701" w:type="dxa"/>
            <w:tcBorders>
              <w:top w:val="single" w:sz="8" w:space="0" w:color="auto"/>
              <w:left w:val="nil"/>
              <w:bottom w:val="nil"/>
              <w:right w:val="single" w:sz="8" w:space="0" w:color="auto"/>
            </w:tcBorders>
            <w:vAlign w:val="center"/>
          </w:tcPr>
          <w:p w14:paraId="1A9F10C9" w14:textId="77777777" w:rsidR="001D5713" w:rsidRPr="003F13CA" w:rsidRDefault="001D5713" w:rsidP="00D82B77">
            <w:pPr>
              <w:rPr>
                <w:rFonts w:cs="Arial"/>
                <w:lang w:eastAsia="pl-PL"/>
              </w:rPr>
            </w:pPr>
            <w:r w:rsidRPr="003F13CA">
              <w:rPr>
                <w:rFonts w:cs="Arial"/>
                <w:lang w:eastAsia="pl-PL"/>
              </w:rPr>
              <w:t>XXIV/247/2025</w:t>
            </w:r>
          </w:p>
        </w:tc>
        <w:tc>
          <w:tcPr>
            <w:tcW w:w="7229" w:type="dxa"/>
            <w:tcBorders>
              <w:top w:val="single" w:sz="8" w:space="0" w:color="auto"/>
              <w:left w:val="nil"/>
              <w:bottom w:val="nil"/>
              <w:right w:val="single" w:sz="8" w:space="0" w:color="auto"/>
            </w:tcBorders>
            <w:vAlign w:val="center"/>
          </w:tcPr>
          <w:p w14:paraId="6353A591"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06D43F9E" w14:textId="77777777" w:rsidTr="00D82B77">
        <w:trPr>
          <w:trHeight w:val="300"/>
        </w:trPr>
        <w:tc>
          <w:tcPr>
            <w:tcW w:w="709" w:type="dxa"/>
            <w:tcBorders>
              <w:top w:val="single" w:sz="8" w:space="0" w:color="auto"/>
              <w:left w:val="single" w:sz="8" w:space="0" w:color="auto"/>
              <w:bottom w:val="single" w:sz="8" w:space="0" w:color="auto"/>
              <w:right w:val="single" w:sz="8" w:space="0" w:color="auto"/>
            </w:tcBorders>
            <w:vAlign w:val="center"/>
          </w:tcPr>
          <w:p w14:paraId="727EDB1A" w14:textId="77777777" w:rsidR="001D5713" w:rsidRPr="003F13CA" w:rsidRDefault="001D5713" w:rsidP="00D82B77">
            <w:pPr>
              <w:rPr>
                <w:rFonts w:cs="Arial"/>
                <w:lang w:eastAsia="pl-PL"/>
              </w:rPr>
            </w:pPr>
            <w:r w:rsidRPr="003F13CA">
              <w:rPr>
                <w:rFonts w:cs="Arial"/>
                <w:lang w:eastAsia="pl-PL"/>
              </w:rPr>
              <w:t>177</w:t>
            </w:r>
          </w:p>
        </w:tc>
        <w:tc>
          <w:tcPr>
            <w:tcW w:w="1701" w:type="dxa"/>
            <w:tcBorders>
              <w:top w:val="single" w:sz="8" w:space="0" w:color="auto"/>
              <w:left w:val="nil"/>
              <w:bottom w:val="single" w:sz="8" w:space="0" w:color="auto"/>
              <w:right w:val="single" w:sz="8" w:space="0" w:color="auto"/>
            </w:tcBorders>
            <w:vAlign w:val="center"/>
          </w:tcPr>
          <w:p w14:paraId="07A87866" w14:textId="77777777" w:rsidR="001D5713" w:rsidRPr="003F13CA" w:rsidRDefault="001D5713" w:rsidP="00D82B77">
            <w:pPr>
              <w:rPr>
                <w:rFonts w:cs="Arial"/>
                <w:lang w:eastAsia="pl-PL"/>
              </w:rPr>
            </w:pPr>
            <w:r w:rsidRPr="003F13CA">
              <w:rPr>
                <w:rFonts w:cs="Arial"/>
                <w:lang w:eastAsia="pl-PL"/>
              </w:rPr>
              <w:t>XXIV/248/2025</w:t>
            </w:r>
          </w:p>
        </w:tc>
        <w:tc>
          <w:tcPr>
            <w:tcW w:w="7229" w:type="dxa"/>
            <w:tcBorders>
              <w:top w:val="single" w:sz="8" w:space="0" w:color="auto"/>
              <w:left w:val="nil"/>
              <w:bottom w:val="single" w:sz="8" w:space="0" w:color="auto"/>
              <w:right w:val="single" w:sz="8" w:space="0" w:color="auto"/>
            </w:tcBorders>
            <w:vAlign w:val="center"/>
          </w:tcPr>
          <w:p w14:paraId="651F8F95"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r w:rsidR="001D5713" w:rsidRPr="003F13CA" w14:paraId="7EBF1728" w14:textId="77777777" w:rsidTr="00D82B77">
        <w:trPr>
          <w:trHeight w:val="300"/>
        </w:trPr>
        <w:tc>
          <w:tcPr>
            <w:tcW w:w="709" w:type="dxa"/>
            <w:tcBorders>
              <w:top w:val="single" w:sz="8" w:space="0" w:color="auto"/>
              <w:left w:val="single" w:sz="8" w:space="0" w:color="auto"/>
              <w:bottom w:val="single" w:sz="4" w:space="0" w:color="auto"/>
              <w:right w:val="single" w:sz="8" w:space="0" w:color="auto"/>
            </w:tcBorders>
            <w:vAlign w:val="center"/>
          </w:tcPr>
          <w:p w14:paraId="179946E0" w14:textId="77777777" w:rsidR="001D5713" w:rsidRPr="003F13CA" w:rsidRDefault="001D5713" w:rsidP="00D82B77">
            <w:pPr>
              <w:rPr>
                <w:rFonts w:cs="Arial"/>
                <w:lang w:eastAsia="pl-PL"/>
              </w:rPr>
            </w:pPr>
            <w:r w:rsidRPr="003F13CA">
              <w:rPr>
                <w:rFonts w:cs="Arial"/>
                <w:lang w:eastAsia="pl-PL"/>
              </w:rPr>
              <w:t>178</w:t>
            </w:r>
          </w:p>
        </w:tc>
        <w:tc>
          <w:tcPr>
            <w:tcW w:w="1701" w:type="dxa"/>
            <w:tcBorders>
              <w:top w:val="single" w:sz="8" w:space="0" w:color="auto"/>
              <w:left w:val="nil"/>
              <w:bottom w:val="single" w:sz="4" w:space="0" w:color="auto"/>
              <w:right w:val="single" w:sz="8" w:space="0" w:color="auto"/>
            </w:tcBorders>
            <w:vAlign w:val="center"/>
          </w:tcPr>
          <w:p w14:paraId="6E40B4DF" w14:textId="77777777" w:rsidR="001D5713" w:rsidRPr="003F13CA" w:rsidRDefault="001D5713" w:rsidP="00D82B77">
            <w:pPr>
              <w:rPr>
                <w:rFonts w:cs="Arial"/>
                <w:lang w:eastAsia="pl-PL"/>
              </w:rPr>
            </w:pPr>
            <w:r w:rsidRPr="003F13CA">
              <w:rPr>
                <w:rFonts w:cs="Arial"/>
                <w:lang w:eastAsia="pl-PL"/>
              </w:rPr>
              <w:t>XXIV/249/2025</w:t>
            </w:r>
          </w:p>
        </w:tc>
        <w:tc>
          <w:tcPr>
            <w:tcW w:w="7229" w:type="dxa"/>
            <w:tcBorders>
              <w:top w:val="single" w:sz="8" w:space="0" w:color="auto"/>
              <w:left w:val="nil"/>
              <w:bottom w:val="single" w:sz="4" w:space="0" w:color="auto"/>
              <w:right w:val="single" w:sz="8" w:space="0" w:color="auto"/>
            </w:tcBorders>
            <w:vAlign w:val="center"/>
          </w:tcPr>
          <w:p w14:paraId="4367C360" w14:textId="77777777" w:rsidR="001D5713" w:rsidRPr="003F13CA" w:rsidRDefault="001D5713" w:rsidP="00D82B77">
            <w:pPr>
              <w:rPr>
                <w:rFonts w:cs="Arial"/>
                <w:lang w:eastAsia="pl-PL"/>
              </w:rPr>
            </w:pPr>
            <w:r w:rsidRPr="003F13CA">
              <w:rPr>
                <w:rFonts w:cs="Arial"/>
                <w:lang w:eastAsia="pl-PL"/>
              </w:rPr>
              <w:t>w sprawie rozpatrzenia skargi na działalność Wójta Gminy Sobolew.</w:t>
            </w:r>
          </w:p>
        </w:tc>
      </w:tr>
    </w:tbl>
    <w:p w14:paraId="125D0508" w14:textId="1F9E2576" w:rsidR="00A3319E" w:rsidRPr="003F13CA" w:rsidRDefault="00A3319E" w:rsidP="005604B2">
      <w:pPr>
        <w:spacing w:after="240" w:line="360" w:lineRule="auto"/>
        <w:rPr>
          <w:rFonts w:cs="Arial"/>
        </w:rPr>
      </w:pPr>
    </w:p>
    <w:p w14:paraId="110FF583" w14:textId="77777777" w:rsidR="00A3319E" w:rsidRPr="003F13CA" w:rsidRDefault="00A3319E">
      <w:pPr>
        <w:rPr>
          <w:rFonts w:cs="Arial"/>
        </w:rPr>
      </w:pPr>
      <w:r w:rsidRPr="003F13CA">
        <w:rPr>
          <w:rFonts w:cs="Arial"/>
        </w:rPr>
        <w:br w:type="page"/>
      </w:r>
    </w:p>
    <w:p w14:paraId="24829088" w14:textId="2350B36E" w:rsidR="00DF4FA7" w:rsidRPr="003F13CA" w:rsidRDefault="00AF2056" w:rsidP="003523B0">
      <w:pPr>
        <w:pStyle w:val="Nagwek2"/>
        <w:rPr>
          <w:rFonts w:cs="Arial"/>
        </w:rPr>
      </w:pPr>
      <w:bookmarkStart w:id="41" w:name="_Toc199929050"/>
      <w:bookmarkStart w:id="42" w:name="_Toc231303644"/>
      <w:r w:rsidRPr="003F13CA">
        <w:rPr>
          <w:rFonts w:cs="Arial"/>
        </w:rPr>
        <w:lastRenderedPageBreak/>
        <w:t>R</w:t>
      </w:r>
      <w:r w:rsidR="00DF4FA7" w:rsidRPr="003F13CA">
        <w:rPr>
          <w:rFonts w:cs="Arial"/>
        </w:rPr>
        <w:t>ealizacj</w:t>
      </w:r>
      <w:r w:rsidRPr="003F13CA">
        <w:rPr>
          <w:rFonts w:cs="Arial"/>
        </w:rPr>
        <w:t>a</w:t>
      </w:r>
      <w:r w:rsidR="00DF4FA7" w:rsidRPr="003F13CA">
        <w:rPr>
          <w:rFonts w:cs="Arial"/>
        </w:rPr>
        <w:t xml:space="preserve"> polityk i programów w Gminie Sobolew</w:t>
      </w:r>
      <w:bookmarkEnd w:id="41"/>
      <w:bookmarkEnd w:id="42"/>
    </w:p>
    <w:p w14:paraId="08439A49" w14:textId="55AC5324" w:rsidR="00DF4FA7" w:rsidRPr="003F13CA" w:rsidRDefault="00DF4FA7" w:rsidP="003523B0">
      <w:pPr>
        <w:pStyle w:val="Nagwek3"/>
        <w:rPr>
          <w:rFonts w:cs="Arial"/>
        </w:rPr>
      </w:pPr>
      <w:bookmarkStart w:id="43" w:name="_Toc199929051"/>
      <w:bookmarkStart w:id="44" w:name="_Toc231303645"/>
      <w:r w:rsidRPr="003F13CA">
        <w:rPr>
          <w:rFonts w:cs="Arial"/>
        </w:rPr>
        <w:t>Strategia Rozwoju Gminy Sobolew</w:t>
      </w:r>
      <w:bookmarkEnd w:id="43"/>
      <w:bookmarkEnd w:id="44"/>
    </w:p>
    <w:p w14:paraId="0B243AB1" w14:textId="53234A61" w:rsidR="00717B77" w:rsidRPr="003F13CA" w:rsidRDefault="00717B77" w:rsidP="002368E4">
      <w:pPr>
        <w:spacing w:after="240" w:line="360" w:lineRule="auto"/>
        <w:ind w:firstLine="708"/>
        <w:rPr>
          <w:rFonts w:cs="Arial"/>
          <w:b/>
        </w:rPr>
      </w:pPr>
      <w:r w:rsidRPr="003F13CA">
        <w:rPr>
          <w:rFonts w:cs="Arial"/>
        </w:rPr>
        <w:t>Strategia Rozwoju Gminy Sobolew na lata 20</w:t>
      </w:r>
      <w:r w:rsidR="002B7740" w:rsidRPr="003F13CA">
        <w:rPr>
          <w:rFonts w:cs="Arial"/>
        </w:rPr>
        <w:t>22</w:t>
      </w:r>
      <w:r w:rsidRPr="003F13CA">
        <w:rPr>
          <w:rFonts w:cs="Arial"/>
        </w:rPr>
        <w:t xml:space="preserve"> – </w:t>
      </w:r>
      <w:r w:rsidR="00676B86" w:rsidRPr="003F13CA">
        <w:rPr>
          <w:rFonts w:cs="Arial"/>
        </w:rPr>
        <w:t>20</w:t>
      </w:r>
      <w:r w:rsidR="002B7740" w:rsidRPr="003F13CA">
        <w:rPr>
          <w:rFonts w:cs="Arial"/>
        </w:rPr>
        <w:t>30</w:t>
      </w:r>
      <w:r w:rsidR="00260B34" w:rsidRPr="003F13CA">
        <w:rPr>
          <w:rFonts w:cs="Arial"/>
        </w:rPr>
        <w:t xml:space="preserve">, przyjęta Uchwałą Nr LX/464/2024 Rady Gminy w Sobolewie z dnia 25 marca 2024 r. </w:t>
      </w:r>
      <w:r w:rsidRPr="003F13CA">
        <w:rPr>
          <w:rFonts w:cs="Arial"/>
        </w:rPr>
        <w:t xml:space="preserve">jest nadrzędnym dokumentem strategicznym, który wskazuje kierunki działań na rzecz likwidacji istniejących problemów w każdej sferze życia: społecznej, gospodarczej, infrastrukturalnej, środowiskowej, bezpieczeństwa, rekreacji, sportu, kulturowej, administracyjnej, ekologicznej </w:t>
      </w:r>
      <w:r w:rsidR="002368E4">
        <w:rPr>
          <w:rFonts w:cs="Arial"/>
        </w:rPr>
        <w:br/>
      </w:r>
      <w:r w:rsidRPr="003F13CA">
        <w:rPr>
          <w:rFonts w:cs="Arial"/>
        </w:rPr>
        <w:t>i</w:t>
      </w:r>
      <w:r w:rsidR="00084B01" w:rsidRPr="003F13CA">
        <w:rPr>
          <w:rFonts w:cs="Arial"/>
        </w:rPr>
        <w:t xml:space="preserve"> </w:t>
      </w:r>
      <w:r w:rsidRPr="003F13CA">
        <w:rPr>
          <w:rFonts w:cs="Arial"/>
        </w:rPr>
        <w:t xml:space="preserve">przestrzennej, na których  skoncentrowana jest uwaga władz lokalnych, aby lepiej zaspokajać zbiorowe potrzeby mieszkańców. Dlatego wszystkie wymienione poniżej programy, działania i zrealizowane zadania w </w:t>
      </w:r>
      <w:r w:rsidR="00676B86" w:rsidRPr="003F13CA">
        <w:rPr>
          <w:rFonts w:cs="Arial"/>
        </w:rPr>
        <w:t>20</w:t>
      </w:r>
      <w:r w:rsidR="00AB243E" w:rsidRPr="003F13CA">
        <w:rPr>
          <w:rFonts w:cs="Arial"/>
        </w:rPr>
        <w:t>2</w:t>
      </w:r>
      <w:r w:rsidR="003F4596" w:rsidRPr="003F13CA">
        <w:rPr>
          <w:rFonts w:cs="Arial"/>
        </w:rPr>
        <w:t>5</w:t>
      </w:r>
      <w:r w:rsidRPr="003F13CA">
        <w:rPr>
          <w:rFonts w:cs="Arial"/>
        </w:rPr>
        <w:t xml:space="preserve"> roku są spójne z tym dokumentem i wpisują się w założenia strategii, a także </w:t>
      </w:r>
      <w:r w:rsidR="00B36A4D" w:rsidRPr="003F13CA">
        <w:rPr>
          <w:rFonts w:cs="Arial"/>
        </w:rPr>
        <w:t>służą</w:t>
      </w:r>
      <w:r w:rsidRPr="003F13CA">
        <w:rPr>
          <w:rFonts w:cs="Arial"/>
        </w:rPr>
        <w:t xml:space="preserve"> realizacji celu nadrzędnego jaki jest przyjęty w Strategii tj.: Popraw</w:t>
      </w:r>
      <w:r w:rsidR="00B36A4D" w:rsidRPr="003F13CA">
        <w:rPr>
          <w:rFonts w:cs="Arial"/>
        </w:rPr>
        <w:t xml:space="preserve">ie </w:t>
      </w:r>
      <w:r w:rsidRPr="003F13CA">
        <w:rPr>
          <w:rFonts w:cs="Arial"/>
        </w:rPr>
        <w:t>warunków życia mieszkańców Gminy Sobolew.</w:t>
      </w:r>
    </w:p>
    <w:p w14:paraId="1A5D4836" w14:textId="082B2219" w:rsidR="005F3945" w:rsidRPr="003F13CA" w:rsidRDefault="005F3945" w:rsidP="003523B0">
      <w:pPr>
        <w:pStyle w:val="Nagwek3"/>
        <w:rPr>
          <w:rFonts w:cs="Arial"/>
        </w:rPr>
      </w:pPr>
      <w:bookmarkStart w:id="45" w:name="_Toc199929052"/>
      <w:bookmarkStart w:id="46" w:name="_Toc231303646"/>
      <w:r w:rsidRPr="003F13CA">
        <w:rPr>
          <w:rFonts w:cs="Arial"/>
        </w:rPr>
        <w:t>Program opieki nad zwierzętami bezdomnymi oraz zapobiegania bezdomności zwierząt na terenie Gminy Sobolew w 202</w:t>
      </w:r>
      <w:r w:rsidR="005F0AB9" w:rsidRPr="003F13CA">
        <w:rPr>
          <w:rFonts w:cs="Arial"/>
        </w:rPr>
        <w:t>5</w:t>
      </w:r>
      <w:r w:rsidRPr="003F13CA">
        <w:rPr>
          <w:rFonts w:cs="Arial"/>
        </w:rPr>
        <w:t xml:space="preserve"> roku.</w:t>
      </w:r>
      <w:bookmarkEnd w:id="45"/>
      <w:bookmarkEnd w:id="46"/>
    </w:p>
    <w:p w14:paraId="7ADCE86E" w14:textId="0186758C" w:rsidR="00977BB6" w:rsidRPr="003F13CA" w:rsidRDefault="00977BB6" w:rsidP="002368E4">
      <w:pPr>
        <w:spacing w:after="240" w:line="360" w:lineRule="auto"/>
        <w:ind w:firstLine="708"/>
        <w:rPr>
          <w:rFonts w:cs="Arial"/>
        </w:rPr>
      </w:pPr>
      <w:bookmarkStart w:id="47" w:name="_Toc199929053"/>
      <w:r w:rsidRPr="003F13CA">
        <w:rPr>
          <w:rFonts w:cs="Arial"/>
        </w:rPr>
        <w:t>Program opieki nad zwierzętami bezdomnymi oraz zapobiegania bezdomności zwierząt na terenie Gminy Sobolew w 202</w:t>
      </w:r>
      <w:r w:rsidR="005F0AB9" w:rsidRPr="003F13CA">
        <w:rPr>
          <w:rFonts w:cs="Arial"/>
        </w:rPr>
        <w:t>5</w:t>
      </w:r>
      <w:r w:rsidRPr="003F13CA">
        <w:rPr>
          <w:rFonts w:cs="Arial"/>
        </w:rPr>
        <w:t xml:space="preserve"> roku przyjęty został Uchwałą Nr XXI/88/2025 Rady Gminy w Sobolewie z dnia 21 lutego 2025r.</w:t>
      </w:r>
    </w:p>
    <w:p w14:paraId="07CDC8D0" w14:textId="1278EAE1" w:rsidR="00977BB6" w:rsidRPr="003F13CA" w:rsidRDefault="00977BB6" w:rsidP="002368E4">
      <w:pPr>
        <w:spacing w:after="240" w:line="360" w:lineRule="auto"/>
        <w:ind w:firstLine="708"/>
        <w:rPr>
          <w:rFonts w:cs="Arial"/>
        </w:rPr>
      </w:pPr>
      <w:r w:rsidRPr="003F13CA">
        <w:rPr>
          <w:rFonts w:cs="Arial"/>
        </w:rPr>
        <w:t>W 2025 roku Gmina Sobolew umieściła 13 zwierząt (o 13 mniej niż w ubiegłym roku) w Schronisku Dla Zwierząt Happy Dog, Marian Drewnik, 08-460 Sobolew, Nowa Krępa 28, prowadzono też działania związane ze sterylizacją/kastracją/czipowaniem zwierząt właścicielskich i opieką nad kotami wolnożyjącymi (szczepienie, kastracja/sterylizacja, karma). Na realizację programu opieki nad zwierzętami bezdomnymi w 2025 roku wydano  45 </w:t>
      </w:r>
      <w:r w:rsidR="00C7065B">
        <w:rPr>
          <w:rFonts w:cs="Arial"/>
        </w:rPr>
        <w:t>462</w:t>
      </w:r>
      <w:r w:rsidRPr="003F13CA">
        <w:rPr>
          <w:rFonts w:cs="Arial"/>
        </w:rPr>
        <w:t>,06</w:t>
      </w:r>
      <w:r w:rsidR="00C7065B">
        <w:rPr>
          <w:rFonts w:cs="Arial"/>
        </w:rPr>
        <w:t xml:space="preserve"> </w:t>
      </w:r>
      <w:r w:rsidRPr="003F13CA">
        <w:rPr>
          <w:rFonts w:cs="Arial"/>
        </w:rPr>
        <w:t>zł.</w:t>
      </w:r>
      <w:r w:rsidRPr="003F13CA">
        <w:rPr>
          <w:rFonts w:cs="Arial"/>
          <w:b/>
        </w:rPr>
        <w:t xml:space="preserve"> </w:t>
      </w:r>
      <w:r w:rsidRPr="003F13CA">
        <w:rPr>
          <w:rFonts w:cs="Arial"/>
          <w:bCs/>
        </w:rPr>
        <w:t>W 2025 roku otrzymano dotację celową w</w:t>
      </w:r>
      <w:r w:rsidR="00194AD9" w:rsidRPr="003F13CA">
        <w:rPr>
          <w:rFonts w:cs="Arial"/>
          <w:bCs/>
        </w:rPr>
        <w:t xml:space="preserve"> wysokości</w:t>
      </w:r>
      <w:r w:rsidRPr="003F13CA">
        <w:rPr>
          <w:rFonts w:cs="Arial"/>
          <w:bCs/>
        </w:rPr>
        <w:t xml:space="preserve"> 5 290 zł z budżetu Samorządu Województwa </w:t>
      </w:r>
      <w:r w:rsidRPr="003F13CA">
        <w:rPr>
          <w:rFonts w:cs="Arial"/>
        </w:rPr>
        <w:t xml:space="preserve">Mazowieckiego </w:t>
      </w:r>
      <w:r w:rsidRPr="003F13CA">
        <w:rPr>
          <w:rFonts w:cs="Arial"/>
          <w:bCs/>
        </w:rPr>
        <w:t>na zadanie realizowane w ramach „Mazowieckiego Programu Wsparcia Zapobiegania Bezdomności Zwierząt – Mazowsze dla Zwierząt. Całkowity koszt projektu wynosił 10 580,00 zł, z czego 50% zostało finansowane ze środków Samorządu Województwa Mazowieckiego, a 50% stanowiły środki budżetu Gminy Sobolew. Dzięki takiemu zaangażowaniu środków finansowych</w:t>
      </w:r>
      <w:r w:rsidR="00726515" w:rsidRPr="003F13CA">
        <w:rPr>
          <w:rFonts w:cs="Arial"/>
          <w:bCs/>
        </w:rPr>
        <w:t xml:space="preserve"> </w:t>
      </w:r>
      <w:r w:rsidRPr="003F13CA">
        <w:rPr>
          <w:rFonts w:cs="Arial"/>
          <w:bCs/>
        </w:rPr>
        <w:t>sterylizacja i kastracja psów i kotów posiadających właścicieli była bezpłatna.</w:t>
      </w:r>
    </w:p>
    <w:p w14:paraId="04981F57" w14:textId="126079E8" w:rsidR="00BA77F0" w:rsidRPr="003F13CA" w:rsidRDefault="005F3945" w:rsidP="003523B0">
      <w:pPr>
        <w:pStyle w:val="Nagwek3"/>
        <w:rPr>
          <w:rFonts w:cs="Arial"/>
        </w:rPr>
      </w:pPr>
      <w:bookmarkStart w:id="48" w:name="_Toc231303647"/>
      <w:r w:rsidRPr="003F13CA">
        <w:rPr>
          <w:rFonts w:cs="Arial"/>
        </w:rPr>
        <w:t>Program usuwania wyrobów zawierających azbest z terenu Gminy Sobolew na lata 2009 – 2032</w:t>
      </w:r>
      <w:bookmarkEnd w:id="47"/>
      <w:bookmarkEnd w:id="48"/>
    </w:p>
    <w:p w14:paraId="18F495CB" w14:textId="0BE9466E" w:rsidR="00977BB6" w:rsidRPr="003F13CA" w:rsidRDefault="00977BB6" w:rsidP="002368E4">
      <w:pPr>
        <w:spacing w:after="240" w:line="360" w:lineRule="auto"/>
        <w:ind w:firstLine="708"/>
        <w:rPr>
          <w:rFonts w:cs="Arial"/>
        </w:rPr>
      </w:pPr>
      <w:bookmarkStart w:id="49" w:name="_Toc199929054"/>
      <w:r w:rsidRPr="003F13CA">
        <w:rPr>
          <w:rFonts w:cs="Arial"/>
        </w:rPr>
        <w:t xml:space="preserve">Program usuwania wyrobów zawierających azbest z terenu Gminy Sobolew na lata 2009 – 2032 przyjęty został Uchwałą Nr XXIII/134/2009 Rady Gminy w Sobolewie z dnia </w:t>
      </w:r>
      <w:r w:rsidR="002368E4">
        <w:rPr>
          <w:rFonts w:cs="Arial"/>
        </w:rPr>
        <w:br/>
      </w:r>
      <w:r w:rsidRPr="003F13CA">
        <w:rPr>
          <w:rFonts w:cs="Arial"/>
        </w:rPr>
        <w:t>25 czerwca 2009 roku.</w:t>
      </w:r>
    </w:p>
    <w:p w14:paraId="7A233F52" w14:textId="0F3F9F9D" w:rsidR="00977BB6" w:rsidRPr="003F13CA" w:rsidRDefault="00977BB6" w:rsidP="00977BB6">
      <w:pPr>
        <w:spacing w:after="240" w:line="360" w:lineRule="auto"/>
        <w:rPr>
          <w:rFonts w:cs="Arial"/>
        </w:rPr>
      </w:pPr>
      <w:r w:rsidRPr="003F13CA">
        <w:rPr>
          <w:rFonts w:cs="Arial"/>
        </w:rPr>
        <w:lastRenderedPageBreak/>
        <w:t xml:space="preserve">W roku 2025 usunięto i unieszkodliwiono wyroby zawierające azbest w postaci zdemontowanych płyt dachowych wykonanych z azbestu w ilości 100 Mg z 43 gospodarstw domowych. Na realizację programu w 2025 roku przeznaczono kwotę 54 899,64zł na co pozyskano dotację z Wojewódzkiego Funduszu Ochrony Środowiska i Gospodarki Wodnej </w:t>
      </w:r>
      <w:r w:rsidR="002368E4">
        <w:rPr>
          <w:rFonts w:cs="Arial"/>
        </w:rPr>
        <w:br/>
      </w:r>
      <w:r w:rsidRPr="003F13CA">
        <w:rPr>
          <w:rFonts w:cs="Arial"/>
        </w:rPr>
        <w:t>w Warszawie na kwotę 50 000,00zł.</w:t>
      </w:r>
    </w:p>
    <w:p w14:paraId="35411DEF" w14:textId="51D44CD6" w:rsidR="00977BB6" w:rsidRPr="003F13CA" w:rsidRDefault="00977BB6" w:rsidP="002368E4">
      <w:pPr>
        <w:spacing w:after="240" w:line="360" w:lineRule="auto"/>
        <w:ind w:firstLine="708"/>
        <w:rPr>
          <w:rFonts w:cs="Arial"/>
        </w:rPr>
      </w:pPr>
      <w:r w:rsidRPr="003F13CA">
        <w:rPr>
          <w:rFonts w:cs="Arial"/>
        </w:rPr>
        <w:t xml:space="preserve">Również w roku 2025 usunięto i unieszkodliwiono wyroby zawierające azbest </w:t>
      </w:r>
      <w:r w:rsidR="002368E4">
        <w:rPr>
          <w:rFonts w:cs="Arial"/>
        </w:rPr>
        <w:br/>
      </w:r>
      <w:r w:rsidRPr="003F13CA">
        <w:rPr>
          <w:rFonts w:cs="Arial"/>
        </w:rPr>
        <w:t>w postaci zdemontowanych płyt dachowych wykonanych z azbestu w ilości 105 Mg</w:t>
      </w:r>
      <w:r w:rsidR="002368E4">
        <w:rPr>
          <w:rFonts w:cs="Arial"/>
        </w:rPr>
        <w:br/>
      </w:r>
      <w:r w:rsidRPr="003F13CA">
        <w:rPr>
          <w:rFonts w:cs="Arial"/>
        </w:rPr>
        <w:t xml:space="preserve">z 24 gospodarstw rolnych. Na realizację programu w 2025 roku przeznaczono kwotę 57 644,62 zł na co pozyskano dotację z Wojewódzkiego Funduszu Ochrony Środowiska </w:t>
      </w:r>
      <w:r w:rsidR="002368E4">
        <w:rPr>
          <w:rFonts w:cs="Arial"/>
        </w:rPr>
        <w:br/>
      </w:r>
      <w:r w:rsidRPr="003F13CA">
        <w:rPr>
          <w:rFonts w:cs="Arial"/>
        </w:rPr>
        <w:t>i Gospodarki Wodnej w Warszawie na kwotę 52 731,00zł</w:t>
      </w:r>
    </w:p>
    <w:p w14:paraId="5295E5CF" w14:textId="1D00B4F3" w:rsidR="005F3945" w:rsidRPr="003F13CA" w:rsidRDefault="005F3945" w:rsidP="003523B0">
      <w:pPr>
        <w:pStyle w:val="Nagwek3"/>
        <w:rPr>
          <w:rFonts w:cs="Arial"/>
        </w:rPr>
      </w:pPr>
      <w:bookmarkStart w:id="50" w:name="_Toc231303648"/>
      <w:r w:rsidRPr="003F13CA">
        <w:rPr>
          <w:rFonts w:cs="Arial"/>
        </w:rPr>
        <w:t>Program ochrony środowiska dla Gminy Sobolew na lata 202</w:t>
      </w:r>
      <w:r w:rsidR="00EF5EC4" w:rsidRPr="003F13CA">
        <w:rPr>
          <w:rFonts w:cs="Arial"/>
        </w:rPr>
        <w:t>5</w:t>
      </w:r>
      <w:r w:rsidRPr="003F13CA">
        <w:rPr>
          <w:rFonts w:cs="Arial"/>
        </w:rPr>
        <w:t>-202</w:t>
      </w:r>
      <w:r w:rsidR="00EF5EC4" w:rsidRPr="003F13CA">
        <w:rPr>
          <w:rFonts w:cs="Arial"/>
        </w:rPr>
        <w:t>8</w:t>
      </w:r>
      <w:r w:rsidRPr="003F13CA">
        <w:rPr>
          <w:rFonts w:cs="Arial"/>
        </w:rPr>
        <w:t xml:space="preserve"> </w:t>
      </w:r>
      <w:r w:rsidRPr="003F13CA">
        <w:rPr>
          <w:rFonts w:cs="Arial"/>
        </w:rPr>
        <w:br/>
        <w:t>z perspektywą do roku 20</w:t>
      </w:r>
      <w:r w:rsidR="00EF5EC4" w:rsidRPr="003F13CA">
        <w:rPr>
          <w:rFonts w:cs="Arial"/>
        </w:rPr>
        <w:t>32</w:t>
      </w:r>
      <w:r w:rsidRPr="003F13CA">
        <w:rPr>
          <w:rFonts w:cs="Arial"/>
        </w:rPr>
        <w:t>.</w:t>
      </w:r>
      <w:bookmarkEnd w:id="49"/>
      <w:bookmarkEnd w:id="50"/>
    </w:p>
    <w:p w14:paraId="11A27570" w14:textId="589489FA" w:rsidR="00136CA8" w:rsidRPr="003F13CA" w:rsidRDefault="00136CA8" w:rsidP="002368E4">
      <w:pPr>
        <w:spacing w:after="240" w:line="360" w:lineRule="auto"/>
        <w:ind w:firstLine="708"/>
        <w:rPr>
          <w:rFonts w:cs="Arial"/>
        </w:rPr>
      </w:pPr>
      <w:bookmarkStart w:id="51" w:name="_Hlk9972702"/>
      <w:r w:rsidRPr="003F13CA">
        <w:rPr>
          <w:rFonts w:cs="Arial"/>
        </w:rPr>
        <w:t xml:space="preserve">Program ochrony środowiska dla gminy Sobolew na lata 2025-2028 z perspektywą do roku 2032 przyjęty został uchwałą nr XIV/106/2025 Rady Gminy w Sobolewie z dnia </w:t>
      </w:r>
      <w:r w:rsidR="002368E4">
        <w:rPr>
          <w:rFonts w:cs="Arial"/>
        </w:rPr>
        <w:br/>
      </w:r>
      <w:r w:rsidRPr="003F13CA">
        <w:rPr>
          <w:rFonts w:cs="Arial"/>
        </w:rPr>
        <w:t>25 kwietnia 2025 r. Jest to dokument planowania strategicznego, zawierającym cele i kierunki polityki prowadzonej przez gminę, których realizacja ma przyczynić się do poprawy stanu środowiska.</w:t>
      </w:r>
      <w:r w:rsidR="00EF5EC4" w:rsidRPr="003F13CA">
        <w:rPr>
          <w:rFonts w:cs="Arial"/>
        </w:rPr>
        <w:t xml:space="preserve"> </w:t>
      </w:r>
      <w:r w:rsidRPr="003F13CA">
        <w:rPr>
          <w:rFonts w:cs="Arial"/>
        </w:rPr>
        <w:t xml:space="preserve">W poniższej tabeli przedstawiono wyznaczone w programie cele dla gminy Sobolew z zakresu ochrony środowiska oraz działania, które przysłużyły się ich realizacji w 2025 roku. </w:t>
      </w:r>
    </w:p>
    <w:p w14:paraId="20800209" w14:textId="77777777" w:rsidR="00136CA8" w:rsidRPr="003F13CA" w:rsidRDefault="00136CA8" w:rsidP="00136CA8">
      <w:pPr>
        <w:rPr>
          <w:rFonts w:cs="Arial"/>
        </w:rPr>
      </w:pPr>
      <w:r w:rsidRPr="003F13CA">
        <w:rPr>
          <w:rFonts w:cs="Arial"/>
          <w:i/>
        </w:rPr>
        <w:t>Tabela: Realizacja w 2025 r. Programu Ochrony Środowiska dla Gminy Sobolew na lata 2025-2028 z perspektywą do roku 2032</w:t>
      </w:r>
    </w:p>
    <w:tbl>
      <w:tblPr>
        <w:tblStyle w:val="Tabela-Siatka"/>
        <w:tblW w:w="9640" w:type="dxa"/>
        <w:tblInd w:w="-2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4"/>
        <w:gridCol w:w="2794"/>
        <w:gridCol w:w="4152"/>
      </w:tblGrid>
      <w:tr w:rsidR="00477FBE" w:rsidRPr="003F13CA" w14:paraId="702CF615" w14:textId="77777777" w:rsidTr="00B16A59">
        <w:trPr>
          <w:tblHeader/>
        </w:trPr>
        <w:tc>
          <w:tcPr>
            <w:tcW w:w="9640" w:type="dxa"/>
            <w:gridSpan w:val="3"/>
            <w:hideMark/>
          </w:tcPr>
          <w:bookmarkEnd w:id="51"/>
          <w:p w14:paraId="13A65C3B" w14:textId="77777777" w:rsidR="005F3945" w:rsidRPr="003F13CA" w:rsidRDefault="005F3945" w:rsidP="00124311">
            <w:pPr>
              <w:rPr>
                <w:rFonts w:cs="Arial"/>
                <w:b/>
                <w:bCs/>
                <w:sz w:val="18"/>
                <w:szCs w:val="18"/>
              </w:rPr>
            </w:pPr>
            <w:r w:rsidRPr="003F13CA">
              <w:rPr>
                <w:rFonts w:cs="Arial"/>
                <w:b/>
                <w:bCs/>
                <w:sz w:val="18"/>
                <w:szCs w:val="18"/>
              </w:rPr>
              <w:t>Cel nadrzędny: Ochrona środowiska z zachowaniem zasad zrównoważonego rozwoju</w:t>
            </w:r>
          </w:p>
        </w:tc>
      </w:tr>
      <w:tr w:rsidR="00477FBE" w:rsidRPr="003F13CA" w14:paraId="1B5ECAC1" w14:textId="77777777" w:rsidTr="00B16A59">
        <w:trPr>
          <w:tblHeader/>
        </w:trPr>
        <w:tc>
          <w:tcPr>
            <w:tcW w:w="2694" w:type="dxa"/>
            <w:hideMark/>
          </w:tcPr>
          <w:p w14:paraId="07E97BBE" w14:textId="77777777" w:rsidR="005F3945" w:rsidRPr="003F13CA" w:rsidRDefault="005F3945" w:rsidP="00124311">
            <w:pPr>
              <w:rPr>
                <w:rFonts w:cs="Arial"/>
                <w:b/>
                <w:bCs/>
                <w:sz w:val="18"/>
                <w:szCs w:val="18"/>
              </w:rPr>
            </w:pPr>
            <w:r w:rsidRPr="003F13CA">
              <w:rPr>
                <w:rFonts w:cs="Arial"/>
                <w:b/>
                <w:bCs/>
                <w:sz w:val="18"/>
                <w:szCs w:val="18"/>
              </w:rPr>
              <w:t>Obszar interwencji</w:t>
            </w:r>
          </w:p>
        </w:tc>
        <w:tc>
          <w:tcPr>
            <w:tcW w:w="2794" w:type="dxa"/>
            <w:hideMark/>
          </w:tcPr>
          <w:p w14:paraId="233CE218" w14:textId="77777777" w:rsidR="005F3945" w:rsidRPr="003F13CA" w:rsidRDefault="005F3945" w:rsidP="00124311">
            <w:pPr>
              <w:rPr>
                <w:rFonts w:cs="Arial"/>
                <w:b/>
                <w:bCs/>
                <w:sz w:val="18"/>
                <w:szCs w:val="18"/>
              </w:rPr>
            </w:pPr>
            <w:r w:rsidRPr="003F13CA">
              <w:rPr>
                <w:rFonts w:cs="Arial"/>
                <w:b/>
                <w:bCs/>
                <w:sz w:val="18"/>
                <w:szCs w:val="18"/>
              </w:rPr>
              <w:t>Cele</w:t>
            </w:r>
          </w:p>
        </w:tc>
        <w:tc>
          <w:tcPr>
            <w:tcW w:w="4152" w:type="dxa"/>
            <w:hideMark/>
          </w:tcPr>
          <w:p w14:paraId="71BA83CA" w14:textId="3090E913" w:rsidR="005F3945" w:rsidRPr="003F13CA" w:rsidRDefault="005F3945" w:rsidP="00124311">
            <w:pPr>
              <w:rPr>
                <w:rFonts w:cs="Arial"/>
                <w:b/>
                <w:bCs/>
                <w:sz w:val="18"/>
                <w:szCs w:val="18"/>
              </w:rPr>
            </w:pPr>
            <w:r w:rsidRPr="003F13CA">
              <w:rPr>
                <w:rFonts w:cs="Arial"/>
                <w:b/>
                <w:bCs/>
                <w:sz w:val="18"/>
                <w:szCs w:val="18"/>
              </w:rPr>
              <w:t>Działania w 202</w:t>
            </w:r>
            <w:r w:rsidR="00DE6B39" w:rsidRPr="003F13CA">
              <w:rPr>
                <w:rFonts w:cs="Arial"/>
                <w:b/>
                <w:bCs/>
                <w:sz w:val="18"/>
                <w:szCs w:val="18"/>
              </w:rPr>
              <w:t>5</w:t>
            </w:r>
            <w:r w:rsidRPr="003F13CA">
              <w:rPr>
                <w:rFonts w:cs="Arial"/>
                <w:b/>
                <w:bCs/>
                <w:sz w:val="18"/>
                <w:szCs w:val="18"/>
              </w:rPr>
              <w:t xml:space="preserve"> roku</w:t>
            </w:r>
          </w:p>
        </w:tc>
      </w:tr>
      <w:tr w:rsidR="00477FBE" w:rsidRPr="003F13CA" w14:paraId="1BF081B1" w14:textId="77777777" w:rsidTr="00B16A59">
        <w:tc>
          <w:tcPr>
            <w:tcW w:w="2694" w:type="dxa"/>
            <w:hideMark/>
          </w:tcPr>
          <w:p w14:paraId="1E951705" w14:textId="77777777" w:rsidR="005F3945" w:rsidRPr="003F13CA" w:rsidRDefault="005F3945" w:rsidP="00124311">
            <w:pPr>
              <w:rPr>
                <w:rFonts w:cs="Arial"/>
                <w:sz w:val="18"/>
                <w:szCs w:val="18"/>
              </w:rPr>
            </w:pPr>
            <w:r w:rsidRPr="003F13CA">
              <w:rPr>
                <w:rFonts w:cs="Arial"/>
                <w:sz w:val="18"/>
                <w:szCs w:val="18"/>
              </w:rPr>
              <w:t>Ochrona klimatu i jakości powietrza</w:t>
            </w:r>
          </w:p>
        </w:tc>
        <w:tc>
          <w:tcPr>
            <w:tcW w:w="2794" w:type="dxa"/>
          </w:tcPr>
          <w:p w14:paraId="58A0EA8A" w14:textId="77777777" w:rsidR="005F3945" w:rsidRPr="003F13CA" w:rsidRDefault="005F3945" w:rsidP="00124311">
            <w:pPr>
              <w:rPr>
                <w:rFonts w:eastAsia="Times New Roman" w:cs="Arial"/>
                <w:sz w:val="18"/>
                <w:szCs w:val="18"/>
              </w:rPr>
            </w:pPr>
            <w:r w:rsidRPr="003F13CA">
              <w:rPr>
                <w:rFonts w:eastAsia="Times New Roman" w:cs="Arial"/>
                <w:sz w:val="18"/>
                <w:szCs w:val="18"/>
              </w:rPr>
              <w:t xml:space="preserve">Poprawa jakości powietrza </w:t>
            </w:r>
          </w:p>
          <w:p w14:paraId="3052942A" w14:textId="77777777" w:rsidR="005F3945" w:rsidRPr="003F13CA" w:rsidRDefault="005F3945" w:rsidP="00124311">
            <w:pPr>
              <w:rPr>
                <w:rFonts w:eastAsia="Times New Roman" w:cs="Arial"/>
                <w:sz w:val="18"/>
                <w:szCs w:val="18"/>
              </w:rPr>
            </w:pPr>
          </w:p>
        </w:tc>
        <w:tc>
          <w:tcPr>
            <w:tcW w:w="4152" w:type="dxa"/>
          </w:tcPr>
          <w:p w14:paraId="29A306A8" w14:textId="6EE1C95A" w:rsidR="005F3945" w:rsidRPr="003F13CA" w:rsidRDefault="003144D5" w:rsidP="00124311">
            <w:pPr>
              <w:rPr>
                <w:rFonts w:eastAsia="Times New Roman" w:cs="Arial"/>
                <w:sz w:val="18"/>
                <w:szCs w:val="18"/>
              </w:rPr>
            </w:pPr>
            <w:r w:rsidRPr="003F13CA">
              <w:rPr>
                <w:rFonts w:cs="Arial"/>
                <w:sz w:val="18"/>
                <w:szCs w:val="18"/>
              </w:rPr>
              <w:t>P</w:t>
            </w:r>
            <w:r w:rsidR="005F3945" w:rsidRPr="003F13CA">
              <w:rPr>
                <w:rFonts w:cs="Arial"/>
                <w:sz w:val="18"/>
                <w:szCs w:val="18"/>
              </w:rPr>
              <w:t xml:space="preserve">rzeprowadzenie </w:t>
            </w:r>
            <w:r w:rsidR="00DE6B39" w:rsidRPr="003F13CA">
              <w:rPr>
                <w:rFonts w:cs="Arial"/>
                <w:sz w:val="18"/>
                <w:szCs w:val="18"/>
              </w:rPr>
              <w:t>65</w:t>
            </w:r>
            <w:r w:rsidR="005F3945" w:rsidRPr="003F13CA">
              <w:rPr>
                <w:rFonts w:cs="Arial"/>
                <w:sz w:val="18"/>
                <w:szCs w:val="18"/>
              </w:rPr>
              <w:t xml:space="preserve"> kontroli palenisk domowych,</w:t>
            </w:r>
            <w:r w:rsidR="004C4230" w:rsidRPr="003F13CA">
              <w:rPr>
                <w:rFonts w:cs="Arial"/>
                <w:sz w:val="18"/>
                <w:szCs w:val="18"/>
              </w:rPr>
              <w:t xml:space="preserve"> </w:t>
            </w:r>
          </w:p>
          <w:p w14:paraId="47CCAF22" w14:textId="6D045D3C" w:rsidR="00536319" w:rsidRPr="003F13CA" w:rsidRDefault="00536319" w:rsidP="00124311">
            <w:pPr>
              <w:rPr>
                <w:rFonts w:eastAsia="Times New Roman" w:cs="Arial"/>
                <w:iCs/>
                <w:sz w:val="18"/>
                <w:szCs w:val="18"/>
              </w:rPr>
            </w:pPr>
            <w:r w:rsidRPr="003F13CA">
              <w:rPr>
                <w:rFonts w:eastAsia="Times New Roman" w:cs="Arial"/>
                <w:iCs/>
                <w:sz w:val="18"/>
                <w:szCs w:val="18"/>
              </w:rPr>
              <w:t>Termomodernizacja budynków szkół na terenie gminy Sobolew</w:t>
            </w:r>
          </w:p>
          <w:p w14:paraId="18F0B12B" w14:textId="772CB20B" w:rsidR="003144D5" w:rsidRPr="003F13CA" w:rsidRDefault="003144D5" w:rsidP="00124311">
            <w:pPr>
              <w:rPr>
                <w:rFonts w:eastAsia="Times New Roman" w:cs="Arial"/>
                <w:sz w:val="18"/>
                <w:szCs w:val="18"/>
              </w:rPr>
            </w:pPr>
            <w:r w:rsidRPr="003F13CA">
              <w:rPr>
                <w:rFonts w:eastAsia="Times New Roman" w:cs="Arial"/>
                <w:iCs/>
                <w:sz w:val="18"/>
                <w:szCs w:val="18"/>
              </w:rPr>
              <w:t>Obsługa punktu Czystego powietrza</w:t>
            </w:r>
          </w:p>
          <w:p w14:paraId="624F6C09" w14:textId="2947DE9E" w:rsidR="004D0CDC" w:rsidRPr="003F13CA" w:rsidRDefault="004D0CDC" w:rsidP="00DF6BB8">
            <w:pPr>
              <w:rPr>
                <w:rFonts w:eastAsia="Times New Roman" w:cs="Arial"/>
                <w:sz w:val="18"/>
                <w:szCs w:val="18"/>
              </w:rPr>
            </w:pPr>
          </w:p>
        </w:tc>
      </w:tr>
      <w:tr w:rsidR="00477FBE" w:rsidRPr="003F13CA" w14:paraId="1EC34B27" w14:textId="77777777" w:rsidTr="00B16A59">
        <w:tc>
          <w:tcPr>
            <w:tcW w:w="2694" w:type="dxa"/>
            <w:hideMark/>
          </w:tcPr>
          <w:p w14:paraId="74AC36C5" w14:textId="77777777" w:rsidR="005F3945" w:rsidRPr="003F13CA" w:rsidRDefault="005F3945" w:rsidP="00124311">
            <w:pPr>
              <w:rPr>
                <w:rFonts w:cs="Arial"/>
                <w:sz w:val="18"/>
                <w:szCs w:val="18"/>
              </w:rPr>
            </w:pPr>
            <w:r w:rsidRPr="003F13CA">
              <w:rPr>
                <w:rFonts w:cs="Arial"/>
                <w:sz w:val="18"/>
                <w:szCs w:val="18"/>
              </w:rPr>
              <w:t>Gospodarka wodno-ściekowa</w:t>
            </w:r>
          </w:p>
        </w:tc>
        <w:tc>
          <w:tcPr>
            <w:tcW w:w="2794" w:type="dxa"/>
            <w:hideMark/>
          </w:tcPr>
          <w:p w14:paraId="0DBE0ABF" w14:textId="77777777" w:rsidR="005F3945" w:rsidRPr="003F13CA" w:rsidRDefault="005F3945" w:rsidP="00124311">
            <w:pPr>
              <w:rPr>
                <w:rFonts w:cs="Arial"/>
                <w:sz w:val="18"/>
                <w:szCs w:val="18"/>
              </w:rPr>
            </w:pPr>
            <w:r w:rsidRPr="003F13CA">
              <w:rPr>
                <w:rFonts w:cs="Arial"/>
                <w:sz w:val="18"/>
                <w:szCs w:val="18"/>
              </w:rPr>
              <w:t>Modernizacja i rozbudowa infrastruktury wodno-ściekowej</w:t>
            </w:r>
          </w:p>
        </w:tc>
        <w:tc>
          <w:tcPr>
            <w:tcW w:w="4152" w:type="dxa"/>
          </w:tcPr>
          <w:p w14:paraId="46ADFA53" w14:textId="77777777" w:rsidR="00522475" w:rsidRPr="003F13CA" w:rsidRDefault="00522475" w:rsidP="00522475">
            <w:pPr>
              <w:rPr>
                <w:rFonts w:eastAsia="Times New Roman" w:cs="Arial"/>
                <w:sz w:val="18"/>
                <w:szCs w:val="18"/>
              </w:rPr>
            </w:pPr>
            <w:r w:rsidRPr="003F13CA">
              <w:rPr>
                <w:rFonts w:eastAsia="Times New Roman" w:cs="Arial"/>
                <w:sz w:val="18"/>
                <w:szCs w:val="18"/>
              </w:rPr>
              <w:t>Budowa oczyszczalni ścieków komunalnych w miejscowości Gończyce</w:t>
            </w:r>
          </w:p>
          <w:p w14:paraId="6F517BE7" w14:textId="77777777" w:rsidR="005F3945" w:rsidRPr="003F13CA" w:rsidRDefault="00522475" w:rsidP="00522475">
            <w:pPr>
              <w:rPr>
                <w:rFonts w:eastAsia="Times New Roman" w:cs="Arial"/>
                <w:sz w:val="18"/>
                <w:szCs w:val="18"/>
              </w:rPr>
            </w:pPr>
            <w:r w:rsidRPr="003F13CA">
              <w:rPr>
                <w:rFonts w:eastAsia="Times New Roman" w:cs="Arial"/>
                <w:sz w:val="18"/>
                <w:szCs w:val="18"/>
              </w:rPr>
              <w:t>Budowa kanalizacji w miejscowości Gończyce</w:t>
            </w:r>
          </w:p>
          <w:p w14:paraId="53E04257" w14:textId="77777777" w:rsidR="00536319" w:rsidRPr="003F13CA" w:rsidRDefault="00536319" w:rsidP="00536319">
            <w:pPr>
              <w:rPr>
                <w:rFonts w:eastAsia="Times New Roman" w:cs="Arial"/>
                <w:sz w:val="18"/>
                <w:szCs w:val="18"/>
              </w:rPr>
            </w:pPr>
            <w:r w:rsidRPr="003F13CA">
              <w:rPr>
                <w:rFonts w:eastAsia="Times New Roman" w:cs="Arial"/>
                <w:sz w:val="18"/>
                <w:szCs w:val="18"/>
              </w:rPr>
              <w:t>Budowa kanalizacji w miejscowości Gończyce</w:t>
            </w:r>
          </w:p>
          <w:p w14:paraId="5D5DD8DF" w14:textId="77777777" w:rsidR="00536319" w:rsidRPr="003F13CA" w:rsidRDefault="00536319" w:rsidP="00536319">
            <w:pPr>
              <w:rPr>
                <w:rFonts w:eastAsia="Times New Roman" w:cs="Arial"/>
                <w:sz w:val="18"/>
                <w:szCs w:val="18"/>
              </w:rPr>
            </w:pPr>
            <w:r w:rsidRPr="003F13CA">
              <w:rPr>
                <w:rFonts w:eastAsia="Times New Roman" w:cs="Arial"/>
                <w:sz w:val="18"/>
                <w:szCs w:val="18"/>
              </w:rPr>
              <w:t>Budowa kanalizacji w miejscowości Godzisz</w:t>
            </w:r>
          </w:p>
          <w:p w14:paraId="7455D7F9" w14:textId="77777777" w:rsidR="00536319" w:rsidRPr="003F13CA" w:rsidRDefault="00536319" w:rsidP="00536319">
            <w:pPr>
              <w:rPr>
                <w:rFonts w:eastAsia="Times New Roman" w:cs="Arial"/>
                <w:sz w:val="18"/>
                <w:szCs w:val="18"/>
              </w:rPr>
            </w:pPr>
            <w:r w:rsidRPr="003F13CA">
              <w:rPr>
                <w:rFonts w:eastAsia="Times New Roman" w:cs="Arial"/>
                <w:sz w:val="18"/>
                <w:szCs w:val="18"/>
              </w:rPr>
              <w:t>Rozbudowa sieci kanalizacyjnej w gminie Sobolew</w:t>
            </w:r>
          </w:p>
          <w:p w14:paraId="604433E3" w14:textId="1C4B5A0E" w:rsidR="00536319" w:rsidRPr="003F13CA" w:rsidRDefault="00536319" w:rsidP="00536319">
            <w:pPr>
              <w:rPr>
                <w:rFonts w:eastAsia="Times New Roman" w:cs="Arial"/>
                <w:sz w:val="18"/>
                <w:szCs w:val="18"/>
              </w:rPr>
            </w:pPr>
            <w:r w:rsidRPr="003F13CA">
              <w:rPr>
                <w:rFonts w:eastAsia="Times New Roman" w:cs="Arial"/>
                <w:sz w:val="18"/>
                <w:szCs w:val="18"/>
              </w:rPr>
              <w:t>Budowa kanalizacji w miejscowości Sokół</w:t>
            </w:r>
          </w:p>
          <w:p w14:paraId="0987187E" w14:textId="37A357BF" w:rsidR="00536319" w:rsidRPr="003F13CA" w:rsidRDefault="00536319" w:rsidP="00522475">
            <w:pPr>
              <w:rPr>
                <w:rFonts w:eastAsia="Times New Roman" w:cs="Arial"/>
                <w:sz w:val="18"/>
                <w:szCs w:val="18"/>
              </w:rPr>
            </w:pPr>
          </w:p>
        </w:tc>
      </w:tr>
      <w:tr w:rsidR="00477FBE" w:rsidRPr="003F13CA" w14:paraId="1B363643" w14:textId="77777777" w:rsidTr="00B16A59">
        <w:tc>
          <w:tcPr>
            <w:tcW w:w="2694" w:type="dxa"/>
            <w:hideMark/>
          </w:tcPr>
          <w:p w14:paraId="4526E58B" w14:textId="77777777" w:rsidR="005F3945" w:rsidRPr="003F13CA" w:rsidRDefault="005F3945" w:rsidP="00124311">
            <w:pPr>
              <w:rPr>
                <w:rFonts w:cs="Arial"/>
                <w:sz w:val="18"/>
                <w:szCs w:val="18"/>
              </w:rPr>
            </w:pPr>
            <w:r w:rsidRPr="003F13CA">
              <w:rPr>
                <w:rFonts w:cs="Arial"/>
                <w:sz w:val="18"/>
                <w:szCs w:val="18"/>
              </w:rPr>
              <w:t>Zagrożenie hałasem</w:t>
            </w:r>
          </w:p>
        </w:tc>
        <w:tc>
          <w:tcPr>
            <w:tcW w:w="2794" w:type="dxa"/>
            <w:hideMark/>
          </w:tcPr>
          <w:p w14:paraId="0040DF31" w14:textId="77777777" w:rsidR="005F3945" w:rsidRPr="003F13CA" w:rsidRDefault="005F3945" w:rsidP="00124311">
            <w:pPr>
              <w:rPr>
                <w:rFonts w:eastAsia="Times New Roman" w:cs="Arial"/>
                <w:sz w:val="18"/>
                <w:szCs w:val="18"/>
              </w:rPr>
            </w:pPr>
            <w:r w:rsidRPr="003F13CA">
              <w:rPr>
                <w:rFonts w:eastAsia="Times New Roman" w:cs="Arial"/>
                <w:sz w:val="18"/>
                <w:szCs w:val="18"/>
              </w:rPr>
              <w:t xml:space="preserve">Poprawa klimatu akustycznego poprzez zachowanie obwiązujących poziomów </w:t>
            </w:r>
          </w:p>
        </w:tc>
        <w:tc>
          <w:tcPr>
            <w:tcW w:w="4152" w:type="dxa"/>
            <w:hideMark/>
          </w:tcPr>
          <w:p w14:paraId="08AF2202" w14:textId="77777777" w:rsidR="00536319" w:rsidRPr="003F13CA" w:rsidRDefault="00536319" w:rsidP="00536319">
            <w:pPr>
              <w:rPr>
                <w:rFonts w:cs="Arial"/>
                <w:sz w:val="18"/>
                <w:szCs w:val="18"/>
              </w:rPr>
            </w:pPr>
            <w:r w:rsidRPr="003F13CA">
              <w:rPr>
                <w:rFonts w:cs="Arial"/>
                <w:sz w:val="18"/>
                <w:szCs w:val="18"/>
              </w:rPr>
              <w:t>Dotacja celowa na pomoc finansową dla Powiatu Garwolińskiego na przebudowę drogi powiatowej Nr 1357W Sobolew-Grabniak-Damianów (Gmina Sobolew)</w:t>
            </w:r>
          </w:p>
          <w:p w14:paraId="41B84F1D" w14:textId="77777777" w:rsidR="00536319" w:rsidRPr="003F13CA" w:rsidRDefault="00536319" w:rsidP="00536319">
            <w:pPr>
              <w:rPr>
                <w:rFonts w:cs="Arial"/>
                <w:sz w:val="18"/>
                <w:szCs w:val="18"/>
              </w:rPr>
            </w:pPr>
            <w:r w:rsidRPr="003F13CA">
              <w:rPr>
                <w:rFonts w:cs="Arial"/>
                <w:sz w:val="18"/>
                <w:szCs w:val="18"/>
              </w:rPr>
              <w:t>P- Poprawa bezpieczeństwa  mieszkańców Gminy Sobolew poprzez połączenie dróg gminnych</w:t>
            </w:r>
          </w:p>
          <w:p w14:paraId="1A428BE3" w14:textId="77777777" w:rsidR="00536319" w:rsidRPr="003F13CA" w:rsidRDefault="00536319" w:rsidP="00536319">
            <w:pPr>
              <w:rPr>
                <w:rFonts w:cs="Arial"/>
                <w:sz w:val="18"/>
                <w:szCs w:val="18"/>
              </w:rPr>
            </w:pPr>
            <w:r w:rsidRPr="003F13CA">
              <w:rPr>
                <w:rFonts w:cs="Arial"/>
                <w:sz w:val="18"/>
                <w:szCs w:val="18"/>
              </w:rPr>
              <w:t>Modernizacja ul. Wiosennej w Sobolewie</w:t>
            </w:r>
          </w:p>
          <w:p w14:paraId="05FD409C" w14:textId="77777777" w:rsidR="00536319" w:rsidRPr="003F13CA" w:rsidRDefault="00536319" w:rsidP="00536319">
            <w:pPr>
              <w:rPr>
                <w:rFonts w:cs="Arial"/>
                <w:sz w:val="18"/>
                <w:szCs w:val="18"/>
              </w:rPr>
            </w:pPr>
            <w:r w:rsidRPr="003F13CA">
              <w:rPr>
                <w:rFonts w:cs="Arial"/>
                <w:sz w:val="18"/>
                <w:szCs w:val="18"/>
              </w:rPr>
              <w:lastRenderedPageBreak/>
              <w:t>Modernizacja ul. Podlasie w Sobolewie</w:t>
            </w:r>
          </w:p>
          <w:p w14:paraId="5FA45C8A" w14:textId="77777777" w:rsidR="00536319" w:rsidRPr="003F13CA" w:rsidRDefault="00536319" w:rsidP="00536319">
            <w:pPr>
              <w:rPr>
                <w:rFonts w:cs="Arial"/>
                <w:sz w:val="18"/>
                <w:szCs w:val="18"/>
              </w:rPr>
            </w:pPr>
            <w:r w:rsidRPr="003F13CA">
              <w:rPr>
                <w:rFonts w:cs="Arial"/>
                <w:sz w:val="18"/>
                <w:szCs w:val="18"/>
              </w:rPr>
              <w:t>Modernizacja ul. Piaskowej w Sobolewie</w:t>
            </w:r>
          </w:p>
          <w:p w14:paraId="3F7EF8FE" w14:textId="77777777" w:rsidR="00536319" w:rsidRPr="003F13CA" w:rsidRDefault="00536319" w:rsidP="00536319">
            <w:pPr>
              <w:rPr>
                <w:rFonts w:cs="Arial"/>
                <w:sz w:val="18"/>
                <w:szCs w:val="18"/>
              </w:rPr>
            </w:pPr>
            <w:r w:rsidRPr="003F13CA">
              <w:rPr>
                <w:rFonts w:cs="Arial"/>
                <w:sz w:val="18"/>
                <w:szCs w:val="18"/>
              </w:rPr>
              <w:t>Modernizacja ul. Liliowej w Sobolewie na działce nr 2184/23</w:t>
            </w:r>
          </w:p>
          <w:p w14:paraId="05230078" w14:textId="77777777" w:rsidR="00536319" w:rsidRPr="003F13CA" w:rsidRDefault="00536319" w:rsidP="00536319">
            <w:pPr>
              <w:rPr>
                <w:rFonts w:cs="Arial"/>
                <w:sz w:val="18"/>
                <w:szCs w:val="18"/>
              </w:rPr>
            </w:pPr>
            <w:r w:rsidRPr="003F13CA">
              <w:rPr>
                <w:rFonts w:cs="Arial"/>
                <w:sz w:val="18"/>
                <w:szCs w:val="18"/>
              </w:rPr>
              <w:t>Modernizacja ul. Leśnej w Sobolewie</w:t>
            </w:r>
          </w:p>
          <w:p w14:paraId="2AD5A70E" w14:textId="77777777" w:rsidR="00536319" w:rsidRPr="003F13CA" w:rsidRDefault="00536319" w:rsidP="00536319">
            <w:pPr>
              <w:rPr>
                <w:rFonts w:cs="Arial"/>
                <w:sz w:val="18"/>
                <w:szCs w:val="18"/>
              </w:rPr>
            </w:pPr>
            <w:r w:rsidRPr="003F13CA">
              <w:rPr>
                <w:rFonts w:cs="Arial"/>
                <w:sz w:val="18"/>
                <w:szCs w:val="18"/>
              </w:rPr>
              <w:t>Modernizacja drogi gminnej na działce nr 602 w miejscowości Ostrożeń Pierwszy</w:t>
            </w:r>
          </w:p>
          <w:p w14:paraId="6176850C" w14:textId="77777777" w:rsidR="00536319" w:rsidRPr="003F13CA" w:rsidRDefault="00536319" w:rsidP="00536319">
            <w:pPr>
              <w:rPr>
                <w:rFonts w:cs="Arial"/>
                <w:sz w:val="18"/>
                <w:szCs w:val="18"/>
              </w:rPr>
            </w:pPr>
            <w:r w:rsidRPr="003F13CA">
              <w:rPr>
                <w:rFonts w:cs="Arial"/>
                <w:sz w:val="18"/>
                <w:szCs w:val="18"/>
              </w:rPr>
              <w:t>Modernizacja drogi gminnej na działce nr 481 w miejscowości Kownacica</w:t>
            </w:r>
          </w:p>
          <w:p w14:paraId="1ADB09B5" w14:textId="77777777" w:rsidR="00536319" w:rsidRPr="003F13CA" w:rsidRDefault="00536319" w:rsidP="00536319">
            <w:pPr>
              <w:rPr>
                <w:rFonts w:cs="Arial"/>
                <w:sz w:val="18"/>
                <w:szCs w:val="18"/>
              </w:rPr>
            </w:pPr>
            <w:r w:rsidRPr="003F13CA">
              <w:rPr>
                <w:rFonts w:cs="Arial"/>
                <w:sz w:val="18"/>
                <w:szCs w:val="18"/>
              </w:rPr>
              <w:t>Modernizacja drogi gminnej na działce nr 379 w miejscowości Kaleń Pierwszy</w:t>
            </w:r>
          </w:p>
          <w:p w14:paraId="60103141" w14:textId="77777777" w:rsidR="00536319" w:rsidRPr="003F13CA" w:rsidRDefault="00536319" w:rsidP="00536319">
            <w:pPr>
              <w:rPr>
                <w:rFonts w:cs="Arial"/>
                <w:sz w:val="18"/>
                <w:szCs w:val="18"/>
              </w:rPr>
            </w:pPr>
            <w:r w:rsidRPr="003F13CA">
              <w:rPr>
                <w:rFonts w:cs="Arial"/>
                <w:sz w:val="18"/>
                <w:szCs w:val="18"/>
              </w:rPr>
              <w:t>Modernizacja drogi gminnej  Kaleń Drugi- Kaleń Pierwszy</w:t>
            </w:r>
          </w:p>
          <w:p w14:paraId="683E75E9" w14:textId="77777777" w:rsidR="00536319" w:rsidRPr="003F13CA" w:rsidRDefault="00536319" w:rsidP="00536319">
            <w:pPr>
              <w:rPr>
                <w:rFonts w:cs="Arial"/>
                <w:sz w:val="18"/>
                <w:szCs w:val="18"/>
              </w:rPr>
            </w:pPr>
            <w:r w:rsidRPr="003F13CA">
              <w:rPr>
                <w:rFonts w:cs="Arial"/>
                <w:sz w:val="18"/>
                <w:szCs w:val="18"/>
              </w:rPr>
              <w:t>Modernizacja drogi gminnej na działce nr 704 w miejscowości Sokół</w:t>
            </w:r>
          </w:p>
          <w:p w14:paraId="3F3E49AE" w14:textId="77777777" w:rsidR="00536319" w:rsidRPr="003F13CA" w:rsidRDefault="00536319" w:rsidP="00536319">
            <w:pPr>
              <w:rPr>
                <w:rFonts w:cs="Arial"/>
                <w:sz w:val="18"/>
                <w:szCs w:val="18"/>
              </w:rPr>
            </w:pPr>
            <w:r w:rsidRPr="003F13CA">
              <w:rPr>
                <w:rFonts w:cs="Arial"/>
                <w:sz w:val="18"/>
                <w:szCs w:val="18"/>
              </w:rPr>
              <w:t>Modernizacja drogi gminnej na działce nr 473 w miejscowości Chotynia</w:t>
            </w:r>
          </w:p>
          <w:p w14:paraId="539D707A" w14:textId="77777777" w:rsidR="00536319" w:rsidRPr="003F13CA" w:rsidRDefault="00536319" w:rsidP="00536319">
            <w:pPr>
              <w:rPr>
                <w:rFonts w:cs="Arial"/>
                <w:sz w:val="18"/>
                <w:szCs w:val="18"/>
              </w:rPr>
            </w:pPr>
            <w:r w:rsidRPr="003F13CA">
              <w:rPr>
                <w:rFonts w:cs="Arial"/>
                <w:sz w:val="18"/>
                <w:szCs w:val="18"/>
              </w:rPr>
              <w:t>FS - Modernizacja ul. Wiosennej w Sobolewie</w:t>
            </w:r>
          </w:p>
          <w:p w14:paraId="59F0D11C" w14:textId="77777777" w:rsidR="00536319" w:rsidRPr="003F13CA" w:rsidRDefault="00536319" w:rsidP="00536319">
            <w:pPr>
              <w:rPr>
                <w:rFonts w:cs="Arial"/>
                <w:sz w:val="18"/>
                <w:szCs w:val="18"/>
              </w:rPr>
            </w:pPr>
            <w:r w:rsidRPr="003F13CA">
              <w:rPr>
                <w:rFonts w:cs="Arial"/>
                <w:sz w:val="18"/>
                <w:szCs w:val="18"/>
              </w:rPr>
              <w:t>FS -   Modernizacja drogi gminnej na działce nr 576 w Krępie</w:t>
            </w:r>
          </w:p>
          <w:p w14:paraId="06930261" w14:textId="77777777" w:rsidR="00536319" w:rsidRPr="003F13CA" w:rsidRDefault="00536319" w:rsidP="00536319">
            <w:pPr>
              <w:rPr>
                <w:rFonts w:cs="Arial"/>
                <w:sz w:val="18"/>
                <w:szCs w:val="18"/>
              </w:rPr>
            </w:pPr>
            <w:r w:rsidRPr="003F13CA">
              <w:rPr>
                <w:rFonts w:cs="Arial"/>
                <w:sz w:val="18"/>
                <w:szCs w:val="18"/>
              </w:rPr>
              <w:t>FS - Modernizacja drogi gminnej na działce nr 602 w Ostrożeniu Pierwszym</w:t>
            </w:r>
          </w:p>
          <w:p w14:paraId="50CF0998" w14:textId="77777777" w:rsidR="00536319" w:rsidRPr="003F13CA" w:rsidRDefault="00536319" w:rsidP="00536319">
            <w:pPr>
              <w:rPr>
                <w:rFonts w:cs="Arial"/>
                <w:sz w:val="18"/>
                <w:szCs w:val="18"/>
              </w:rPr>
            </w:pPr>
            <w:r w:rsidRPr="003F13CA">
              <w:rPr>
                <w:rFonts w:cs="Arial"/>
                <w:sz w:val="18"/>
                <w:szCs w:val="18"/>
              </w:rPr>
              <w:t>FS- Budowa chodnika w miejscowości Trzcianka</w:t>
            </w:r>
          </w:p>
          <w:p w14:paraId="31AFFB90" w14:textId="77777777" w:rsidR="00536319" w:rsidRPr="003F13CA" w:rsidRDefault="00536319" w:rsidP="00536319">
            <w:pPr>
              <w:rPr>
                <w:rFonts w:cs="Arial"/>
                <w:sz w:val="18"/>
                <w:szCs w:val="18"/>
              </w:rPr>
            </w:pPr>
            <w:r w:rsidRPr="003F13CA">
              <w:rPr>
                <w:rFonts w:cs="Arial"/>
                <w:sz w:val="18"/>
                <w:szCs w:val="18"/>
              </w:rPr>
              <w:t>FS -  Modernizacja drogi gminnej na działce nr 1184/2, 609 - sołectwo Sobolew II</w:t>
            </w:r>
          </w:p>
          <w:p w14:paraId="47529A01" w14:textId="77777777" w:rsidR="00536319" w:rsidRPr="003F13CA" w:rsidRDefault="00536319" w:rsidP="00536319">
            <w:pPr>
              <w:rPr>
                <w:rFonts w:cs="Arial"/>
                <w:sz w:val="18"/>
                <w:szCs w:val="18"/>
              </w:rPr>
            </w:pPr>
            <w:r w:rsidRPr="003F13CA">
              <w:rPr>
                <w:rFonts w:cs="Arial"/>
                <w:sz w:val="18"/>
                <w:szCs w:val="18"/>
              </w:rPr>
              <w:t>FS -  Modernizacja drogi w miejscowości  Kobusy</w:t>
            </w:r>
          </w:p>
          <w:p w14:paraId="46EAF845" w14:textId="77777777" w:rsidR="00536319" w:rsidRPr="003F13CA" w:rsidRDefault="00536319" w:rsidP="00536319">
            <w:pPr>
              <w:rPr>
                <w:rFonts w:cs="Arial"/>
                <w:sz w:val="18"/>
                <w:szCs w:val="18"/>
              </w:rPr>
            </w:pPr>
            <w:r w:rsidRPr="003F13CA">
              <w:rPr>
                <w:rFonts w:cs="Arial"/>
                <w:sz w:val="18"/>
                <w:szCs w:val="18"/>
              </w:rPr>
              <w:t>FS -  Budowa chodnika przy drodze gminnej na działce nr 822/2 - sołectwo Grabniak</w:t>
            </w:r>
          </w:p>
          <w:p w14:paraId="16309CD9" w14:textId="77777777" w:rsidR="00536319" w:rsidRPr="003F13CA" w:rsidRDefault="00536319" w:rsidP="00536319">
            <w:pPr>
              <w:rPr>
                <w:rFonts w:cs="Arial"/>
                <w:sz w:val="18"/>
                <w:szCs w:val="18"/>
              </w:rPr>
            </w:pPr>
            <w:r w:rsidRPr="003F13CA">
              <w:rPr>
                <w:rFonts w:cs="Arial"/>
                <w:sz w:val="18"/>
                <w:szCs w:val="18"/>
              </w:rPr>
              <w:t>Modernizacja sieci dróg gminnych na terenie gminy Sobolew</w:t>
            </w:r>
          </w:p>
          <w:p w14:paraId="61FDF70A" w14:textId="77777777" w:rsidR="00536319" w:rsidRPr="003F13CA" w:rsidRDefault="00536319" w:rsidP="00536319">
            <w:pPr>
              <w:rPr>
                <w:rFonts w:cs="Arial"/>
                <w:sz w:val="18"/>
                <w:szCs w:val="18"/>
              </w:rPr>
            </w:pPr>
            <w:r w:rsidRPr="003F13CA">
              <w:rPr>
                <w:rFonts w:cs="Arial"/>
                <w:sz w:val="18"/>
                <w:szCs w:val="18"/>
              </w:rPr>
              <w:t>Modernizacja ul. Milanowskiej w Sobolewie wraz z budową chodnika</w:t>
            </w:r>
          </w:p>
          <w:p w14:paraId="66FB1C0A" w14:textId="77777777" w:rsidR="00536319" w:rsidRPr="003F13CA" w:rsidRDefault="00536319" w:rsidP="00536319">
            <w:pPr>
              <w:rPr>
                <w:rFonts w:cs="Arial"/>
                <w:sz w:val="18"/>
                <w:szCs w:val="18"/>
              </w:rPr>
            </w:pPr>
            <w:r w:rsidRPr="003F13CA">
              <w:rPr>
                <w:rFonts w:cs="Arial"/>
                <w:sz w:val="18"/>
                <w:szCs w:val="18"/>
              </w:rPr>
              <w:t>FS - Modernizacja ul. Milanowskiej w Sobolewie wraz z budową chodnika - sołectwo Sobolew III</w:t>
            </w:r>
          </w:p>
          <w:p w14:paraId="4A6F8A91" w14:textId="77777777" w:rsidR="00536319" w:rsidRPr="003F13CA" w:rsidRDefault="00536319" w:rsidP="00536319">
            <w:pPr>
              <w:rPr>
                <w:rFonts w:cs="Arial"/>
                <w:sz w:val="18"/>
                <w:szCs w:val="18"/>
              </w:rPr>
            </w:pPr>
            <w:r w:rsidRPr="003F13CA">
              <w:rPr>
                <w:rFonts w:cs="Arial"/>
                <w:sz w:val="18"/>
                <w:szCs w:val="18"/>
              </w:rPr>
              <w:t>Modernizacja drogi w miejscowości Kobusy</w:t>
            </w:r>
          </w:p>
          <w:p w14:paraId="6043919E" w14:textId="07739FA6" w:rsidR="000A1A35" w:rsidRPr="003F13CA" w:rsidRDefault="00536319" w:rsidP="00536319">
            <w:pPr>
              <w:rPr>
                <w:rFonts w:cs="Arial"/>
                <w:sz w:val="18"/>
                <w:szCs w:val="18"/>
              </w:rPr>
            </w:pPr>
            <w:r w:rsidRPr="003F13CA">
              <w:rPr>
                <w:rFonts w:cs="Arial"/>
                <w:sz w:val="18"/>
                <w:szCs w:val="18"/>
              </w:rPr>
              <w:t>Modernizacja drogi gminnej na działce nr 576 w Krępie</w:t>
            </w:r>
          </w:p>
        </w:tc>
      </w:tr>
      <w:tr w:rsidR="003144D5" w:rsidRPr="003F13CA" w14:paraId="633B90B6" w14:textId="77777777" w:rsidTr="00B16A59">
        <w:tc>
          <w:tcPr>
            <w:tcW w:w="2694" w:type="dxa"/>
          </w:tcPr>
          <w:p w14:paraId="7BE8D06E" w14:textId="3A0DB938" w:rsidR="003144D5" w:rsidRPr="003F13CA" w:rsidRDefault="003144D5" w:rsidP="003144D5">
            <w:pPr>
              <w:rPr>
                <w:rFonts w:cs="Arial"/>
                <w:sz w:val="18"/>
                <w:szCs w:val="18"/>
              </w:rPr>
            </w:pPr>
            <w:r w:rsidRPr="003F13CA">
              <w:rPr>
                <w:rFonts w:cs="Arial"/>
                <w:sz w:val="18"/>
                <w:szCs w:val="18"/>
              </w:rPr>
              <w:lastRenderedPageBreak/>
              <w:t>Zasoby przyrodnicze</w:t>
            </w:r>
          </w:p>
        </w:tc>
        <w:tc>
          <w:tcPr>
            <w:tcW w:w="2794" w:type="dxa"/>
          </w:tcPr>
          <w:p w14:paraId="2D90FDC7" w14:textId="4E67E7F0" w:rsidR="003144D5" w:rsidRPr="003F13CA" w:rsidRDefault="003144D5" w:rsidP="003144D5">
            <w:pPr>
              <w:rPr>
                <w:rFonts w:cs="Arial"/>
                <w:sz w:val="18"/>
                <w:szCs w:val="18"/>
              </w:rPr>
            </w:pPr>
            <w:r w:rsidRPr="003F13CA">
              <w:rPr>
                <w:rFonts w:cs="Arial"/>
                <w:sz w:val="18"/>
                <w:szCs w:val="18"/>
              </w:rPr>
              <w:t>Ochrona zasobów przyrodniczych i kulturowych</w:t>
            </w:r>
          </w:p>
        </w:tc>
        <w:tc>
          <w:tcPr>
            <w:tcW w:w="4152" w:type="dxa"/>
            <w:vAlign w:val="center"/>
          </w:tcPr>
          <w:p w14:paraId="11ECAA3D" w14:textId="77777777" w:rsidR="003144D5" w:rsidRPr="003F13CA" w:rsidRDefault="003144D5" w:rsidP="003144D5">
            <w:pPr>
              <w:rPr>
                <w:rFonts w:cs="Arial"/>
                <w:iCs/>
                <w:sz w:val="18"/>
                <w:szCs w:val="18"/>
              </w:rPr>
            </w:pPr>
            <w:r w:rsidRPr="003F13CA">
              <w:rPr>
                <w:rFonts w:cs="Arial"/>
                <w:iCs/>
                <w:sz w:val="18"/>
                <w:szCs w:val="18"/>
              </w:rPr>
              <w:t>Modernizacja budynku dworca kolejowego wraz z przylegającym parkiem</w:t>
            </w:r>
          </w:p>
          <w:p w14:paraId="44398092" w14:textId="77777777" w:rsidR="003144D5" w:rsidRPr="003F13CA" w:rsidRDefault="003144D5" w:rsidP="003144D5">
            <w:pPr>
              <w:rPr>
                <w:rFonts w:eastAsia="Lucida Sans Unicode" w:cs="Arial"/>
                <w:iCs/>
                <w:kern w:val="1"/>
                <w:sz w:val="18"/>
                <w:szCs w:val="18"/>
                <w:lang w:eastAsia="ar-SA"/>
              </w:rPr>
            </w:pPr>
            <w:r w:rsidRPr="003F13CA">
              <w:rPr>
                <w:rFonts w:eastAsia="Lucida Sans Unicode" w:cs="Arial"/>
                <w:iCs/>
                <w:kern w:val="1"/>
                <w:sz w:val="18"/>
                <w:szCs w:val="18"/>
                <w:lang w:eastAsia="ar-SA"/>
              </w:rPr>
              <w:t>Akcja Sprzątania Świata</w:t>
            </w:r>
          </w:p>
          <w:p w14:paraId="2E6491D6" w14:textId="53B7218C" w:rsidR="003144D5" w:rsidRPr="003F13CA" w:rsidRDefault="003144D5" w:rsidP="003144D5">
            <w:pPr>
              <w:rPr>
                <w:rFonts w:eastAsia="Lucida Sans Unicode" w:cs="Arial"/>
                <w:kern w:val="1"/>
                <w:sz w:val="18"/>
                <w:szCs w:val="18"/>
                <w:lang w:eastAsia="ar-SA"/>
              </w:rPr>
            </w:pPr>
            <w:r w:rsidRPr="003F13CA">
              <w:rPr>
                <w:rFonts w:eastAsia="Lucida Sans Unicode" w:cs="Arial"/>
                <w:iCs/>
                <w:kern w:val="1"/>
                <w:sz w:val="18"/>
                <w:szCs w:val="18"/>
                <w:lang w:eastAsia="ar-SA"/>
              </w:rPr>
              <w:t>Dokonywana nasadzenia drzew</w:t>
            </w:r>
          </w:p>
        </w:tc>
      </w:tr>
      <w:tr w:rsidR="003144D5" w:rsidRPr="003F13CA" w14:paraId="7A355A43" w14:textId="77777777" w:rsidTr="00B16A59">
        <w:tc>
          <w:tcPr>
            <w:tcW w:w="2694" w:type="dxa"/>
            <w:hideMark/>
          </w:tcPr>
          <w:p w14:paraId="09CC7658" w14:textId="3327E1EE" w:rsidR="003144D5" w:rsidRPr="003F13CA" w:rsidRDefault="003144D5" w:rsidP="003144D5">
            <w:pPr>
              <w:rPr>
                <w:rFonts w:cs="Arial"/>
                <w:sz w:val="18"/>
                <w:szCs w:val="18"/>
              </w:rPr>
            </w:pPr>
            <w:r w:rsidRPr="003F13CA">
              <w:rPr>
                <w:rFonts w:cs="Arial"/>
                <w:sz w:val="18"/>
                <w:szCs w:val="18"/>
              </w:rPr>
              <w:t>Gospodarka odpadami i zapobieganie powstawaniu odpadów</w:t>
            </w:r>
          </w:p>
        </w:tc>
        <w:tc>
          <w:tcPr>
            <w:tcW w:w="2794" w:type="dxa"/>
            <w:hideMark/>
          </w:tcPr>
          <w:p w14:paraId="03E4C4D2" w14:textId="77777777" w:rsidR="003144D5" w:rsidRPr="003F13CA" w:rsidRDefault="003144D5" w:rsidP="003144D5">
            <w:pPr>
              <w:rPr>
                <w:rFonts w:eastAsia="Times New Roman" w:cs="Arial"/>
                <w:sz w:val="18"/>
                <w:szCs w:val="18"/>
              </w:rPr>
            </w:pPr>
            <w:r w:rsidRPr="003F13CA">
              <w:rPr>
                <w:rFonts w:eastAsia="Times New Roman" w:cs="Arial"/>
                <w:sz w:val="18"/>
                <w:szCs w:val="18"/>
              </w:rPr>
              <w:t xml:space="preserve">Poprawa gospodarki odpadami </w:t>
            </w:r>
          </w:p>
          <w:p w14:paraId="7A5F5E43" w14:textId="77777777" w:rsidR="003144D5" w:rsidRPr="003F13CA" w:rsidRDefault="003144D5" w:rsidP="003144D5">
            <w:pPr>
              <w:rPr>
                <w:rFonts w:cs="Arial"/>
                <w:sz w:val="18"/>
                <w:szCs w:val="18"/>
              </w:rPr>
            </w:pPr>
          </w:p>
        </w:tc>
        <w:tc>
          <w:tcPr>
            <w:tcW w:w="4152" w:type="dxa"/>
            <w:hideMark/>
          </w:tcPr>
          <w:p w14:paraId="37B03676" w14:textId="46D820EE"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 xml:space="preserve">- monitoring zamkniętego składowiska </w:t>
            </w:r>
            <w:r w:rsidRPr="003F13CA">
              <w:rPr>
                <w:rFonts w:eastAsia="Lucida Sans Unicode" w:cs="Arial"/>
                <w:kern w:val="1"/>
                <w:sz w:val="18"/>
                <w:szCs w:val="18"/>
                <w:lang w:eastAsia="ar-SA"/>
              </w:rPr>
              <w:br/>
              <w:t>w Nowej Krępie;</w:t>
            </w:r>
          </w:p>
          <w:p w14:paraId="1F197B6C" w14:textId="77777777"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 odbiór wyrobów zawierających azbest w ilości 100,00 Mg z (43 gospodarstw domowych) zdeponowanych płyt azbestowych,</w:t>
            </w:r>
          </w:p>
          <w:p w14:paraId="7E262C19" w14:textId="6D79D9B1"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 odbiór wyrobów zawierających azbest w ilości 105 Mg z 24 gospodarstw rolnych;</w:t>
            </w:r>
          </w:p>
          <w:p w14:paraId="1976B61E" w14:textId="0A49AEAC"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 xml:space="preserve">- odbiór i zagospodarowanie odpadów komunalnych </w:t>
            </w:r>
          </w:p>
        </w:tc>
      </w:tr>
      <w:tr w:rsidR="003144D5" w:rsidRPr="003F13CA" w14:paraId="25399154" w14:textId="77777777" w:rsidTr="00B16A59">
        <w:tc>
          <w:tcPr>
            <w:tcW w:w="2694" w:type="dxa"/>
            <w:hideMark/>
          </w:tcPr>
          <w:p w14:paraId="6BD4B379" w14:textId="77777777" w:rsidR="003144D5" w:rsidRPr="003F13CA" w:rsidRDefault="003144D5" w:rsidP="003144D5">
            <w:pPr>
              <w:rPr>
                <w:rFonts w:cs="Arial"/>
                <w:sz w:val="18"/>
                <w:szCs w:val="18"/>
              </w:rPr>
            </w:pPr>
            <w:r w:rsidRPr="003F13CA">
              <w:rPr>
                <w:rFonts w:cs="Arial"/>
                <w:sz w:val="18"/>
                <w:szCs w:val="18"/>
              </w:rPr>
              <w:t>Zagrożenia poważnymi awariami</w:t>
            </w:r>
          </w:p>
        </w:tc>
        <w:tc>
          <w:tcPr>
            <w:tcW w:w="2794" w:type="dxa"/>
            <w:hideMark/>
          </w:tcPr>
          <w:p w14:paraId="59F621F7" w14:textId="77777777" w:rsidR="003144D5" w:rsidRPr="003F13CA" w:rsidRDefault="003144D5" w:rsidP="003144D5">
            <w:pPr>
              <w:rPr>
                <w:rFonts w:eastAsia="Times New Roman" w:cs="Arial"/>
                <w:sz w:val="18"/>
                <w:szCs w:val="18"/>
              </w:rPr>
            </w:pPr>
            <w:r w:rsidRPr="003F13CA">
              <w:rPr>
                <w:rFonts w:eastAsia="Times New Roman" w:cs="Arial"/>
                <w:sz w:val="18"/>
                <w:szCs w:val="18"/>
              </w:rPr>
              <w:t xml:space="preserve">Zmniejszenie potencjalnych negatywnych skutków awarii dla ludzi i środowiska </w:t>
            </w:r>
          </w:p>
          <w:p w14:paraId="5281E80E" w14:textId="77777777" w:rsidR="003144D5" w:rsidRPr="003F13CA" w:rsidRDefault="003144D5" w:rsidP="003144D5">
            <w:pPr>
              <w:rPr>
                <w:rFonts w:cs="Arial"/>
                <w:sz w:val="18"/>
                <w:szCs w:val="18"/>
              </w:rPr>
            </w:pPr>
          </w:p>
        </w:tc>
        <w:tc>
          <w:tcPr>
            <w:tcW w:w="4152" w:type="dxa"/>
            <w:hideMark/>
          </w:tcPr>
          <w:p w14:paraId="4D4815EE" w14:textId="5B220256"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utrzymanie ochotniczych straży pożarnych;</w:t>
            </w:r>
          </w:p>
          <w:p w14:paraId="7E4BED90" w14:textId="77777777"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Program Ochrony Ludności i Obrony Cywilnej- Uzupełnienie zapasów magazynowych na wypadek wystąpienia zagrożeń i sytuacji kryzysowych</w:t>
            </w:r>
          </w:p>
          <w:p w14:paraId="23DF6B76" w14:textId="77777777"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Modernizacja strażnicy OSP w Ostrożeniu Drugim</w:t>
            </w:r>
          </w:p>
          <w:p w14:paraId="4D2A4743" w14:textId="42C085B1"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Zakup pralki i suszarki dla OSP Sobolew</w:t>
            </w:r>
          </w:p>
          <w:p w14:paraId="2F9FEC50" w14:textId="69FCB46C" w:rsidR="003144D5" w:rsidRPr="003F13CA" w:rsidRDefault="003144D5" w:rsidP="003144D5">
            <w:pPr>
              <w:rPr>
                <w:rFonts w:eastAsia="Lucida Sans Unicode" w:cs="Arial"/>
                <w:kern w:val="1"/>
                <w:sz w:val="18"/>
                <w:szCs w:val="18"/>
                <w:lang w:eastAsia="ar-SA"/>
              </w:rPr>
            </w:pPr>
            <w:r w:rsidRPr="003F13CA">
              <w:rPr>
                <w:rFonts w:eastAsia="Lucida Sans Unicode" w:cs="Arial"/>
                <w:kern w:val="1"/>
                <w:sz w:val="18"/>
                <w:szCs w:val="18"/>
                <w:lang w:eastAsia="ar-SA"/>
              </w:rPr>
              <w:t>Dotacja celowa z budżetu na dofinansowanie zakupu samochodu dla OSP Sobolew</w:t>
            </w:r>
          </w:p>
        </w:tc>
      </w:tr>
    </w:tbl>
    <w:p w14:paraId="2E33FDDB" w14:textId="1BAF4A6B" w:rsidR="005F3945" w:rsidRPr="003F13CA" w:rsidRDefault="005F3945" w:rsidP="003523B0">
      <w:pPr>
        <w:pStyle w:val="Nagwek3"/>
        <w:rPr>
          <w:rFonts w:cs="Arial"/>
        </w:rPr>
      </w:pPr>
      <w:bookmarkStart w:id="52" w:name="_Toc199929055"/>
      <w:bookmarkStart w:id="53" w:name="_Toc231303649"/>
      <w:r w:rsidRPr="003F13CA">
        <w:rPr>
          <w:rFonts w:cs="Arial"/>
        </w:rPr>
        <w:lastRenderedPageBreak/>
        <w:t>Program Ograniczenia Niskiej Emisji dla Gminy Sobolew</w:t>
      </w:r>
      <w:bookmarkEnd w:id="52"/>
      <w:bookmarkEnd w:id="53"/>
    </w:p>
    <w:p w14:paraId="68BF5E92" w14:textId="77777777" w:rsidR="000A150C" w:rsidRPr="003F13CA" w:rsidRDefault="000A150C" w:rsidP="002368E4">
      <w:pPr>
        <w:spacing w:after="240" w:line="360" w:lineRule="auto"/>
        <w:ind w:firstLine="708"/>
        <w:rPr>
          <w:rFonts w:cs="Arial"/>
          <w:b/>
          <w:bCs/>
        </w:rPr>
      </w:pPr>
      <w:bookmarkStart w:id="54" w:name="_Toc199929056"/>
      <w:r w:rsidRPr="003F13CA">
        <w:rPr>
          <w:rFonts w:cs="Arial"/>
        </w:rPr>
        <w:t xml:space="preserve">Program Ograniczenia Niskiej Emisji dla Gminy Sobolew został przyjęty uchwałą Rady Gminy w Sobolewie Nr VIII/57/2019 z dnia 6 maja 2019r. Jest to system wsparcia organizacyjnego i finansowego mieszkańców miast i gmin.  Zgodnie z programami ochrony powietrza obowiązującymi w województwie mazowieckim obowiązek określenia PONE, </w:t>
      </w:r>
      <w:r w:rsidRPr="003F13CA">
        <w:rPr>
          <w:rFonts w:cs="Arial"/>
        </w:rPr>
        <w:br/>
        <w:t>w terminie do 31 grudnia 2018 r., miały samorządy gminne właściwe dla gmin, na terenie których stwierdzono występowanie przekroczeń poziomów dopuszczalnych pyłu zawieszonego PM10 i pyłu zawieszonego PM2,5. Obowiązek dotyczy 96 gmin.</w:t>
      </w:r>
    </w:p>
    <w:p w14:paraId="109BF8A2" w14:textId="77777777" w:rsidR="000A150C" w:rsidRPr="003F13CA" w:rsidRDefault="000A150C" w:rsidP="00194AD9">
      <w:pPr>
        <w:spacing w:after="240" w:line="360" w:lineRule="auto"/>
        <w:rPr>
          <w:rFonts w:cs="Arial"/>
        </w:rPr>
      </w:pPr>
      <w:r w:rsidRPr="003F13CA">
        <w:rPr>
          <w:rFonts w:cs="Arial"/>
        </w:rPr>
        <w:t>Zgodnie z art. 85 ustawy Prawo ochrony środowiska Ochrona powietrza polega na zapewnieniu jak najlepszej jego jakości, w szczególności przez:</w:t>
      </w:r>
    </w:p>
    <w:p w14:paraId="4A9E206A" w14:textId="77777777" w:rsidR="000A150C" w:rsidRPr="003F13CA" w:rsidRDefault="000A150C" w:rsidP="00194AD9">
      <w:pPr>
        <w:numPr>
          <w:ilvl w:val="0"/>
          <w:numId w:val="8"/>
        </w:numPr>
        <w:spacing w:after="240" w:line="360" w:lineRule="auto"/>
        <w:rPr>
          <w:rFonts w:cs="Arial"/>
        </w:rPr>
      </w:pPr>
      <w:r w:rsidRPr="003F13CA">
        <w:rPr>
          <w:rFonts w:cs="Arial"/>
        </w:rPr>
        <w:t>utrzymanie poziomów substancji w powietrzu poniżej dopuszczalnych dla nich poziomów lub co najmniej na tych poziomach;</w:t>
      </w:r>
    </w:p>
    <w:p w14:paraId="2F4E59E0" w14:textId="77777777" w:rsidR="000A150C" w:rsidRPr="003F13CA" w:rsidRDefault="000A150C" w:rsidP="00194AD9">
      <w:pPr>
        <w:numPr>
          <w:ilvl w:val="0"/>
          <w:numId w:val="8"/>
        </w:numPr>
        <w:spacing w:after="240" w:line="360" w:lineRule="auto"/>
        <w:rPr>
          <w:rFonts w:cs="Arial"/>
        </w:rPr>
      </w:pPr>
      <w:r w:rsidRPr="003F13CA">
        <w:rPr>
          <w:rFonts w:cs="Arial"/>
        </w:rPr>
        <w:t>zmniejszanie poziomów substancji w powietrzu co najmniej do dopuszczalnych, gdy nie są one dotrzymane;</w:t>
      </w:r>
    </w:p>
    <w:p w14:paraId="6BDAB845" w14:textId="77777777" w:rsidR="000A150C" w:rsidRPr="003F13CA" w:rsidRDefault="000A150C" w:rsidP="00194AD9">
      <w:pPr>
        <w:numPr>
          <w:ilvl w:val="0"/>
          <w:numId w:val="8"/>
        </w:numPr>
        <w:spacing w:after="240" w:line="360" w:lineRule="auto"/>
        <w:rPr>
          <w:rFonts w:cs="Arial"/>
        </w:rPr>
      </w:pPr>
      <w:r w:rsidRPr="003F13CA">
        <w:rPr>
          <w:rFonts w:cs="Arial"/>
        </w:rPr>
        <w:t>zmniejszanie i utrzymanie poziomów substancji w powietrzu poniżej poziomów docelowych albo poziomów celów długoterminowych lub co najmniej na tych poziomach.</w:t>
      </w:r>
    </w:p>
    <w:p w14:paraId="7A868BB9" w14:textId="110E80E8" w:rsidR="005F3945" w:rsidRPr="003F13CA" w:rsidRDefault="005F3945" w:rsidP="003523B0">
      <w:pPr>
        <w:pStyle w:val="Nagwek3"/>
        <w:rPr>
          <w:rFonts w:cs="Arial"/>
        </w:rPr>
      </w:pPr>
      <w:bookmarkStart w:id="55" w:name="_Toc231303650"/>
      <w:r w:rsidRPr="003F13CA">
        <w:rPr>
          <w:rFonts w:cs="Arial"/>
        </w:rPr>
        <w:t>Plan Gospodarki Niskoemisyjnej PGN dla Gminy Sobolew</w:t>
      </w:r>
      <w:bookmarkEnd w:id="54"/>
      <w:bookmarkEnd w:id="55"/>
    </w:p>
    <w:p w14:paraId="16AB3A5C" w14:textId="742ECAF1" w:rsidR="005F3945" w:rsidRPr="003F13CA" w:rsidRDefault="005F3945" w:rsidP="002368E4">
      <w:pPr>
        <w:spacing w:after="240" w:line="360" w:lineRule="auto"/>
        <w:ind w:firstLine="708"/>
        <w:rPr>
          <w:rFonts w:eastAsia="Times New Roman" w:cs="Arial"/>
          <w:lang w:eastAsia="pl-PL"/>
        </w:rPr>
      </w:pPr>
      <w:r w:rsidRPr="003F13CA">
        <w:rPr>
          <w:rFonts w:cs="Arial"/>
        </w:rPr>
        <w:t xml:space="preserve">Plan Gospodarki Niskoemisyjnej dla Gminy Sobolew został przyjęty do wdrażania uchwałą </w:t>
      </w:r>
      <w:r w:rsidRPr="003F13CA">
        <w:rPr>
          <w:rFonts w:eastAsia="Times New Roman" w:cs="Arial"/>
          <w:lang w:eastAsia="pl-PL"/>
        </w:rPr>
        <w:t xml:space="preserve">Rady Gminy w Sobolewie Nr XVII/129/2020 z dnia 4 czerwca 2020r. i został opracowany na podstawie umowy z dnia 23 sierpnia 2019r., zawartej pomiędzy Gminą Sobolew, a Małopolską Fundacją Energii i Środowiska oraz Ecovidi Piotr Stańczuk z siedzibą w Krakowie. Celem dokumentu jest przedstawienie Planu działań i uwarunkowań, służących redukcji emisji zanieczyszczeń powietrza ze szczególnym uwzględnieniem emisji pyłów </w:t>
      </w:r>
      <w:r w:rsidR="003C7C0A">
        <w:rPr>
          <w:rFonts w:eastAsia="Times New Roman" w:cs="Arial"/>
          <w:lang w:eastAsia="pl-PL"/>
        </w:rPr>
        <w:br/>
      </w:r>
      <w:r w:rsidRPr="003F13CA">
        <w:rPr>
          <w:rFonts w:eastAsia="Times New Roman" w:cs="Arial"/>
          <w:lang w:eastAsia="pl-PL"/>
        </w:rPr>
        <w:t>i CO</w:t>
      </w:r>
      <w:r w:rsidRPr="003F13CA">
        <w:rPr>
          <w:rFonts w:eastAsia="Times New Roman" w:cs="Arial"/>
          <w:vertAlign w:val="subscript"/>
          <w:lang w:eastAsia="pl-PL"/>
        </w:rPr>
        <w:t>2</w:t>
      </w:r>
      <w:r w:rsidRPr="003F13CA">
        <w:rPr>
          <w:rFonts w:eastAsia="Times New Roman" w:cs="Arial"/>
          <w:lang w:eastAsia="pl-PL"/>
        </w:rPr>
        <w:t xml:space="preserve">. Plan ten </w:t>
      </w:r>
      <w:r w:rsidRPr="003F13CA">
        <w:rPr>
          <w:rFonts w:cs="Arial"/>
        </w:rPr>
        <w:t xml:space="preserve">wskazuje działania w zakresie gospodarowania energią, służące ograniczeniu emisji i optymalnemu wykorzystaniu posiadanych zasobów. </w:t>
      </w:r>
      <w:r w:rsidRPr="003F13CA">
        <w:rPr>
          <w:rFonts w:eastAsia="Times New Roman" w:cs="Arial"/>
          <w:lang w:eastAsia="pl-PL"/>
        </w:rPr>
        <w:t>W ramach prac nad niniejszym dokumentem wykonano inwentaryzację źródeł niskiej emisji dla Gminy Sobolew</w:t>
      </w:r>
      <w:r w:rsidR="00241DEB" w:rsidRPr="003F13CA">
        <w:rPr>
          <w:rFonts w:eastAsia="Times New Roman" w:cs="Arial"/>
          <w:lang w:eastAsia="pl-PL"/>
        </w:rPr>
        <w:t xml:space="preserve">, która jest </w:t>
      </w:r>
      <w:r w:rsidR="002368E4">
        <w:rPr>
          <w:rFonts w:eastAsia="Times New Roman" w:cs="Arial"/>
          <w:lang w:eastAsia="pl-PL"/>
        </w:rPr>
        <w:br/>
      </w:r>
      <w:r w:rsidR="00241DEB" w:rsidRPr="003F13CA">
        <w:rPr>
          <w:rFonts w:eastAsia="Times New Roman" w:cs="Arial"/>
          <w:lang w:eastAsia="pl-PL"/>
        </w:rPr>
        <w:t xml:space="preserve">w miarę posiadanych danych aktualizowana. </w:t>
      </w:r>
    </w:p>
    <w:p w14:paraId="49A9CFE8" w14:textId="1F4ACE93" w:rsidR="00717B77" w:rsidRPr="003F13CA" w:rsidRDefault="000C23AD" w:rsidP="003523B0">
      <w:pPr>
        <w:pStyle w:val="Nagwek3"/>
        <w:rPr>
          <w:rFonts w:cs="Arial"/>
        </w:rPr>
      </w:pPr>
      <w:bookmarkStart w:id="56" w:name="_Toc199929057"/>
      <w:bookmarkStart w:id="57" w:name="_Toc231303651"/>
      <w:r w:rsidRPr="003F13CA">
        <w:rPr>
          <w:rFonts w:cs="Arial"/>
        </w:rPr>
        <w:t>Program Czyste Powietrze</w:t>
      </w:r>
      <w:r w:rsidR="00717B77" w:rsidRPr="003F13CA">
        <w:rPr>
          <w:rFonts w:cs="Arial"/>
        </w:rPr>
        <w:t>.</w:t>
      </w:r>
      <w:bookmarkEnd w:id="56"/>
      <w:bookmarkEnd w:id="57"/>
    </w:p>
    <w:p w14:paraId="755C9F1E" w14:textId="64843E5D" w:rsidR="00407CD3" w:rsidRPr="003F13CA" w:rsidRDefault="00407CD3" w:rsidP="002368E4">
      <w:pPr>
        <w:spacing w:after="240" w:line="360" w:lineRule="auto"/>
        <w:ind w:firstLine="708"/>
        <w:rPr>
          <w:rFonts w:cs="Arial"/>
        </w:rPr>
      </w:pPr>
      <w:r w:rsidRPr="003F13CA">
        <w:rPr>
          <w:rFonts w:cs="Arial"/>
        </w:rPr>
        <w:t xml:space="preserve">Gmina Sobolew w dniu 25.05.2021 r. zawarła z Wojewódzkim Funduszem Ochrony Środowiska i Gospodarki Wodnej w Warszawie porozumienie o numerze 270/2021 (aneks </w:t>
      </w:r>
      <w:r w:rsidR="002368E4">
        <w:rPr>
          <w:rFonts w:cs="Arial"/>
        </w:rPr>
        <w:br/>
      </w:r>
      <w:r w:rsidRPr="003F13CA">
        <w:rPr>
          <w:rFonts w:cs="Arial"/>
        </w:rPr>
        <w:lastRenderedPageBreak/>
        <w:t xml:space="preserve">nr 4/2025 z dnia 13.03.2025 r), dzięki któremu zobligowana została do prowadzenia punktu konsultacyjno-informacyjnego Programu Czyste Powietrze. Do jego obsługi oddelegowany został pracownik odpowiadający za pozyskiwanie funduszy w Urzędzie, który przeszedł odpowiednie szkolenie w tym zakresie. </w:t>
      </w:r>
    </w:p>
    <w:p w14:paraId="7D5143E5" w14:textId="657070A9" w:rsidR="00407CD3" w:rsidRPr="003F13CA" w:rsidRDefault="00407CD3" w:rsidP="00EF4A36">
      <w:pPr>
        <w:spacing w:after="240" w:line="360" w:lineRule="auto"/>
        <w:rPr>
          <w:rFonts w:cs="Arial"/>
        </w:rPr>
      </w:pPr>
      <w:r w:rsidRPr="003F13CA">
        <w:rPr>
          <w:rFonts w:cs="Arial"/>
        </w:rPr>
        <w:t>Realizacja Programu Czyste Powietrze w Urzędzie Gminy Sobolew opiera się na następujących działaniach:</w:t>
      </w:r>
    </w:p>
    <w:p w14:paraId="31A6AE17"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 xml:space="preserve">udzielaniu informacji o programie osobom zainteresowanym złożeniem Wniosku </w:t>
      </w:r>
      <w:r w:rsidRPr="003F13CA">
        <w:rPr>
          <w:rFonts w:cs="Arial"/>
        </w:rPr>
        <w:br/>
        <w:t>o dofinansowanie;</w:t>
      </w:r>
    </w:p>
    <w:p w14:paraId="6271729C"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podejmowaniu działań mających na celu zidentyfikowanie budynków, których właściciele mogliby być potencjalnymi Wnioskodawcami i przedstawienie im korzyści płynących z wzięcia udziału w Programie;</w:t>
      </w:r>
    </w:p>
    <w:p w14:paraId="3546A4BD"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wsparciu Wnioskodawców w zakresie przygotowania Wniosków o dofinansowanie, w tym pod kątem spełnienia wymagań  określonych w programie, z zachowaniem należytej staranności;</w:t>
      </w:r>
    </w:p>
    <w:p w14:paraId="722AA6DF"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 xml:space="preserve"> wsparciu Beneficjentów w rozliczeniu przyznanego dofinansowania, w tym przy poprawnym wypełnianiu wniosku o płatność oraz kompletowaniu wymaganych załączników, z zachowaniem należytej staranności; </w:t>
      </w:r>
    </w:p>
    <w:p w14:paraId="6950AC66"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organizacji spotkań informujących o zasadach Programu dla mieszkańców;</w:t>
      </w:r>
    </w:p>
    <w:p w14:paraId="56F2BAC4" w14:textId="40595000" w:rsidR="00407CD3" w:rsidRPr="003F13CA" w:rsidRDefault="00407CD3" w:rsidP="00ED230C">
      <w:pPr>
        <w:numPr>
          <w:ilvl w:val="0"/>
          <w:numId w:val="20"/>
        </w:numPr>
        <w:spacing w:after="240" w:line="360" w:lineRule="auto"/>
        <w:ind w:left="851"/>
        <w:contextualSpacing/>
        <w:rPr>
          <w:rFonts w:cs="Arial"/>
        </w:rPr>
      </w:pPr>
      <w:r w:rsidRPr="003F13CA">
        <w:rPr>
          <w:rFonts w:cs="Arial"/>
        </w:rPr>
        <w:t>wydruku i zapewnieniu materiałów informacyjnych i promocyjnych o Programie;</w:t>
      </w:r>
    </w:p>
    <w:p w14:paraId="38F3D8C1"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 xml:space="preserve">przekazywaniu mieszkańcom informacji o wydarzeniach informacyjno-promocyjnych, innych działaniach edukacyjnych oraz dostępnych materiałach zawierających informacje o Programie, </w:t>
      </w:r>
    </w:p>
    <w:p w14:paraId="7DCF3EFF"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 xml:space="preserve">przekazywaniu Wnioskodawcom informacji o możliwości uzyskania dotacji na częściową spłatę kapitału kredytu w ramach Programu i sposobie złożenia wniosku </w:t>
      </w:r>
      <w:r w:rsidRPr="003F13CA">
        <w:rPr>
          <w:rFonts w:cs="Arial"/>
        </w:rPr>
        <w:br/>
        <w:t>o dofinansowanie za pośrednictwem banków, wraz z udostępnieniem listy banków uczestniczących w Programie;</w:t>
      </w:r>
    </w:p>
    <w:p w14:paraId="12B0C981" w14:textId="3D5EDE27" w:rsidR="00407CD3" w:rsidRPr="003F13CA" w:rsidRDefault="00407CD3" w:rsidP="00ED230C">
      <w:pPr>
        <w:numPr>
          <w:ilvl w:val="0"/>
          <w:numId w:val="20"/>
        </w:numPr>
        <w:spacing w:after="240" w:line="360" w:lineRule="auto"/>
        <w:ind w:left="851"/>
        <w:contextualSpacing/>
        <w:rPr>
          <w:rFonts w:cs="Arial"/>
        </w:rPr>
      </w:pPr>
      <w:r w:rsidRPr="003F13CA">
        <w:rPr>
          <w:rFonts w:cs="Arial"/>
        </w:rPr>
        <w:t xml:space="preserve">wizyt  u mieszkańców, połączonych z oceną obecnego źródła ciepła i potrzebą jego wymiany oraz wstępną analizą stanu budynku pod kątem termomodernizacji, </w:t>
      </w:r>
      <w:r w:rsidR="002368E4">
        <w:rPr>
          <w:rFonts w:cs="Arial"/>
        </w:rPr>
        <w:br/>
      </w:r>
      <w:r w:rsidRPr="003F13CA">
        <w:rPr>
          <w:rFonts w:cs="Arial"/>
        </w:rPr>
        <w:t>w trakcie wizyt jest przedstawiana oferta Programu Czyste Powietrze;</w:t>
      </w:r>
    </w:p>
    <w:p w14:paraId="232F1FEC" w14:textId="77777777" w:rsidR="00407CD3" w:rsidRPr="003F13CA" w:rsidRDefault="00407CD3" w:rsidP="00ED230C">
      <w:pPr>
        <w:numPr>
          <w:ilvl w:val="0"/>
          <w:numId w:val="20"/>
        </w:numPr>
        <w:spacing w:after="240" w:line="360" w:lineRule="auto"/>
        <w:ind w:left="851"/>
        <w:contextualSpacing/>
        <w:rPr>
          <w:rFonts w:cs="Arial"/>
        </w:rPr>
      </w:pPr>
      <w:r w:rsidRPr="003F13CA">
        <w:rPr>
          <w:rFonts w:cs="Arial"/>
        </w:rPr>
        <w:t xml:space="preserve">informowaniu mieszkańców o wszelkich aktualnościach programowych, zmianach </w:t>
      </w:r>
      <w:r w:rsidRPr="003F13CA">
        <w:rPr>
          <w:rFonts w:cs="Arial"/>
        </w:rPr>
        <w:br/>
        <w:t>i nowych wytycznych.</w:t>
      </w:r>
    </w:p>
    <w:p w14:paraId="19691073" w14:textId="77777777" w:rsidR="00A16D16" w:rsidRPr="003F13CA" w:rsidRDefault="00A16D16" w:rsidP="00A16D16">
      <w:pPr>
        <w:spacing w:after="240" w:line="360" w:lineRule="auto"/>
        <w:ind w:left="851"/>
        <w:contextualSpacing/>
        <w:rPr>
          <w:rFonts w:cs="Arial"/>
        </w:rPr>
      </w:pPr>
    </w:p>
    <w:p w14:paraId="5EF3E1C9" w14:textId="77777777" w:rsidR="00A16D16" w:rsidRPr="003F13CA" w:rsidRDefault="00A16D16" w:rsidP="00A16D16">
      <w:pPr>
        <w:spacing w:after="240" w:line="360" w:lineRule="auto"/>
        <w:ind w:left="851"/>
        <w:contextualSpacing/>
        <w:rPr>
          <w:rFonts w:cs="Arial"/>
        </w:rPr>
      </w:pPr>
    </w:p>
    <w:p w14:paraId="58431BC7" w14:textId="77777777" w:rsidR="00A16D16" w:rsidRPr="003F13CA" w:rsidRDefault="00A16D16" w:rsidP="00A16D16">
      <w:pPr>
        <w:spacing w:after="240" w:line="360" w:lineRule="auto"/>
        <w:ind w:left="851"/>
        <w:contextualSpacing/>
        <w:rPr>
          <w:rFonts w:cs="Arial"/>
        </w:rPr>
      </w:pPr>
    </w:p>
    <w:p w14:paraId="4C4F124C" w14:textId="77777777" w:rsidR="00A16D16" w:rsidRPr="003F13CA" w:rsidRDefault="00A16D16" w:rsidP="00A16D16">
      <w:pPr>
        <w:spacing w:after="240" w:line="360" w:lineRule="auto"/>
        <w:ind w:left="851"/>
        <w:contextualSpacing/>
        <w:rPr>
          <w:rFonts w:cs="Arial"/>
        </w:rPr>
      </w:pPr>
    </w:p>
    <w:p w14:paraId="61E87434" w14:textId="5AEFED0F" w:rsidR="00407CD3" w:rsidRPr="003F13CA" w:rsidRDefault="00407CD3" w:rsidP="005604B2">
      <w:pPr>
        <w:spacing w:before="100" w:beforeAutospacing="1" w:after="240" w:line="360" w:lineRule="auto"/>
        <w:rPr>
          <w:rFonts w:cs="Arial"/>
          <w:i/>
          <w:iCs/>
        </w:rPr>
      </w:pPr>
      <w:r w:rsidRPr="003F13CA">
        <w:rPr>
          <w:rFonts w:cs="Arial"/>
          <w:i/>
          <w:iCs/>
        </w:rPr>
        <w:lastRenderedPageBreak/>
        <w:t xml:space="preserve">Tabela: Realizacja Programu Priorytetowego Czyste Powietrze na terenie Gminy Sobolew – </w:t>
      </w:r>
      <w:r w:rsidR="002F47A6" w:rsidRPr="003F13CA">
        <w:rPr>
          <w:rFonts w:cs="Arial"/>
          <w:i/>
          <w:iCs/>
        </w:rPr>
        <w:t>w latach 2023-2025</w:t>
      </w:r>
    </w:p>
    <w:tbl>
      <w:tblPr>
        <w:tblStyle w:val="Tabela-Siatka"/>
        <w:tblW w:w="0" w:type="auto"/>
        <w:tblInd w:w="279" w:type="dxa"/>
        <w:tblLook w:val="04A0" w:firstRow="1" w:lastRow="0" w:firstColumn="1" w:lastColumn="0" w:noHBand="0" w:noVBand="1"/>
      </w:tblPr>
      <w:tblGrid>
        <w:gridCol w:w="617"/>
        <w:gridCol w:w="2643"/>
        <w:gridCol w:w="3139"/>
        <w:gridCol w:w="2383"/>
      </w:tblGrid>
      <w:tr w:rsidR="002F47A6" w:rsidRPr="003F13CA" w14:paraId="7A6CF33C" w14:textId="77777777" w:rsidTr="002F47A6">
        <w:tc>
          <w:tcPr>
            <w:tcW w:w="617" w:type="dxa"/>
          </w:tcPr>
          <w:p w14:paraId="3F237E9B" w14:textId="7544B07F" w:rsidR="002F47A6" w:rsidRPr="003F13CA" w:rsidRDefault="00B16A59" w:rsidP="00A3319E">
            <w:pPr>
              <w:rPr>
                <w:rFonts w:cs="Arial"/>
                <w:b/>
                <w:bCs/>
                <w:sz w:val="18"/>
                <w:szCs w:val="18"/>
              </w:rPr>
            </w:pPr>
            <w:r>
              <w:rPr>
                <w:rFonts w:cs="Arial"/>
                <w:b/>
                <w:bCs/>
                <w:sz w:val="18"/>
                <w:szCs w:val="18"/>
              </w:rPr>
              <w:t>Lata</w:t>
            </w:r>
          </w:p>
        </w:tc>
        <w:tc>
          <w:tcPr>
            <w:tcW w:w="2643" w:type="dxa"/>
          </w:tcPr>
          <w:p w14:paraId="7E45AD83" w14:textId="0E787B6B" w:rsidR="002F47A6" w:rsidRPr="003F13CA" w:rsidRDefault="002F47A6" w:rsidP="00A3319E">
            <w:pPr>
              <w:rPr>
                <w:rFonts w:cs="Arial"/>
                <w:b/>
                <w:bCs/>
                <w:sz w:val="18"/>
                <w:szCs w:val="18"/>
              </w:rPr>
            </w:pPr>
            <w:r w:rsidRPr="003F13CA">
              <w:rPr>
                <w:rFonts w:cs="Arial"/>
                <w:b/>
                <w:bCs/>
                <w:sz w:val="18"/>
                <w:szCs w:val="18"/>
              </w:rPr>
              <w:t>Liczba złożonych wniosków</w:t>
            </w:r>
          </w:p>
        </w:tc>
        <w:tc>
          <w:tcPr>
            <w:tcW w:w="3139" w:type="dxa"/>
          </w:tcPr>
          <w:p w14:paraId="669C91E9" w14:textId="77777777" w:rsidR="002F47A6" w:rsidRPr="003F13CA" w:rsidRDefault="002F47A6" w:rsidP="00A3319E">
            <w:pPr>
              <w:rPr>
                <w:rFonts w:eastAsia="Times New Roman" w:cs="Arial"/>
                <w:b/>
                <w:bCs/>
                <w:sz w:val="18"/>
                <w:szCs w:val="18"/>
                <w:lang w:eastAsia="pl-PL"/>
              </w:rPr>
            </w:pPr>
            <w:r w:rsidRPr="003F13CA">
              <w:rPr>
                <w:rFonts w:eastAsia="Times New Roman" w:cs="Arial"/>
                <w:b/>
                <w:bCs/>
                <w:sz w:val="18"/>
                <w:szCs w:val="18"/>
                <w:lang w:eastAsia="pl-PL"/>
              </w:rPr>
              <w:t>Liczba zrealizowanych przedsięwzięć</w:t>
            </w:r>
          </w:p>
          <w:p w14:paraId="521E801C" w14:textId="77777777" w:rsidR="002F47A6" w:rsidRPr="003F13CA" w:rsidRDefault="002F47A6" w:rsidP="00A3319E">
            <w:pPr>
              <w:rPr>
                <w:rFonts w:cs="Arial"/>
                <w:b/>
                <w:bCs/>
                <w:sz w:val="18"/>
                <w:szCs w:val="18"/>
              </w:rPr>
            </w:pPr>
          </w:p>
        </w:tc>
        <w:tc>
          <w:tcPr>
            <w:tcW w:w="2383" w:type="dxa"/>
          </w:tcPr>
          <w:p w14:paraId="7725A662" w14:textId="051BA096" w:rsidR="002F47A6" w:rsidRPr="003F13CA" w:rsidRDefault="002F47A6" w:rsidP="00A3319E">
            <w:pPr>
              <w:rPr>
                <w:rFonts w:cs="Arial"/>
                <w:b/>
                <w:bCs/>
                <w:sz w:val="18"/>
                <w:szCs w:val="18"/>
              </w:rPr>
            </w:pPr>
            <w:r w:rsidRPr="003F13CA">
              <w:rPr>
                <w:rFonts w:eastAsia="Times New Roman" w:cs="Arial"/>
                <w:b/>
                <w:bCs/>
                <w:sz w:val="18"/>
                <w:szCs w:val="18"/>
                <w:lang w:eastAsia="pl-PL"/>
              </w:rPr>
              <w:t>Kwota wypłaconych dotacji</w:t>
            </w:r>
          </w:p>
        </w:tc>
      </w:tr>
      <w:tr w:rsidR="002F47A6" w:rsidRPr="003F13CA" w14:paraId="2C75D126" w14:textId="77777777" w:rsidTr="002F47A6">
        <w:tc>
          <w:tcPr>
            <w:tcW w:w="617" w:type="dxa"/>
          </w:tcPr>
          <w:p w14:paraId="17FBD8A8" w14:textId="43C9125C" w:rsidR="002F47A6" w:rsidRPr="003F13CA" w:rsidRDefault="002F47A6" w:rsidP="00A3319E">
            <w:pPr>
              <w:rPr>
                <w:rFonts w:cs="Arial"/>
                <w:sz w:val="18"/>
                <w:szCs w:val="18"/>
              </w:rPr>
            </w:pPr>
            <w:r w:rsidRPr="003F13CA">
              <w:rPr>
                <w:rFonts w:cs="Arial"/>
                <w:sz w:val="18"/>
                <w:szCs w:val="18"/>
              </w:rPr>
              <w:t>2023</w:t>
            </w:r>
          </w:p>
        </w:tc>
        <w:tc>
          <w:tcPr>
            <w:tcW w:w="2643" w:type="dxa"/>
          </w:tcPr>
          <w:p w14:paraId="40BC4BE5" w14:textId="6A4101DA" w:rsidR="002F47A6" w:rsidRPr="003F13CA" w:rsidRDefault="002F47A6" w:rsidP="00A3319E">
            <w:pPr>
              <w:rPr>
                <w:rFonts w:cs="Arial"/>
                <w:sz w:val="18"/>
                <w:szCs w:val="18"/>
              </w:rPr>
            </w:pPr>
            <w:r w:rsidRPr="003F13CA">
              <w:rPr>
                <w:rFonts w:cs="Arial"/>
                <w:sz w:val="18"/>
                <w:szCs w:val="18"/>
              </w:rPr>
              <w:t>210</w:t>
            </w:r>
          </w:p>
        </w:tc>
        <w:tc>
          <w:tcPr>
            <w:tcW w:w="3139" w:type="dxa"/>
          </w:tcPr>
          <w:p w14:paraId="12B856DA" w14:textId="67DF9C19" w:rsidR="002F47A6" w:rsidRPr="003F13CA" w:rsidRDefault="002F47A6" w:rsidP="00A3319E">
            <w:pPr>
              <w:rPr>
                <w:rFonts w:cs="Arial"/>
                <w:sz w:val="18"/>
                <w:szCs w:val="18"/>
              </w:rPr>
            </w:pPr>
            <w:r w:rsidRPr="003F13CA">
              <w:rPr>
                <w:rFonts w:cs="Arial"/>
                <w:sz w:val="18"/>
                <w:szCs w:val="18"/>
              </w:rPr>
              <w:t>98</w:t>
            </w:r>
          </w:p>
        </w:tc>
        <w:tc>
          <w:tcPr>
            <w:tcW w:w="2383" w:type="dxa"/>
          </w:tcPr>
          <w:p w14:paraId="44E8A7AF" w14:textId="7A66111E" w:rsidR="002F47A6" w:rsidRPr="003F13CA" w:rsidRDefault="002F47A6" w:rsidP="00A3319E">
            <w:pPr>
              <w:rPr>
                <w:rFonts w:cs="Arial"/>
                <w:sz w:val="18"/>
                <w:szCs w:val="18"/>
              </w:rPr>
            </w:pPr>
            <w:r w:rsidRPr="003F13CA">
              <w:rPr>
                <w:rFonts w:cs="Arial"/>
                <w:sz w:val="18"/>
                <w:szCs w:val="18"/>
              </w:rPr>
              <w:t>2 961 034,74</w:t>
            </w:r>
          </w:p>
        </w:tc>
      </w:tr>
      <w:tr w:rsidR="002F47A6" w:rsidRPr="003F13CA" w14:paraId="47AE3A26" w14:textId="77777777" w:rsidTr="002F47A6">
        <w:tc>
          <w:tcPr>
            <w:tcW w:w="617" w:type="dxa"/>
          </w:tcPr>
          <w:p w14:paraId="0387F732" w14:textId="3EAB81C1" w:rsidR="002F47A6" w:rsidRPr="003F13CA" w:rsidRDefault="002F47A6" w:rsidP="002F47A6">
            <w:pPr>
              <w:rPr>
                <w:rFonts w:cs="Arial"/>
                <w:sz w:val="18"/>
                <w:szCs w:val="18"/>
              </w:rPr>
            </w:pPr>
            <w:r w:rsidRPr="003F13CA">
              <w:rPr>
                <w:rFonts w:cs="Arial"/>
                <w:sz w:val="18"/>
                <w:szCs w:val="18"/>
              </w:rPr>
              <w:t>2024</w:t>
            </w:r>
          </w:p>
        </w:tc>
        <w:tc>
          <w:tcPr>
            <w:tcW w:w="2643" w:type="dxa"/>
          </w:tcPr>
          <w:p w14:paraId="58AFE048" w14:textId="549D9AEF" w:rsidR="002F47A6" w:rsidRPr="003F13CA" w:rsidRDefault="002F47A6" w:rsidP="002F47A6">
            <w:pPr>
              <w:rPr>
                <w:rFonts w:cs="Arial"/>
                <w:sz w:val="18"/>
                <w:szCs w:val="18"/>
              </w:rPr>
            </w:pPr>
            <w:r w:rsidRPr="003F13CA">
              <w:rPr>
                <w:rFonts w:cs="Arial"/>
                <w:sz w:val="18"/>
                <w:szCs w:val="18"/>
              </w:rPr>
              <w:t>255</w:t>
            </w:r>
          </w:p>
        </w:tc>
        <w:tc>
          <w:tcPr>
            <w:tcW w:w="3139" w:type="dxa"/>
          </w:tcPr>
          <w:p w14:paraId="6E3C0352" w14:textId="3D4DAA27" w:rsidR="002F47A6" w:rsidRPr="003F13CA" w:rsidRDefault="002F47A6" w:rsidP="002F47A6">
            <w:pPr>
              <w:rPr>
                <w:rFonts w:cs="Arial"/>
                <w:sz w:val="18"/>
                <w:szCs w:val="18"/>
              </w:rPr>
            </w:pPr>
            <w:r w:rsidRPr="003F13CA">
              <w:rPr>
                <w:rFonts w:cs="Arial"/>
                <w:sz w:val="18"/>
                <w:szCs w:val="18"/>
              </w:rPr>
              <w:t>142</w:t>
            </w:r>
          </w:p>
        </w:tc>
        <w:tc>
          <w:tcPr>
            <w:tcW w:w="2383" w:type="dxa"/>
          </w:tcPr>
          <w:p w14:paraId="0F58407A" w14:textId="67856026" w:rsidR="002F47A6" w:rsidRPr="003F13CA" w:rsidRDefault="002F47A6" w:rsidP="002F47A6">
            <w:pPr>
              <w:rPr>
                <w:rFonts w:eastAsia="Times New Roman" w:cs="Arial"/>
                <w:sz w:val="18"/>
                <w:szCs w:val="18"/>
                <w:lang w:eastAsia="pl-PL"/>
              </w:rPr>
            </w:pPr>
            <w:r w:rsidRPr="003F13CA">
              <w:rPr>
                <w:rFonts w:eastAsia="Times New Roman" w:cs="Arial"/>
                <w:sz w:val="18"/>
                <w:szCs w:val="18"/>
                <w:lang w:eastAsia="pl-PL"/>
              </w:rPr>
              <w:t>4 361 091,32</w:t>
            </w:r>
          </w:p>
        </w:tc>
      </w:tr>
      <w:tr w:rsidR="002F47A6" w:rsidRPr="003F13CA" w14:paraId="12DA5B16" w14:textId="77777777" w:rsidTr="002F47A6">
        <w:trPr>
          <w:trHeight w:val="70"/>
        </w:trPr>
        <w:tc>
          <w:tcPr>
            <w:tcW w:w="617" w:type="dxa"/>
          </w:tcPr>
          <w:p w14:paraId="5E92BBA2" w14:textId="14DC7F6C" w:rsidR="002F47A6" w:rsidRPr="003F13CA" w:rsidRDefault="002F47A6" w:rsidP="002F47A6">
            <w:pPr>
              <w:rPr>
                <w:rFonts w:cs="Arial"/>
                <w:sz w:val="18"/>
                <w:szCs w:val="18"/>
              </w:rPr>
            </w:pPr>
            <w:r w:rsidRPr="003F13CA">
              <w:rPr>
                <w:rFonts w:cs="Arial"/>
                <w:sz w:val="18"/>
                <w:szCs w:val="18"/>
              </w:rPr>
              <w:t>2025</w:t>
            </w:r>
          </w:p>
        </w:tc>
        <w:tc>
          <w:tcPr>
            <w:tcW w:w="2643" w:type="dxa"/>
          </w:tcPr>
          <w:p w14:paraId="2D4FC922" w14:textId="6A9EE222" w:rsidR="002F47A6" w:rsidRPr="003F13CA" w:rsidRDefault="002F47A6" w:rsidP="002F47A6">
            <w:pPr>
              <w:rPr>
                <w:rFonts w:cs="Arial"/>
                <w:sz w:val="18"/>
                <w:szCs w:val="18"/>
              </w:rPr>
            </w:pPr>
            <w:r w:rsidRPr="003F13CA">
              <w:rPr>
                <w:rFonts w:cs="Arial"/>
                <w:sz w:val="18"/>
                <w:szCs w:val="18"/>
              </w:rPr>
              <w:t>279</w:t>
            </w:r>
          </w:p>
        </w:tc>
        <w:tc>
          <w:tcPr>
            <w:tcW w:w="3139" w:type="dxa"/>
          </w:tcPr>
          <w:p w14:paraId="68E3D938" w14:textId="6C5618B4" w:rsidR="002F47A6" w:rsidRPr="003F13CA" w:rsidRDefault="002F47A6" w:rsidP="002F47A6">
            <w:pPr>
              <w:rPr>
                <w:rFonts w:cs="Arial"/>
                <w:sz w:val="18"/>
                <w:szCs w:val="18"/>
              </w:rPr>
            </w:pPr>
            <w:r w:rsidRPr="003F13CA">
              <w:rPr>
                <w:rFonts w:cs="Arial"/>
                <w:sz w:val="18"/>
                <w:szCs w:val="18"/>
              </w:rPr>
              <w:t>165</w:t>
            </w:r>
          </w:p>
        </w:tc>
        <w:tc>
          <w:tcPr>
            <w:tcW w:w="2383" w:type="dxa"/>
          </w:tcPr>
          <w:p w14:paraId="08111835" w14:textId="3DFE8FE0" w:rsidR="002F47A6" w:rsidRPr="003F13CA" w:rsidRDefault="002F47A6" w:rsidP="002F47A6">
            <w:pPr>
              <w:rPr>
                <w:rFonts w:cs="Arial"/>
                <w:sz w:val="18"/>
                <w:szCs w:val="18"/>
              </w:rPr>
            </w:pPr>
            <w:r w:rsidRPr="003F13CA">
              <w:rPr>
                <w:rFonts w:cs="Arial"/>
                <w:sz w:val="18"/>
                <w:szCs w:val="18"/>
              </w:rPr>
              <w:t>5 773 627,32</w:t>
            </w:r>
          </w:p>
        </w:tc>
      </w:tr>
    </w:tbl>
    <w:p w14:paraId="1CD928D9" w14:textId="77777777" w:rsidR="00582334" w:rsidRPr="003F13CA" w:rsidRDefault="00582334" w:rsidP="002F47A6">
      <w:pPr>
        <w:spacing w:after="0" w:line="240" w:lineRule="auto"/>
        <w:rPr>
          <w:rFonts w:cs="Arial"/>
          <w:i/>
          <w:iCs/>
          <w:sz w:val="18"/>
          <w:szCs w:val="18"/>
        </w:rPr>
      </w:pPr>
    </w:p>
    <w:p w14:paraId="1DEA6E5C" w14:textId="77777777" w:rsidR="000B13BA" w:rsidRPr="003F13CA" w:rsidRDefault="000B13BA" w:rsidP="002F47A6">
      <w:pPr>
        <w:spacing w:after="0" w:line="240" w:lineRule="auto"/>
        <w:rPr>
          <w:rFonts w:cs="Arial"/>
          <w:i/>
          <w:iCs/>
          <w:sz w:val="18"/>
          <w:szCs w:val="18"/>
        </w:rPr>
      </w:pPr>
    </w:p>
    <w:p w14:paraId="2F693DA0" w14:textId="7B7D42F3" w:rsidR="000B13BA" w:rsidRPr="003F13CA" w:rsidRDefault="000B13BA" w:rsidP="000B13BA">
      <w:pPr>
        <w:spacing w:after="240" w:line="360" w:lineRule="auto"/>
        <w:rPr>
          <w:rFonts w:eastAsia="Times New Roman" w:cs="Arial"/>
          <w:lang w:eastAsia="pl-PL"/>
        </w:rPr>
      </w:pPr>
      <w:r w:rsidRPr="003F13CA">
        <w:rPr>
          <w:rFonts w:eastAsia="Times New Roman" w:cs="Arial"/>
          <w:lang w:eastAsia="pl-PL"/>
        </w:rPr>
        <w:t xml:space="preserve">Dane wskazują na wzrost zainteresowania programem wśród mieszkańców Gminy Sobolew. W 2025 roku liczba złożonych wniosków wzrosła o blisko 33% w porównaniu do roku 2023 </w:t>
      </w:r>
      <w:r w:rsidR="002368E4">
        <w:rPr>
          <w:rFonts w:eastAsia="Times New Roman" w:cs="Arial"/>
          <w:lang w:eastAsia="pl-PL"/>
        </w:rPr>
        <w:br/>
      </w:r>
      <w:r w:rsidRPr="003F13CA">
        <w:rPr>
          <w:rFonts w:eastAsia="Times New Roman" w:cs="Arial"/>
          <w:lang w:eastAsia="pl-PL"/>
        </w:rPr>
        <w:t>(z 210 do 279 wniosków).</w:t>
      </w:r>
    </w:p>
    <w:p w14:paraId="736DFE63" w14:textId="7D6BE53D" w:rsidR="000B13BA" w:rsidRPr="003F13CA" w:rsidRDefault="001D6E53" w:rsidP="000B13BA">
      <w:pPr>
        <w:spacing w:after="240" w:line="360" w:lineRule="auto"/>
        <w:rPr>
          <w:rFonts w:eastAsia="Times New Roman" w:cs="Arial"/>
          <w:lang w:eastAsia="pl-PL"/>
        </w:rPr>
      </w:pPr>
      <w:r w:rsidRPr="003F13CA">
        <w:rPr>
          <w:rFonts w:eastAsia="Times New Roman" w:cs="Arial"/>
          <w:lang w:eastAsia="pl-PL"/>
        </w:rPr>
        <w:t xml:space="preserve">Widoczny wzrost </w:t>
      </w:r>
      <w:r w:rsidR="000B13BA" w:rsidRPr="003F13CA">
        <w:rPr>
          <w:rFonts w:eastAsia="Times New Roman" w:cs="Arial"/>
          <w:lang w:eastAsia="pl-PL"/>
        </w:rPr>
        <w:t xml:space="preserve"> odnotowano w wymiarze finansowym. Kwota pozyskanych i wypłaconych dotacji, które bezpośrednio zasiliły budżety domowe mieszkańców na realizację inwestycji proekologicznych, wzrosła z niespełna 3 mln zł w 2023 roku do ponad 5,77 mln zł w 2025 roku (wzrost o 95%). Łącznie w latach 2023–2025 do mieszkańców Gminy Sobolew </w:t>
      </w:r>
      <w:r w:rsidR="002368E4">
        <w:rPr>
          <w:rFonts w:eastAsia="Times New Roman" w:cs="Arial"/>
          <w:lang w:eastAsia="pl-PL"/>
        </w:rPr>
        <w:br/>
      </w:r>
      <w:r w:rsidR="000B13BA" w:rsidRPr="003F13CA">
        <w:rPr>
          <w:rFonts w:eastAsia="Times New Roman" w:cs="Arial"/>
          <w:lang w:eastAsia="pl-PL"/>
        </w:rPr>
        <w:t xml:space="preserve">w ramach programu trafiło 13 095 753,38 zł, co przełożyło się na sfinalizowanie </w:t>
      </w:r>
      <w:r w:rsidR="002368E4">
        <w:rPr>
          <w:rFonts w:eastAsia="Times New Roman" w:cs="Arial"/>
          <w:lang w:eastAsia="pl-PL"/>
        </w:rPr>
        <w:br/>
      </w:r>
      <w:r w:rsidR="000B13BA" w:rsidRPr="003F13CA">
        <w:rPr>
          <w:rFonts w:eastAsia="Times New Roman" w:cs="Arial"/>
          <w:lang w:eastAsia="pl-PL"/>
        </w:rPr>
        <w:t xml:space="preserve">405 ekologicznych przedsięwzięć. </w:t>
      </w:r>
    </w:p>
    <w:p w14:paraId="38A470AF" w14:textId="71FCE44C" w:rsidR="0097297F" w:rsidRPr="003F13CA" w:rsidRDefault="0097297F" w:rsidP="003523B0">
      <w:pPr>
        <w:pStyle w:val="Nagwek3"/>
        <w:rPr>
          <w:rFonts w:cs="Arial"/>
        </w:rPr>
      </w:pPr>
      <w:bookmarkStart w:id="58" w:name="_Toc199929058"/>
      <w:bookmarkStart w:id="59" w:name="_Toc231303652"/>
      <w:bookmarkStart w:id="60" w:name="_Hlk135056624"/>
      <w:r w:rsidRPr="003F13CA">
        <w:rPr>
          <w:rFonts w:cs="Arial"/>
        </w:rPr>
        <w:t>Gminny Program Profilaktyki i Rozwiązywania Problemów Alkoholowych oraz Przeciwdziałania Narkomanii dla Gminy Sobolew na lata 2022 – 2025 r.</w:t>
      </w:r>
      <w:bookmarkEnd w:id="58"/>
      <w:bookmarkEnd w:id="59"/>
    </w:p>
    <w:bookmarkEnd w:id="60"/>
    <w:p w14:paraId="0A3EBD14" w14:textId="2F465A89" w:rsidR="002734F1" w:rsidRPr="002D007A" w:rsidRDefault="002734F1" w:rsidP="002734F1">
      <w:pPr>
        <w:spacing w:after="0" w:line="360" w:lineRule="auto"/>
        <w:ind w:firstLine="567"/>
        <w:jc w:val="both"/>
        <w:rPr>
          <w:rFonts w:cs="Arial"/>
        </w:rPr>
      </w:pPr>
      <w:r w:rsidRPr="003F13CA">
        <w:rPr>
          <w:rFonts w:cs="Arial"/>
        </w:rPr>
        <w:t xml:space="preserve">Gminna Komisja ds. rozwiazywania problemów alkoholowych działała w roku 2025 na podstawie programów przyjętych na podstawie uchwały rady gminy Sobolew </w:t>
      </w:r>
      <w:r w:rsidR="002368E4">
        <w:rPr>
          <w:rFonts w:cs="Arial"/>
        </w:rPr>
        <w:br/>
      </w:r>
      <w:hyperlink r:id="rId18" w:tgtFrame="_new" w:history="1">
        <w:r w:rsidRPr="002D007A">
          <w:rPr>
            <w:rFonts w:cs="Arial"/>
          </w:rPr>
          <w:t>nr XXXIX/302/2022 z dnia 17 marca 2022 r. w sprawie uchwalenia Gminnego Programu Profilaktyki i Rozwiązywania Problemów Alkoholowych oraz Przeciwdziałania Narkomanii dla Gminy Sobolew na lata 2022 – 2025 r.</w:t>
        </w:r>
      </w:hyperlink>
    </w:p>
    <w:p w14:paraId="23E85872" w14:textId="2442064A" w:rsidR="002734F1" w:rsidRPr="003F13CA" w:rsidRDefault="002734F1" w:rsidP="002734F1">
      <w:pPr>
        <w:spacing w:after="0" w:line="360" w:lineRule="auto"/>
        <w:ind w:firstLine="567"/>
        <w:jc w:val="both"/>
        <w:rPr>
          <w:rFonts w:cs="Arial"/>
        </w:rPr>
      </w:pPr>
      <w:r w:rsidRPr="003F13CA">
        <w:rPr>
          <w:rFonts w:cs="Arial"/>
        </w:rPr>
        <w:t xml:space="preserve">Ustawa zobowiązująca gminy do prowadzenia działań związanych z profilaktyką </w:t>
      </w:r>
      <w:r w:rsidR="002368E4">
        <w:rPr>
          <w:rFonts w:cs="Arial"/>
        </w:rPr>
        <w:br/>
      </w:r>
      <w:r w:rsidRPr="003F13CA">
        <w:rPr>
          <w:rFonts w:cs="Arial"/>
        </w:rPr>
        <w:t xml:space="preserve">i rozwiazywaniem problemów alkoholowych, integracji społecznej osób uzależnionych od alkoholu oraz przeciwdziałaniu narkomanii – ustawa z dnia 26 października 1982 r. </w:t>
      </w:r>
      <w:r w:rsidR="002368E4">
        <w:rPr>
          <w:rFonts w:cs="Arial"/>
        </w:rPr>
        <w:br/>
      </w:r>
      <w:r w:rsidRPr="003F13CA">
        <w:rPr>
          <w:rFonts w:cs="Arial"/>
        </w:rPr>
        <w:t>o wychowaniu w trzeźwości 1982 r. o wychowaniu w trzeźwości i przeciwdziałaniu alkoholizmowi (Dz. U. z 2023 r. poz. 2151), ustawa z dnia 29 lipca 2005 r. o przeciwdziałaniu narkomanii (Dz. U. z 2023 r. poz. 1939.). Zadania w zakresie przeciwdziałania alkoholizmowi wykonuje się przez odpowiednie kształtowanie polityki społecznej, które są realizowane zgodnie z Narodowym Programem Zdrowia na lata 2021-2025 (Dz. U. z 2021 r. poz.642) oraz  ustawą z dnia 11 września 2015 r. o zdrowiu publicznym (Dz.U. z 2024 r. poz. 1670</w:t>
      </w:r>
      <w:r w:rsidR="002428EC">
        <w:rPr>
          <w:rFonts w:cs="Arial"/>
        </w:rPr>
        <w:t xml:space="preserve"> </w:t>
      </w:r>
      <w:r w:rsidRPr="003F13CA">
        <w:rPr>
          <w:rFonts w:cs="Arial"/>
        </w:rPr>
        <w:t>z późn</w:t>
      </w:r>
      <w:r w:rsidR="00E406EC">
        <w:rPr>
          <w:rFonts w:cs="Arial"/>
        </w:rPr>
        <w:t>.</w:t>
      </w:r>
      <w:r w:rsidRPr="003F13CA">
        <w:rPr>
          <w:rFonts w:cs="Arial"/>
        </w:rPr>
        <w:t xml:space="preserve"> zm.), a także ustawa z dnia 29 lipca 2005 r.</w:t>
      </w:r>
      <w:r w:rsidR="00E406EC">
        <w:rPr>
          <w:rFonts w:cs="Arial"/>
        </w:rPr>
        <w:t xml:space="preserve"> </w:t>
      </w:r>
      <w:r w:rsidRPr="003F13CA">
        <w:rPr>
          <w:rFonts w:cs="Arial"/>
        </w:rPr>
        <w:t xml:space="preserve">o przeciwdziałaniu przemocy domowej (Dz. U. </w:t>
      </w:r>
      <w:r w:rsidR="002368E4">
        <w:rPr>
          <w:rFonts w:cs="Arial"/>
        </w:rPr>
        <w:br/>
      </w:r>
      <w:r w:rsidRPr="003F13CA">
        <w:rPr>
          <w:rFonts w:cs="Arial"/>
        </w:rPr>
        <w:t>z 2024 r. poz. 1673), ustawa z dnia 15 kwietnia 2011 r. o działalności leczniczej (Dz. U. z 2025 r. poz. 450).</w:t>
      </w:r>
    </w:p>
    <w:p w14:paraId="2395DF63" w14:textId="77777777" w:rsidR="002734F1" w:rsidRPr="003F13CA" w:rsidRDefault="002734F1" w:rsidP="002734F1">
      <w:pPr>
        <w:spacing w:after="0" w:line="360" w:lineRule="auto"/>
        <w:ind w:firstLine="567"/>
        <w:jc w:val="both"/>
        <w:rPr>
          <w:rFonts w:cs="Arial"/>
        </w:rPr>
      </w:pPr>
      <w:r w:rsidRPr="003F13CA">
        <w:rPr>
          <w:rFonts w:cs="Arial"/>
        </w:rPr>
        <w:lastRenderedPageBreak/>
        <w:t xml:space="preserve">Gminny Program Rozwiazywania Problemów Alkoholowych jest dokumentem wyznaczającym cele oraz sposoby rozwiazywania problemów alkoholowych oraz uzależnień behawioralnych i związanych z ta strefa życia problemów rodzinnych i społecznych na terenie gminy Sobolew. Program stanowi kontynuacje działań prowadzonych w latach ubiegłych. </w:t>
      </w:r>
    </w:p>
    <w:p w14:paraId="05DFAD65" w14:textId="77777777" w:rsidR="002734F1" w:rsidRPr="003F13CA" w:rsidRDefault="002734F1" w:rsidP="002734F1">
      <w:pPr>
        <w:spacing w:after="0" w:line="360" w:lineRule="auto"/>
        <w:ind w:left="567"/>
        <w:jc w:val="both"/>
        <w:rPr>
          <w:rFonts w:cs="Arial"/>
        </w:rPr>
      </w:pPr>
      <w:r w:rsidRPr="003F13CA">
        <w:rPr>
          <w:rFonts w:cs="Arial"/>
        </w:rPr>
        <w:t>Głównymi celami Programu były:</w:t>
      </w:r>
    </w:p>
    <w:p w14:paraId="710BA294" w14:textId="7E224D50" w:rsidR="002734F1" w:rsidRPr="003F13CA" w:rsidRDefault="002734F1" w:rsidP="002734F1">
      <w:pPr>
        <w:spacing w:line="360" w:lineRule="auto"/>
        <w:rPr>
          <w:rFonts w:eastAsia="Times New Roman" w:cs="Arial"/>
        </w:rPr>
      </w:pPr>
      <w:r w:rsidRPr="003F13CA">
        <w:rPr>
          <w:rFonts w:cs="Arial"/>
        </w:rPr>
        <w:t xml:space="preserve">1. </w:t>
      </w:r>
      <w:r w:rsidRPr="003F13CA">
        <w:rPr>
          <w:rFonts w:cs="Arial"/>
          <w:b/>
          <w:bCs/>
        </w:rPr>
        <w:t>Podejmowanie działań zmierzających do leczenia odwykowego:</w:t>
      </w:r>
      <w:r w:rsidRPr="003F13CA">
        <w:rPr>
          <w:rFonts w:cs="Arial"/>
        </w:rPr>
        <w:t xml:space="preserve"> Motywowanie osób uzależnionych od alkoholu do podjęcia dobrowolnej terapii oraz inicjowanie procedur sądowych o zobowiązanie do leczenia odwykowego, jeśli osoba uzależniona powoduje rozkład życia rodzinnego, demoralizację małoletnich lub uchyla się od leczenia.</w:t>
      </w:r>
    </w:p>
    <w:p w14:paraId="6668EC05" w14:textId="60927715" w:rsidR="002734F1" w:rsidRPr="003F13CA" w:rsidRDefault="002734F1" w:rsidP="002734F1">
      <w:pPr>
        <w:spacing w:line="360" w:lineRule="auto"/>
        <w:rPr>
          <w:rFonts w:cs="Arial"/>
        </w:rPr>
      </w:pPr>
      <w:r w:rsidRPr="003F13CA">
        <w:rPr>
          <w:rFonts w:cs="Arial"/>
        </w:rPr>
        <w:t xml:space="preserve">2. </w:t>
      </w:r>
      <w:r w:rsidRPr="003F13CA">
        <w:rPr>
          <w:rFonts w:cs="Arial"/>
          <w:b/>
          <w:bCs/>
        </w:rPr>
        <w:t>Wsparcie dla rodzin osób uzależnionych:</w:t>
      </w:r>
      <w:r w:rsidRPr="003F13CA">
        <w:rPr>
          <w:rFonts w:cs="Arial"/>
        </w:rPr>
        <w:t xml:space="preserve"> Udzielanie pomocy psychospołecznej </w:t>
      </w:r>
      <w:r w:rsidR="002368E4">
        <w:rPr>
          <w:rFonts w:cs="Arial"/>
        </w:rPr>
        <w:br/>
      </w:r>
      <w:r w:rsidRPr="003F13CA">
        <w:rPr>
          <w:rFonts w:cs="Arial"/>
        </w:rPr>
        <w:t>i prawnej członkom rodzin, w których występują problemy alkoholowe, ze szczególnym uwzględnieniem ochrony przed przemocą domową.</w:t>
      </w:r>
    </w:p>
    <w:p w14:paraId="62335727" w14:textId="6F86D27F" w:rsidR="002734F1" w:rsidRPr="003F13CA" w:rsidRDefault="002734F1" w:rsidP="002734F1">
      <w:pPr>
        <w:spacing w:line="360" w:lineRule="auto"/>
        <w:rPr>
          <w:rFonts w:cs="Arial"/>
        </w:rPr>
      </w:pPr>
      <w:r w:rsidRPr="003F13CA">
        <w:rPr>
          <w:rFonts w:cs="Arial"/>
        </w:rPr>
        <w:t xml:space="preserve">3. </w:t>
      </w:r>
      <w:r w:rsidRPr="003F13CA">
        <w:rPr>
          <w:rFonts w:cs="Arial"/>
          <w:b/>
          <w:bCs/>
        </w:rPr>
        <w:t>Ograniczanie dostępności alkoholu:</w:t>
      </w:r>
      <w:r w:rsidRPr="003F13CA">
        <w:rPr>
          <w:rFonts w:cs="Arial"/>
        </w:rPr>
        <w:t xml:space="preserve"> Opiniowanie wniosków o wydanie zezwoleń na sprzedaż lub podawanie napojów alkoholowych (sprawdzanie zgodności z uchwałami gminy).</w:t>
      </w:r>
    </w:p>
    <w:p w14:paraId="66A35D1D" w14:textId="04FCF299" w:rsidR="002734F1" w:rsidRPr="003F13CA" w:rsidRDefault="002734F1" w:rsidP="002734F1">
      <w:pPr>
        <w:spacing w:line="360" w:lineRule="auto"/>
        <w:rPr>
          <w:rFonts w:cs="Arial"/>
        </w:rPr>
      </w:pPr>
      <w:r w:rsidRPr="003F13CA">
        <w:rPr>
          <w:rFonts w:cs="Arial"/>
        </w:rPr>
        <w:t xml:space="preserve">4. </w:t>
      </w:r>
      <w:r w:rsidRPr="003F13CA">
        <w:rPr>
          <w:rFonts w:cs="Arial"/>
          <w:b/>
          <w:bCs/>
        </w:rPr>
        <w:t>Profilaktyka i edukacja:</w:t>
      </w:r>
      <w:r w:rsidRPr="003F13CA">
        <w:rPr>
          <w:rFonts w:cs="Arial"/>
        </w:rPr>
        <w:t xml:space="preserve"> Prowadzenie działań informacyjnych i edukacyjnych, mających na celu kształtowanie zdrowego stylu życia i przeciwdziałanie alkoholizmowi w lokalnej społeczności.</w:t>
      </w:r>
    </w:p>
    <w:p w14:paraId="24381B98" w14:textId="77777777" w:rsidR="002734F1" w:rsidRPr="003F13CA" w:rsidRDefault="002734F1" w:rsidP="002734F1">
      <w:pPr>
        <w:spacing w:after="0" w:line="360" w:lineRule="auto"/>
        <w:ind w:left="567"/>
        <w:jc w:val="both"/>
        <w:rPr>
          <w:rFonts w:cs="Arial"/>
          <w:b/>
        </w:rPr>
      </w:pPr>
      <w:r w:rsidRPr="003F13CA">
        <w:rPr>
          <w:rFonts w:cs="Arial"/>
          <w:b/>
        </w:rPr>
        <w:t xml:space="preserve">W 2025r. zrealizowano następujące działania: </w:t>
      </w:r>
    </w:p>
    <w:p w14:paraId="17876BF1" w14:textId="09670ED9" w:rsidR="002734F1" w:rsidRPr="003F13CA" w:rsidRDefault="002734F1" w:rsidP="002734F1">
      <w:pPr>
        <w:numPr>
          <w:ilvl w:val="0"/>
          <w:numId w:val="10"/>
        </w:numPr>
        <w:spacing w:after="0" w:line="360" w:lineRule="auto"/>
        <w:jc w:val="both"/>
        <w:rPr>
          <w:rFonts w:cs="Arial"/>
        </w:rPr>
      </w:pPr>
      <w:r w:rsidRPr="003F13CA">
        <w:rPr>
          <w:rFonts w:cs="Arial"/>
        </w:rPr>
        <w:t>Prowadzenie punktu konsultacyjnego (15 godzin w miesiącu), zatrudnianie przez GKRPA psychologa: w roku 2025 na spotkaniach udział brało:</w:t>
      </w:r>
    </w:p>
    <w:p w14:paraId="4144A83C" w14:textId="77777777" w:rsidR="002734F1" w:rsidRPr="003F13CA" w:rsidRDefault="002734F1" w:rsidP="002734F1">
      <w:pPr>
        <w:spacing w:after="0" w:line="360" w:lineRule="auto"/>
        <w:ind w:left="567"/>
        <w:jc w:val="both"/>
        <w:rPr>
          <w:rFonts w:cs="Arial"/>
        </w:rPr>
      </w:pPr>
      <w:r w:rsidRPr="003F13CA">
        <w:rPr>
          <w:rFonts w:cs="Arial"/>
        </w:rPr>
        <w:t>- osoby z problemem alkoholowym – liczba porad 115</w:t>
      </w:r>
    </w:p>
    <w:p w14:paraId="01F6DBAB" w14:textId="77777777" w:rsidR="002734F1" w:rsidRPr="003F13CA" w:rsidRDefault="002734F1" w:rsidP="002734F1">
      <w:pPr>
        <w:spacing w:after="0" w:line="360" w:lineRule="auto"/>
        <w:ind w:left="567"/>
        <w:jc w:val="both"/>
        <w:rPr>
          <w:rFonts w:cs="Arial"/>
        </w:rPr>
      </w:pPr>
      <w:r w:rsidRPr="003F13CA">
        <w:rPr>
          <w:rFonts w:cs="Arial"/>
        </w:rPr>
        <w:t>- osoby z problemem narkotykowym- liczba porad 28</w:t>
      </w:r>
    </w:p>
    <w:p w14:paraId="7655E8BD" w14:textId="77777777" w:rsidR="002734F1" w:rsidRPr="003F13CA" w:rsidRDefault="002734F1" w:rsidP="002734F1">
      <w:pPr>
        <w:spacing w:after="0" w:line="360" w:lineRule="auto"/>
        <w:ind w:left="567"/>
        <w:jc w:val="both"/>
        <w:rPr>
          <w:rFonts w:cs="Arial"/>
        </w:rPr>
      </w:pPr>
      <w:r w:rsidRPr="003F13CA">
        <w:rPr>
          <w:rFonts w:cs="Arial"/>
        </w:rPr>
        <w:t>- dorośli członkowie z problemem alkoholowym – liczba porad 85</w:t>
      </w:r>
    </w:p>
    <w:p w14:paraId="58CE8EA6" w14:textId="77777777" w:rsidR="002734F1" w:rsidRPr="003F13CA" w:rsidRDefault="002734F1" w:rsidP="002734F1">
      <w:pPr>
        <w:spacing w:after="0" w:line="360" w:lineRule="auto"/>
        <w:ind w:left="567"/>
        <w:jc w:val="both"/>
        <w:rPr>
          <w:rFonts w:cs="Arial"/>
        </w:rPr>
      </w:pPr>
      <w:r w:rsidRPr="003F13CA">
        <w:rPr>
          <w:rFonts w:cs="Arial"/>
        </w:rPr>
        <w:t>- dorośli członkowie rodziny z problemem narkotykowym – liczba porad 22</w:t>
      </w:r>
    </w:p>
    <w:p w14:paraId="07436E1E" w14:textId="77777777" w:rsidR="002734F1" w:rsidRPr="003F13CA" w:rsidRDefault="002734F1" w:rsidP="002734F1">
      <w:pPr>
        <w:spacing w:after="0" w:line="360" w:lineRule="auto"/>
        <w:ind w:left="567"/>
        <w:jc w:val="both"/>
        <w:rPr>
          <w:rFonts w:cs="Arial"/>
        </w:rPr>
      </w:pPr>
      <w:r w:rsidRPr="003F13CA">
        <w:rPr>
          <w:rFonts w:cs="Arial"/>
        </w:rPr>
        <w:t>- osoby, które deklarują że są lub były ofiarami przemocy – liczba porad 106</w:t>
      </w:r>
    </w:p>
    <w:p w14:paraId="40E43962" w14:textId="3DC67CE1" w:rsidR="002734F1" w:rsidRPr="003F13CA" w:rsidRDefault="002734F1" w:rsidP="002734F1">
      <w:pPr>
        <w:spacing w:after="0" w:line="360" w:lineRule="auto"/>
        <w:ind w:left="567"/>
        <w:jc w:val="both"/>
        <w:rPr>
          <w:rFonts w:cs="Arial"/>
        </w:rPr>
      </w:pPr>
      <w:r w:rsidRPr="003F13CA">
        <w:rPr>
          <w:rFonts w:cs="Arial"/>
        </w:rPr>
        <w:t>- osoby, które przyznają że stosowały/stosują przemoc</w:t>
      </w:r>
      <w:r w:rsidR="002368E4">
        <w:rPr>
          <w:rFonts w:cs="Arial"/>
        </w:rPr>
        <w:t xml:space="preserve"> </w:t>
      </w:r>
      <w:r w:rsidRPr="003F13CA">
        <w:rPr>
          <w:rFonts w:cs="Arial"/>
        </w:rPr>
        <w:t>- liczba porad 58</w:t>
      </w:r>
    </w:p>
    <w:p w14:paraId="0E7A3F31" w14:textId="10F5B8FD" w:rsidR="002734F1" w:rsidRPr="003F13CA" w:rsidRDefault="002734F1" w:rsidP="002734F1">
      <w:pPr>
        <w:spacing w:after="0" w:line="360" w:lineRule="auto"/>
        <w:ind w:left="567"/>
        <w:jc w:val="both"/>
        <w:rPr>
          <w:rFonts w:cs="Arial"/>
        </w:rPr>
      </w:pPr>
      <w:r w:rsidRPr="003F13CA">
        <w:rPr>
          <w:rFonts w:cs="Arial"/>
        </w:rPr>
        <w:t>- interwencja kryzysowa – 21 spotkań (8 spotkania z mężczyznami i 13 z kobietami)</w:t>
      </w:r>
    </w:p>
    <w:p w14:paraId="02D7056F" w14:textId="77777777" w:rsidR="002734F1" w:rsidRPr="003F13CA" w:rsidRDefault="002734F1" w:rsidP="002734F1">
      <w:pPr>
        <w:spacing w:after="0" w:line="360" w:lineRule="auto"/>
        <w:ind w:left="567"/>
        <w:jc w:val="both"/>
        <w:rPr>
          <w:rFonts w:cs="Arial"/>
        </w:rPr>
      </w:pPr>
      <w:r w:rsidRPr="003F13CA">
        <w:rPr>
          <w:rFonts w:cs="Arial"/>
        </w:rPr>
        <w:t xml:space="preserve">W sumie odbyło się 435 spotkań. </w:t>
      </w:r>
    </w:p>
    <w:p w14:paraId="0DF82382" w14:textId="02B19BB5" w:rsidR="002734F1" w:rsidRPr="003F13CA" w:rsidRDefault="002734F1" w:rsidP="002734F1">
      <w:pPr>
        <w:numPr>
          <w:ilvl w:val="0"/>
          <w:numId w:val="10"/>
        </w:numPr>
        <w:spacing w:after="0" w:line="360" w:lineRule="auto"/>
        <w:contextualSpacing/>
        <w:jc w:val="both"/>
        <w:rPr>
          <w:rFonts w:cs="Arial"/>
        </w:rPr>
      </w:pPr>
      <w:r w:rsidRPr="003F13CA">
        <w:rPr>
          <w:rFonts w:cs="Arial"/>
        </w:rPr>
        <w:t>Prowadzenie spotkań z psychologiem, rozmów motywacyjnych oraz posiedzeń komisji.</w:t>
      </w:r>
    </w:p>
    <w:p w14:paraId="0376DDD7" w14:textId="77777777" w:rsidR="002734F1" w:rsidRPr="003F13CA" w:rsidRDefault="002734F1" w:rsidP="002734F1">
      <w:pPr>
        <w:numPr>
          <w:ilvl w:val="0"/>
          <w:numId w:val="10"/>
        </w:numPr>
        <w:spacing w:after="0" w:line="360" w:lineRule="auto"/>
        <w:ind w:left="567"/>
        <w:jc w:val="both"/>
        <w:rPr>
          <w:rFonts w:cs="Arial"/>
        </w:rPr>
      </w:pPr>
      <w:r w:rsidRPr="003F13CA">
        <w:rPr>
          <w:rFonts w:cs="Arial"/>
        </w:rPr>
        <w:t>Kierowanie osób uzależnionych na leczenie odwykowe.</w:t>
      </w:r>
    </w:p>
    <w:p w14:paraId="022940A6" w14:textId="72AF2BAB" w:rsidR="002734F1" w:rsidRPr="003F13CA" w:rsidRDefault="002734F1" w:rsidP="002734F1">
      <w:pPr>
        <w:numPr>
          <w:ilvl w:val="0"/>
          <w:numId w:val="10"/>
        </w:numPr>
        <w:spacing w:after="0" w:line="360" w:lineRule="auto"/>
        <w:ind w:left="567"/>
        <w:jc w:val="both"/>
        <w:rPr>
          <w:rFonts w:cs="Arial"/>
        </w:rPr>
      </w:pPr>
      <w:r w:rsidRPr="003F13CA">
        <w:rPr>
          <w:rFonts w:cs="Arial"/>
        </w:rPr>
        <w:t xml:space="preserve">Organizacja warsztatów i konkursów profilaktycznych dla rodziców, dzieci szkolnych </w:t>
      </w:r>
      <w:r w:rsidR="002368E4">
        <w:rPr>
          <w:rFonts w:cs="Arial"/>
        </w:rPr>
        <w:br/>
      </w:r>
      <w:r w:rsidRPr="003F13CA">
        <w:rPr>
          <w:rFonts w:cs="Arial"/>
        </w:rPr>
        <w:t xml:space="preserve">i członków komisji: </w:t>
      </w:r>
    </w:p>
    <w:p w14:paraId="03A1D4FC" w14:textId="6F2F82DA" w:rsidR="002734F1" w:rsidRPr="00CD446B" w:rsidRDefault="002734F1" w:rsidP="00CD446B">
      <w:pPr>
        <w:pStyle w:val="Akapitzlist"/>
        <w:numPr>
          <w:ilvl w:val="0"/>
          <w:numId w:val="99"/>
        </w:numPr>
        <w:spacing w:after="0" w:line="360" w:lineRule="auto"/>
        <w:jc w:val="both"/>
        <w:rPr>
          <w:rFonts w:cs="Arial"/>
        </w:rPr>
      </w:pPr>
      <w:r w:rsidRPr="00CD446B">
        <w:rPr>
          <w:rFonts w:cs="Arial"/>
        </w:rPr>
        <w:lastRenderedPageBreak/>
        <w:t>Alkoholowi</w:t>
      </w:r>
      <w:r w:rsidR="00CD446B" w:rsidRPr="00CD446B">
        <w:rPr>
          <w:rFonts w:cs="Arial"/>
        </w:rPr>
        <w:t xml:space="preserve"> </w:t>
      </w:r>
      <w:r w:rsidRPr="00CD446B">
        <w:rPr>
          <w:rFonts w:cs="Arial"/>
        </w:rPr>
        <w:t>- STOP dla zdrowia START „</w:t>
      </w:r>
      <w:r w:rsidR="00CD446B" w:rsidRPr="00CD446B">
        <w:rPr>
          <w:rFonts w:cs="Arial"/>
        </w:rPr>
        <w:t>G</w:t>
      </w:r>
      <w:r w:rsidRPr="00CD446B">
        <w:rPr>
          <w:rFonts w:cs="Arial"/>
        </w:rPr>
        <w:t>minny konkurs wiedzy z zakresu ochrony zdrowia i zwalczania alkoholizmu</w:t>
      </w:r>
      <w:r w:rsidR="00CD446B" w:rsidRPr="00CD446B">
        <w:rPr>
          <w:rFonts w:cs="Arial"/>
        </w:rPr>
        <w:t>”</w:t>
      </w:r>
      <w:r w:rsidRPr="00CD446B">
        <w:rPr>
          <w:rFonts w:cs="Arial"/>
        </w:rPr>
        <w:t xml:space="preserve"> – szkoła podstawowa</w:t>
      </w:r>
    </w:p>
    <w:p w14:paraId="72746F42" w14:textId="5D818167" w:rsidR="002734F1" w:rsidRPr="00CD446B" w:rsidRDefault="002734F1" w:rsidP="00CD446B">
      <w:pPr>
        <w:pStyle w:val="Akapitzlist"/>
        <w:numPr>
          <w:ilvl w:val="0"/>
          <w:numId w:val="99"/>
        </w:numPr>
        <w:spacing w:after="0" w:line="360" w:lineRule="auto"/>
        <w:jc w:val="both"/>
        <w:rPr>
          <w:rFonts w:cs="Arial"/>
        </w:rPr>
      </w:pPr>
      <w:r w:rsidRPr="00CD446B">
        <w:rPr>
          <w:rFonts w:cs="Arial"/>
        </w:rPr>
        <w:t>Szczęśliwi umieją dobrze wybierać zajęcia profilaktyczne z uczniami</w:t>
      </w:r>
    </w:p>
    <w:p w14:paraId="77DD3225" w14:textId="4701A226" w:rsidR="002734F1" w:rsidRPr="00CD446B" w:rsidRDefault="002734F1" w:rsidP="00CD446B">
      <w:pPr>
        <w:pStyle w:val="Akapitzlist"/>
        <w:numPr>
          <w:ilvl w:val="0"/>
          <w:numId w:val="99"/>
        </w:numPr>
        <w:spacing w:after="0" w:line="360" w:lineRule="auto"/>
        <w:jc w:val="both"/>
        <w:rPr>
          <w:rFonts w:cs="Arial"/>
        </w:rPr>
      </w:pPr>
      <w:r w:rsidRPr="00CD446B">
        <w:rPr>
          <w:rFonts w:cs="Arial"/>
        </w:rPr>
        <w:t>Etiologia współczesnych zagrożeń szkolnych – szkolenie nauczycieli</w:t>
      </w:r>
    </w:p>
    <w:p w14:paraId="7BD9BE2F" w14:textId="58078866" w:rsidR="002734F1" w:rsidRPr="00CD446B" w:rsidRDefault="002734F1" w:rsidP="00CD446B">
      <w:pPr>
        <w:pStyle w:val="Akapitzlist"/>
        <w:numPr>
          <w:ilvl w:val="0"/>
          <w:numId w:val="99"/>
        </w:numPr>
        <w:spacing w:after="0" w:line="360" w:lineRule="auto"/>
        <w:jc w:val="both"/>
        <w:rPr>
          <w:rFonts w:cs="Arial"/>
        </w:rPr>
      </w:pPr>
      <w:r w:rsidRPr="00CD446B">
        <w:rPr>
          <w:rFonts w:cs="Arial"/>
        </w:rPr>
        <w:t>Prawidłowe relacje rodzic-dziecko – szkolenie dla rodziców</w:t>
      </w:r>
    </w:p>
    <w:p w14:paraId="6B61FDF1" w14:textId="0405ABA0" w:rsidR="002734F1" w:rsidRPr="00CD446B" w:rsidRDefault="002734F1" w:rsidP="00CD446B">
      <w:pPr>
        <w:pStyle w:val="Akapitzlist"/>
        <w:numPr>
          <w:ilvl w:val="0"/>
          <w:numId w:val="99"/>
        </w:numPr>
        <w:spacing w:after="0" w:line="360" w:lineRule="auto"/>
        <w:jc w:val="both"/>
        <w:rPr>
          <w:rFonts w:cs="Arial"/>
        </w:rPr>
      </w:pPr>
      <w:r w:rsidRPr="00CD446B">
        <w:rPr>
          <w:rFonts w:cs="Arial"/>
        </w:rPr>
        <w:t>Szkolenie FULL Power Spirit znajdź pomysł na siebie łącznie z ankietą ewaluacyjn</w:t>
      </w:r>
      <w:r w:rsidR="00CD446B" w:rsidRPr="00CD446B">
        <w:rPr>
          <w:rFonts w:cs="Arial"/>
        </w:rPr>
        <w:t>ą</w:t>
      </w:r>
    </w:p>
    <w:p w14:paraId="295803E8" w14:textId="6AE712FE" w:rsidR="002734F1" w:rsidRPr="00CD446B" w:rsidRDefault="002734F1" w:rsidP="00CD446B">
      <w:pPr>
        <w:pStyle w:val="Akapitzlist"/>
        <w:numPr>
          <w:ilvl w:val="0"/>
          <w:numId w:val="99"/>
        </w:numPr>
        <w:spacing w:after="0" w:line="360" w:lineRule="auto"/>
        <w:jc w:val="both"/>
        <w:rPr>
          <w:rFonts w:cs="Arial"/>
        </w:rPr>
      </w:pPr>
      <w:r w:rsidRPr="00CD446B">
        <w:rPr>
          <w:rFonts w:cs="Arial"/>
        </w:rPr>
        <w:t xml:space="preserve">Coroczny konkurs Nasze Emocję technika LAPBOOK dla szkół podstawowych </w:t>
      </w:r>
    </w:p>
    <w:p w14:paraId="309AB0C7" w14:textId="452B32D0" w:rsidR="002734F1" w:rsidRPr="00CD446B" w:rsidRDefault="002734F1" w:rsidP="00CD446B">
      <w:pPr>
        <w:pStyle w:val="Akapitzlist"/>
        <w:numPr>
          <w:ilvl w:val="0"/>
          <w:numId w:val="99"/>
        </w:numPr>
        <w:spacing w:after="0" w:line="360" w:lineRule="auto"/>
        <w:jc w:val="both"/>
        <w:rPr>
          <w:rFonts w:cs="Arial"/>
        </w:rPr>
      </w:pPr>
      <w:r w:rsidRPr="00CD446B">
        <w:rPr>
          <w:rFonts w:cs="Arial"/>
        </w:rPr>
        <w:t xml:space="preserve">Dzień promocji spędzania wolnego czasu bez alkoholu- przy współpracy </w:t>
      </w:r>
      <w:r w:rsidR="002368E4">
        <w:rPr>
          <w:rFonts w:cs="Arial"/>
        </w:rPr>
        <w:br/>
      </w:r>
      <w:r w:rsidRPr="00CD446B">
        <w:rPr>
          <w:rFonts w:cs="Arial"/>
        </w:rPr>
        <w:t xml:space="preserve">z domowym kościołem w Sobolewie </w:t>
      </w:r>
    </w:p>
    <w:p w14:paraId="397C7F6F" w14:textId="25493180" w:rsidR="002734F1" w:rsidRPr="00CD446B" w:rsidRDefault="002734F1" w:rsidP="00CD446B">
      <w:pPr>
        <w:pStyle w:val="Akapitzlist"/>
        <w:numPr>
          <w:ilvl w:val="0"/>
          <w:numId w:val="99"/>
        </w:numPr>
        <w:spacing w:after="0" w:line="360" w:lineRule="auto"/>
        <w:jc w:val="both"/>
        <w:rPr>
          <w:rFonts w:cs="Arial"/>
        </w:rPr>
      </w:pPr>
      <w:r w:rsidRPr="00CD446B">
        <w:rPr>
          <w:rFonts w:cs="Arial"/>
        </w:rPr>
        <w:t>Program UNPLUGGEG w szkołach, - wyspecjalizowane szkolenie dla pedagogów ze szkół podstawowych</w:t>
      </w:r>
    </w:p>
    <w:p w14:paraId="7831A78D" w14:textId="641B3F63" w:rsidR="002734F1" w:rsidRPr="00CD446B" w:rsidRDefault="002734F1" w:rsidP="00CD446B">
      <w:pPr>
        <w:pStyle w:val="Akapitzlist"/>
        <w:numPr>
          <w:ilvl w:val="0"/>
          <w:numId w:val="99"/>
        </w:numPr>
        <w:spacing w:after="0" w:line="360" w:lineRule="auto"/>
        <w:jc w:val="both"/>
        <w:rPr>
          <w:rFonts w:cs="Arial"/>
        </w:rPr>
      </w:pPr>
      <w:r w:rsidRPr="00CD446B">
        <w:rPr>
          <w:rFonts w:cs="Arial"/>
        </w:rPr>
        <w:t>Program rekomendowany – Cukierki</w:t>
      </w:r>
      <w:r w:rsidR="00CD446B" w:rsidRPr="00CD446B">
        <w:rPr>
          <w:rFonts w:cs="Arial"/>
        </w:rPr>
        <w:t xml:space="preserve"> </w:t>
      </w:r>
      <w:r w:rsidRPr="00CD446B">
        <w:rPr>
          <w:rFonts w:cs="Arial"/>
        </w:rPr>
        <w:t>-  dla dzieci i młodzieży</w:t>
      </w:r>
    </w:p>
    <w:p w14:paraId="23F5D172" w14:textId="3071ED47" w:rsidR="002734F1" w:rsidRPr="00CD446B" w:rsidRDefault="002734F1" w:rsidP="00CD446B">
      <w:pPr>
        <w:pStyle w:val="Akapitzlist"/>
        <w:numPr>
          <w:ilvl w:val="0"/>
          <w:numId w:val="99"/>
        </w:numPr>
        <w:spacing w:after="0" w:line="360" w:lineRule="auto"/>
        <w:jc w:val="both"/>
        <w:rPr>
          <w:rFonts w:cs="Arial"/>
        </w:rPr>
      </w:pPr>
      <w:r w:rsidRPr="00CD446B">
        <w:rPr>
          <w:rFonts w:cs="Arial"/>
        </w:rPr>
        <w:t>Program rekomendowany – Debata</w:t>
      </w:r>
      <w:r w:rsidR="00CD446B" w:rsidRPr="00CD446B">
        <w:rPr>
          <w:rFonts w:cs="Arial"/>
        </w:rPr>
        <w:t xml:space="preserve"> </w:t>
      </w:r>
      <w:r w:rsidRPr="00CD446B">
        <w:rPr>
          <w:rFonts w:cs="Arial"/>
        </w:rPr>
        <w:t>- dla dzieci i młodzieży</w:t>
      </w:r>
    </w:p>
    <w:p w14:paraId="2870DAC2" w14:textId="3D547266" w:rsidR="002734F1" w:rsidRPr="00CD446B" w:rsidRDefault="002734F1" w:rsidP="00CD446B">
      <w:pPr>
        <w:pStyle w:val="Akapitzlist"/>
        <w:numPr>
          <w:ilvl w:val="0"/>
          <w:numId w:val="99"/>
        </w:numPr>
        <w:spacing w:after="0" w:line="360" w:lineRule="auto"/>
        <w:jc w:val="both"/>
        <w:rPr>
          <w:rFonts w:cs="Arial"/>
        </w:rPr>
      </w:pPr>
      <w:r w:rsidRPr="00CD446B">
        <w:rPr>
          <w:rFonts w:cs="Arial"/>
        </w:rPr>
        <w:t>Jak wspierać dziecko z zaburzeniami lękowo- depresyjnymi</w:t>
      </w:r>
      <w:r w:rsidR="00CD446B" w:rsidRPr="00CD446B">
        <w:rPr>
          <w:rFonts w:cs="Arial"/>
        </w:rPr>
        <w:t xml:space="preserve"> </w:t>
      </w:r>
      <w:r w:rsidRPr="00CD446B">
        <w:rPr>
          <w:rFonts w:cs="Arial"/>
        </w:rPr>
        <w:t xml:space="preserve">- szkolenie dla rodziców  </w:t>
      </w:r>
    </w:p>
    <w:p w14:paraId="0C84FDE0" w14:textId="5509B6D0" w:rsidR="002734F1" w:rsidRPr="00CD446B" w:rsidRDefault="002734F1" w:rsidP="00CD446B">
      <w:pPr>
        <w:pStyle w:val="Akapitzlist"/>
        <w:numPr>
          <w:ilvl w:val="0"/>
          <w:numId w:val="99"/>
        </w:numPr>
        <w:spacing w:after="0" w:line="360" w:lineRule="auto"/>
        <w:jc w:val="both"/>
        <w:rPr>
          <w:rFonts w:cs="Arial"/>
        </w:rPr>
      </w:pPr>
      <w:r w:rsidRPr="00CD446B">
        <w:rPr>
          <w:rFonts w:cs="Arial"/>
        </w:rPr>
        <w:t>Konkurs wiedzy nt. Życia bł. Ks. Jerzego Popiełuszki pod hasłem – Zło dobrem zwyciężaj szkoły podstawowe</w:t>
      </w:r>
    </w:p>
    <w:p w14:paraId="650C3318" w14:textId="03FCD079" w:rsidR="002734F1" w:rsidRPr="00CD446B" w:rsidRDefault="002734F1" w:rsidP="00CD446B">
      <w:pPr>
        <w:pStyle w:val="Akapitzlist"/>
        <w:numPr>
          <w:ilvl w:val="0"/>
          <w:numId w:val="99"/>
        </w:numPr>
        <w:spacing w:after="0" w:line="360" w:lineRule="auto"/>
        <w:jc w:val="both"/>
        <w:rPr>
          <w:rFonts w:cs="Arial"/>
        </w:rPr>
      </w:pPr>
      <w:r w:rsidRPr="00CD446B">
        <w:rPr>
          <w:rFonts w:cs="Arial"/>
        </w:rPr>
        <w:t xml:space="preserve">Opiniowanie Programu polityki zdrowotnej w zakresie profilaktyki zaburzeń depresyjnych u dzieci i młodzieży z woj. Mazowieckiego przy współpracy </w:t>
      </w:r>
      <w:r w:rsidR="002368E4">
        <w:rPr>
          <w:rFonts w:cs="Arial"/>
        </w:rPr>
        <w:br/>
      </w:r>
      <w:r w:rsidRPr="00CD446B">
        <w:rPr>
          <w:rFonts w:cs="Arial"/>
        </w:rPr>
        <w:t xml:space="preserve">z Zarządem Woj. Mazowieckiego </w:t>
      </w:r>
    </w:p>
    <w:p w14:paraId="20110CD1" w14:textId="4AD39F10" w:rsidR="002734F1" w:rsidRPr="00CD446B" w:rsidRDefault="002734F1" w:rsidP="00CD446B">
      <w:pPr>
        <w:pStyle w:val="Akapitzlist"/>
        <w:numPr>
          <w:ilvl w:val="0"/>
          <w:numId w:val="99"/>
        </w:numPr>
        <w:spacing w:after="0" w:line="360" w:lineRule="auto"/>
        <w:jc w:val="both"/>
        <w:rPr>
          <w:rFonts w:cs="Arial"/>
        </w:rPr>
      </w:pPr>
      <w:r w:rsidRPr="00CD446B">
        <w:rPr>
          <w:rFonts w:cs="Arial"/>
        </w:rPr>
        <w:t>Projekt Dni Gminy Sobolew -</w:t>
      </w:r>
      <w:r w:rsidR="00DD388D">
        <w:rPr>
          <w:rFonts w:cs="Arial"/>
        </w:rPr>
        <w:t xml:space="preserve"> </w:t>
      </w:r>
      <w:r w:rsidRPr="00CD446B">
        <w:rPr>
          <w:rFonts w:cs="Arial"/>
        </w:rPr>
        <w:t>promowanie zdrowego stylu życia, integracja społeczeństwa i przeciwdziałanie wykluczeniem</w:t>
      </w:r>
    </w:p>
    <w:p w14:paraId="49257362" w14:textId="14D664B0" w:rsidR="002734F1" w:rsidRPr="00CD446B" w:rsidRDefault="002734F1" w:rsidP="00CD446B">
      <w:pPr>
        <w:pStyle w:val="Akapitzlist"/>
        <w:numPr>
          <w:ilvl w:val="0"/>
          <w:numId w:val="99"/>
        </w:numPr>
        <w:spacing w:after="0" w:line="360" w:lineRule="auto"/>
        <w:jc w:val="both"/>
        <w:rPr>
          <w:rFonts w:cs="Arial"/>
        </w:rPr>
      </w:pPr>
      <w:r w:rsidRPr="00CD446B">
        <w:rPr>
          <w:rFonts w:cs="Arial"/>
        </w:rPr>
        <w:t xml:space="preserve">Szkolenie NFZ Ministerstwo Zdrowia – Profilaktyka zaadresowana do dzieci </w:t>
      </w:r>
      <w:r w:rsidR="002368E4">
        <w:rPr>
          <w:rFonts w:cs="Arial"/>
        </w:rPr>
        <w:br/>
      </w:r>
      <w:r w:rsidRPr="00CD446B">
        <w:rPr>
          <w:rFonts w:cs="Arial"/>
        </w:rPr>
        <w:t xml:space="preserve">i młodzieży jako zadanie własne gmin i miast w kierunku działań opartych na dowodach naukowych i dobrej praktyce szkolenie komisji GKRPA </w:t>
      </w:r>
    </w:p>
    <w:p w14:paraId="3CC85F0D" w14:textId="7FE16649" w:rsidR="002734F1" w:rsidRPr="00CD446B" w:rsidRDefault="002734F1" w:rsidP="00CD446B">
      <w:pPr>
        <w:pStyle w:val="Akapitzlist"/>
        <w:numPr>
          <w:ilvl w:val="0"/>
          <w:numId w:val="99"/>
        </w:numPr>
        <w:spacing w:after="0" w:line="360" w:lineRule="auto"/>
        <w:jc w:val="both"/>
        <w:rPr>
          <w:rFonts w:cs="Arial"/>
        </w:rPr>
      </w:pPr>
      <w:r w:rsidRPr="00CD446B">
        <w:rPr>
          <w:rFonts w:cs="Arial"/>
        </w:rPr>
        <w:t xml:space="preserve">Rola gminnych komisji rozwiązywania problemów alkoholowych w systemie przeciwdziałania przemocy domowej- szkolenie dla członków GKRPA </w:t>
      </w:r>
    </w:p>
    <w:p w14:paraId="6DF35780" w14:textId="0ABF88B7" w:rsidR="002734F1" w:rsidRPr="00CD446B" w:rsidRDefault="002734F1" w:rsidP="00CD446B">
      <w:pPr>
        <w:pStyle w:val="Akapitzlist"/>
        <w:numPr>
          <w:ilvl w:val="0"/>
          <w:numId w:val="99"/>
        </w:numPr>
        <w:spacing w:after="0" w:line="360" w:lineRule="auto"/>
        <w:jc w:val="both"/>
        <w:rPr>
          <w:rFonts w:cs="Arial"/>
        </w:rPr>
      </w:pPr>
      <w:r w:rsidRPr="00CD446B">
        <w:rPr>
          <w:rFonts w:cs="Arial"/>
        </w:rPr>
        <w:t>Szkolenie terenowe dla sprzedawców punktów sprzedaży napojów alkoholowych na terenie Gminy Sobolew</w:t>
      </w:r>
    </w:p>
    <w:p w14:paraId="2B70CB47" w14:textId="77777777" w:rsidR="002734F1" w:rsidRPr="003F13CA" w:rsidRDefault="002734F1" w:rsidP="002734F1">
      <w:pPr>
        <w:numPr>
          <w:ilvl w:val="0"/>
          <w:numId w:val="10"/>
        </w:numPr>
        <w:spacing w:after="0" w:line="360" w:lineRule="auto"/>
        <w:jc w:val="both"/>
        <w:rPr>
          <w:rFonts w:cs="Arial"/>
        </w:rPr>
      </w:pPr>
      <w:r w:rsidRPr="003F13CA">
        <w:rPr>
          <w:rFonts w:cs="Arial"/>
        </w:rPr>
        <w:t>Opracowanie programu profilaktyki i rozwiązywania problemów alkoholowych oraz przeciwdziałania narkomanii na lata 2026-2029</w:t>
      </w:r>
    </w:p>
    <w:p w14:paraId="21332D59" w14:textId="77777777" w:rsidR="002734F1" w:rsidRPr="003F13CA" w:rsidRDefault="002734F1" w:rsidP="002734F1">
      <w:pPr>
        <w:numPr>
          <w:ilvl w:val="0"/>
          <w:numId w:val="10"/>
        </w:numPr>
        <w:spacing w:after="0" w:line="360" w:lineRule="auto"/>
        <w:jc w:val="both"/>
        <w:rPr>
          <w:rFonts w:cs="Arial"/>
        </w:rPr>
      </w:pPr>
      <w:r w:rsidRPr="003F13CA">
        <w:rPr>
          <w:rFonts w:cs="Arial"/>
        </w:rPr>
        <w:t>Przeprowadzenie diagnozy społecznej – program z badaniami na terenie Gminy Sobolew</w:t>
      </w:r>
    </w:p>
    <w:p w14:paraId="435F7EE8" w14:textId="77777777" w:rsidR="002734F1" w:rsidRPr="003F13CA" w:rsidRDefault="002734F1" w:rsidP="002734F1">
      <w:pPr>
        <w:numPr>
          <w:ilvl w:val="0"/>
          <w:numId w:val="10"/>
        </w:numPr>
        <w:spacing w:after="0" w:line="360" w:lineRule="auto"/>
        <w:jc w:val="both"/>
        <w:rPr>
          <w:rFonts w:cs="Arial"/>
        </w:rPr>
      </w:pPr>
      <w:r w:rsidRPr="003F13CA">
        <w:rPr>
          <w:rFonts w:cs="Arial"/>
        </w:rPr>
        <w:t>Kontrola punktów sprzedaży napojów alkoholowych. – 6 punktów</w:t>
      </w:r>
    </w:p>
    <w:p w14:paraId="41946060" w14:textId="77777777" w:rsidR="002734F1" w:rsidRPr="003F13CA" w:rsidRDefault="002734F1" w:rsidP="002734F1">
      <w:pPr>
        <w:numPr>
          <w:ilvl w:val="0"/>
          <w:numId w:val="10"/>
        </w:numPr>
        <w:spacing w:after="0" w:line="360" w:lineRule="auto"/>
        <w:jc w:val="both"/>
        <w:rPr>
          <w:rFonts w:cs="Arial"/>
        </w:rPr>
      </w:pPr>
      <w:r w:rsidRPr="003F13CA">
        <w:rPr>
          <w:rFonts w:cs="Arial"/>
        </w:rPr>
        <w:t>Wyjazdy grup AA na zjazdy abstynentów do Lichenia i Częstochowy</w:t>
      </w:r>
    </w:p>
    <w:p w14:paraId="74421166" w14:textId="77777777" w:rsidR="002734F1" w:rsidRPr="003F13CA" w:rsidRDefault="002734F1" w:rsidP="002734F1">
      <w:pPr>
        <w:numPr>
          <w:ilvl w:val="0"/>
          <w:numId w:val="10"/>
        </w:numPr>
        <w:spacing w:after="0" w:line="360" w:lineRule="auto"/>
        <w:jc w:val="both"/>
        <w:rPr>
          <w:rFonts w:cs="Arial"/>
        </w:rPr>
      </w:pPr>
      <w:r w:rsidRPr="003F13CA">
        <w:rPr>
          <w:rFonts w:cs="Arial"/>
        </w:rPr>
        <w:lastRenderedPageBreak/>
        <w:t>Współpraca z grupami AA działającymi na terenie gminy spotkania, mitingi</w:t>
      </w:r>
    </w:p>
    <w:p w14:paraId="25A25DAF" w14:textId="338A0414" w:rsidR="002734F1" w:rsidRPr="003F13CA" w:rsidRDefault="002734F1" w:rsidP="002734F1">
      <w:pPr>
        <w:numPr>
          <w:ilvl w:val="0"/>
          <w:numId w:val="10"/>
        </w:numPr>
        <w:spacing w:after="0" w:line="360" w:lineRule="auto"/>
        <w:jc w:val="both"/>
        <w:rPr>
          <w:rFonts w:cs="Arial"/>
        </w:rPr>
      </w:pPr>
      <w:r w:rsidRPr="003F13CA">
        <w:rPr>
          <w:rFonts w:cs="Arial"/>
        </w:rPr>
        <w:t>Współpraca z Prokuratura Rejonową w Garwolinie, Sądem Rejonowym III Wydział Rodzinny i Nieletnich w Garwolinie</w:t>
      </w:r>
    </w:p>
    <w:p w14:paraId="60F0BE24" w14:textId="0F027972" w:rsidR="002734F1" w:rsidRPr="003F13CA" w:rsidRDefault="002734F1" w:rsidP="002734F1">
      <w:pPr>
        <w:numPr>
          <w:ilvl w:val="0"/>
          <w:numId w:val="10"/>
        </w:numPr>
        <w:spacing w:after="0" w:line="360" w:lineRule="auto"/>
        <w:jc w:val="both"/>
        <w:rPr>
          <w:rFonts w:cs="Arial"/>
        </w:rPr>
      </w:pPr>
      <w:r w:rsidRPr="003F13CA">
        <w:rPr>
          <w:rFonts w:cs="Arial"/>
        </w:rPr>
        <w:t xml:space="preserve">Współpraca z miejscowym Posterunkiem Policji w Sobolewie, Gminnym Ośrodkiem Pomocy Społecznej w Sobolewie, Zespołem Interdyscyplinarnym oraz Parafią </w:t>
      </w:r>
      <w:r w:rsidRPr="003F13CA">
        <w:rPr>
          <w:rFonts w:cs="Arial"/>
        </w:rPr>
        <w:br/>
        <w:t xml:space="preserve">w Sobolewie i Gończycach </w:t>
      </w:r>
    </w:p>
    <w:p w14:paraId="0EBB546E" w14:textId="4715C18C" w:rsidR="002734F1" w:rsidRPr="003F13CA" w:rsidRDefault="002734F1" w:rsidP="002734F1">
      <w:pPr>
        <w:numPr>
          <w:ilvl w:val="0"/>
          <w:numId w:val="10"/>
        </w:numPr>
        <w:spacing w:after="0" w:line="360" w:lineRule="auto"/>
        <w:jc w:val="both"/>
        <w:rPr>
          <w:rFonts w:cs="Arial"/>
        </w:rPr>
      </w:pPr>
      <w:r w:rsidRPr="003F13CA">
        <w:rPr>
          <w:rFonts w:cs="Arial"/>
        </w:rPr>
        <w:t xml:space="preserve">Zaopiniowano wydanie 17 zezwoleń na sprzedaż napojów alkoholowych na terenie Gminy Sobolew </w:t>
      </w:r>
    </w:p>
    <w:p w14:paraId="43A2C246" w14:textId="77777777" w:rsidR="002734F1" w:rsidRPr="003F13CA" w:rsidRDefault="002734F1" w:rsidP="002734F1">
      <w:pPr>
        <w:spacing w:after="0" w:line="360" w:lineRule="auto"/>
        <w:ind w:left="567"/>
        <w:jc w:val="both"/>
        <w:rPr>
          <w:rFonts w:cs="Arial"/>
          <w:b/>
        </w:rPr>
      </w:pPr>
    </w:p>
    <w:p w14:paraId="5603C7C0" w14:textId="77777777" w:rsidR="002734F1" w:rsidRPr="003F13CA" w:rsidRDefault="002734F1" w:rsidP="002734F1">
      <w:pPr>
        <w:spacing w:after="0" w:line="360" w:lineRule="auto"/>
        <w:ind w:left="567"/>
        <w:jc w:val="both"/>
        <w:rPr>
          <w:rFonts w:cs="Arial"/>
          <w:b/>
        </w:rPr>
      </w:pPr>
      <w:r w:rsidRPr="003F13CA">
        <w:rPr>
          <w:rFonts w:cs="Arial"/>
          <w:b/>
        </w:rPr>
        <w:t>W roku 2025 Wójt Gminy Sobolew wydał 19 zezwoleń na sprzedaż napojów alkoholowych</w:t>
      </w:r>
    </w:p>
    <w:p w14:paraId="6A130629" w14:textId="2C482C96" w:rsidR="002734F1" w:rsidRPr="003F13CA" w:rsidRDefault="002734F1" w:rsidP="002734F1">
      <w:pPr>
        <w:spacing w:after="0" w:line="360" w:lineRule="auto"/>
        <w:ind w:left="567"/>
        <w:jc w:val="both"/>
        <w:rPr>
          <w:rFonts w:cs="Arial"/>
        </w:rPr>
      </w:pPr>
      <w:bookmarkStart w:id="61" w:name="_Hlk102721264"/>
      <w:r w:rsidRPr="003F13CA">
        <w:rPr>
          <w:rFonts w:cs="Arial"/>
        </w:rPr>
        <w:t>- do spożycia poza miejscem sprzedaży 14 zezwoleń:</w:t>
      </w:r>
    </w:p>
    <w:p w14:paraId="76E044EF" w14:textId="2682FE57" w:rsidR="002734F1" w:rsidRPr="003F13CA" w:rsidRDefault="002734F1" w:rsidP="002734F1">
      <w:pPr>
        <w:numPr>
          <w:ilvl w:val="0"/>
          <w:numId w:val="65"/>
        </w:numPr>
        <w:spacing w:after="0" w:line="360" w:lineRule="auto"/>
        <w:jc w:val="both"/>
        <w:rPr>
          <w:rFonts w:cs="Arial"/>
        </w:rPr>
      </w:pPr>
      <w:bookmarkStart w:id="62" w:name="_Hlk229557974"/>
      <w:bookmarkStart w:id="63" w:name="_Hlk229557794"/>
      <w:r w:rsidRPr="003F13CA">
        <w:rPr>
          <w:rFonts w:cs="Arial"/>
        </w:rPr>
        <w:t>do 4,5 % oraz piwa – 5 zezwole</w:t>
      </w:r>
      <w:r w:rsidR="00237F43">
        <w:rPr>
          <w:rFonts w:cs="Arial"/>
        </w:rPr>
        <w:t>ń</w:t>
      </w:r>
      <w:r w:rsidRPr="003F13CA">
        <w:rPr>
          <w:rFonts w:cs="Arial"/>
        </w:rPr>
        <w:t>,</w:t>
      </w:r>
    </w:p>
    <w:p w14:paraId="14C17033" w14:textId="47E51EB6" w:rsidR="002734F1" w:rsidRPr="003F13CA" w:rsidRDefault="002734F1" w:rsidP="002734F1">
      <w:pPr>
        <w:numPr>
          <w:ilvl w:val="0"/>
          <w:numId w:val="65"/>
        </w:numPr>
        <w:spacing w:after="0" w:line="360" w:lineRule="auto"/>
        <w:jc w:val="both"/>
        <w:rPr>
          <w:rFonts w:cs="Arial"/>
        </w:rPr>
      </w:pPr>
      <w:r w:rsidRPr="003F13CA">
        <w:rPr>
          <w:rFonts w:cs="Arial"/>
        </w:rPr>
        <w:t>od 4,5 % do 18 % (z wyjątkiem piwa) – 5 zezwole</w:t>
      </w:r>
      <w:r w:rsidR="00237F43">
        <w:rPr>
          <w:rFonts w:cs="Arial"/>
        </w:rPr>
        <w:t>ń</w:t>
      </w:r>
      <w:r w:rsidRPr="003F13CA">
        <w:rPr>
          <w:rFonts w:cs="Arial"/>
        </w:rPr>
        <w:t>,</w:t>
      </w:r>
    </w:p>
    <w:bookmarkEnd w:id="62"/>
    <w:p w14:paraId="5BFA133E" w14:textId="77777777" w:rsidR="002734F1" w:rsidRPr="003F13CA" w:rsidRDefault="002734F1" w:rsidP="002734F1">
      <w:pPr>
        <w:numPr>
          <w:ilvl w:val="0"/>
          <w:numId w:val="65"/>
        </w:numPr>
        <w:spacing w:after="0" w:line="360" w:lineRule="auto"/>
        <w:jc w:val="both"/>
        <w:rPr>
          <w:rFonts w:cs="Arial"/>
        </w:rPr>
      </w:pPr>
      <w:r w:rsidRPr="003F13CA">
        <w:rPr>
          <w:rFonts w:cs="Arial"/>
        </w:rPr>
        <w:t>powyżej 18 % - 4 zezwolenia,</w:t>
      </w:r>
    </w:p>
    <w:bookmarkEnd w:id="63"/>
    <w:p w14:paraId="23C10CA3" w14:textId="77777777" w:rsidR="002734F1" w:rsidRPr="003F13CA" w:rsidRDefault="002734F1" w:rsidP="002734F1">
      <w:pPr>
        <w:spacing w:after="0" w:line="360" w:lineRule="auto"/>
        <w:ind w:left="567"/>
        <w:jc w:val="both"/>
        <w:rPr>
          <w:rFonts w:cs="Arial"/>
        </w:rPr>
      </w:pPr>
      <w:r w:rsidRPr="003F13CA">
        <w:rPr>
          <w:rFonts w:cs="Arial"/>
        </w:rPr>
        <w:t>-  do spożycia w miejscu sprzedaży 3 zezwolenia ;</w:t>
      </w:r>
    </w:p>
    <w:p w14:paraId="400E9E42" w14:textId="77777777" w:rsidR="002734F1" w:rsidRPr="003F13CA" w:rsidRDefault="002734F1" w:rsidP="002734F1">
      <w:pPr>
        <w:numPr>
          <w:ilvl w:val="0"/>
          <w:numId w:val="65"/>
        </w:numPr>
        <w:spacing w:after="0" w:line="360" w:lineRule="auto"/>
        <w:jc w:val="both"/>
        <w:rPr>
          <w:rFonts w:cs="Arial"/>
        </w:rPr>
      </w:pPr>
      <w:r w:rsidRPr="003F13CA">
        <w:rPr>
          <w:rFonts w:cs="Arial"/>
        </w:rPr>
        <w:t>do 4,5 % oraz piwa – 1 zezwolenie,</w:t>
      </w:r>
    </w:p>
    <w:p w14:paraId="0BDA2A0A" w14:textId="77777777" w:rsidR="002734F1" w:rsidRPr="003F13CA" w:rsidRDefault="002734F1" w:rsidP="002734F1">
      <w:pPr>
        <w:numPr>
          <w:ilvl w:val="0"/>
          <w:numId w:val="65"/>
        </w:numPr>
        <w:spacing w:after="0" w:line="360" w:lineRule="auto"/>
        <w:jc w:val="both"/>
        <w:rPr>
          <w:rFonts w:cs="Arial"/>
        </w:rPr>
      </w:pPr>
      <w:r w:rsidRPr="003F13CA">
        <w:rPr>
          <w:rFonts w:cs="Arial"/>
        </w:rPr>
        <w:t>od 4,5 % do 18 % (z wyjątkiem piwa) – 1 zezwolenie,</w:t>
      </w:r>
    </w:p>
    <w:p w14:paraId="4B8B6FDD" w14:textId="77777777" w:rsidR="002734F1" w:rsidRPr="003F13CA" w:rsidRDefault="002734F1" w:rsidP="002734F1">
      <w:pPr>
        <w:numPr>
          <w:ilvl w:val="0"/>
          <w:numId w:val="65"/>
        </w:numPr>
        <w:spacing w:after="0" w:line="360" w:lineRule="auto"/>
        <w:jc w:val="both"/>
        <w:rPr>
          <w:rFonts w:cs="Arial"/>
        </w:rPr>
      </w:pPr>
      <w:r w:rsidRPr="003F13CA">
        <w:rPr>
          <w:rFonts w:cs="Arial"/>
        </w:rPr>
        <w:t>powyżej 18 % - 1 zezwolenie,</w:t>
      </w:r>
    </w:p>
    <w:p w14:paraId="3F4F4DE6" w14:textId="6C3AD936" w:rsidR="002734F1" w:rsidRPr="003F13CA" w:rsidRDefault="002734F1" w:rsidP="002734F1">
      <w:pPr>
        <w:spacing w:after="0" w:line="360" w:lineRule="auto"/>
        <w:ind w:left="567"/>
        <w:jc w:val="both"/>
        <w:rPr>
          <w:rFonts w:cs="Arial"/>
        </w:rPr>
      </w:pPr>
      <w:r w:rsidRPr="003F13CA">
        <w:rPr>
          <w:rFonts w:cs="Arial"/>
        </w:rPr>
        <w:t>- zezwolenia jednorazowe na imprezy plenerowe -</w:t>
      </w:r>
      <w:r w:rsidR="00237F43">
        <w:rPr>
          <w:rFonts w:cs="Arial"/>
        </w:rPr>
        <w:t xml:space="preserve"> </w:t>
      </w:r>
      <w:r w:rsidRPr="003F13CA">
        <w:rPr>
          <w:rFonts w:cs="Arial"/>
        </w:rPr>
        <w:t>2 zezwolenia:</w:t>
      </w:r>
    </w:p>
    <w:p w14:paraId="606C3783" w14:textId="77777777" w:rsidR="002734F1" w:rsidRPr="003F13CA" w:rsidRDefault="002734F1" w:rsidP="002734F1">
      <w:pPr>
        <w:numPr>
          <w:ilvl w:val="0"/>
          <w:numId w:val="65"/>
        </w:numPr>
        <w:spacing w:after="0" w:line="360" w:lineRule="auto"/>
        <w:jc w:val="both"/>
        <w:rPr>
          <w:rFonts w:cs="Arial"/>
        </w:rPr>
      </w:pPr>
      <w:r w:rsidRPr="003F13CA">
        <w:rPr>
          <w:rFonts w:cs="Arial"/>
        </w:rPr>
        <w:t>do 4,5 % oraz piwa – 1 zezwolenie,</w:t>
      </w:r>
    </w:p>
    <w:p w14:paraId="329A76F4" w14:textId="77777777" w:rsidR="002734F1" w:rsidRPr="003F13CA" w:rsidRDefault="002734F1" w:rsidP="002734F1">
      <w:pPr>
        <w:numPr>
          <w:ilvl w:val="0"/>
          <w:numId w:val="65"/>
        </w:numPr>
        <w:spacing w:after="0" w:line="360" w:lineRule="auto"/>
        <w:jc w:val="both"/>
        <w:rPr>
          <w:rFonts w:cs="Arial"/>
        </w:rPr>
      </w:pPr>
      <w:r w:rsidRPr="003F13CA">
        <w:rPr>
          <w:rFonts w:cs="Arial"/>
        </w:rPr>
        <w:t>od 4,5 % do 18 % (z wyjątkiem piwa) – 1 zezwolenie,</w:t>
      </w:r>
    </w:p>
    <w:p w14:paraId="6AD24ABA" w14:textId="77777777" w:rsidR="002734F1" w:rsidRPr="003F13CA" w:rsidRDefault="002734F1" w:rsidP="002734F1">
      <w:pPr>
        <w:spacing w:after="0" w:line="360" w:lineRule="auto"/>
        <w:ind w:left="567"/>
        <w:jc w:val="both"/>
        <w:rPr>
          <w:rFonts w:cs="Arial"/>
        </w:rPr>
      </w:pPr>
    </w:p>
    <w:bookmarkEnd w:id="61"/>
    <w:p w14:paraId="2089A47A" w14:textId="77777777" w:rsidR="002734F1" w:rsidRPr="003F13CA" w:rsidRDefault="002734F1" w:rsidP="002734F1">
      <w:pPr>
        <w:spacing w:after="0" w:line="360" w:lineRule="auto"/>
        <w:ind w:left="567"/>
        <w:jc w:val="both"/>
        <w:rPr>
          <w:rFonts w:cs="Arial"/>
          <w:b/>
          <w:bCs/>
        </w:rPr>
      </w:pPr>
      <w:r w:rsidRPr="003F13CA">
        <w:rPr>
          <w:rFonts w:cs="Arial"/>
          <w:b/>
          <w:bCs/>
        </w:rPr>
        <w:t xml:space="preserve">Stan ważnych zezwoleń na dzień 31.12.2025 r. na terenie Gminy Sobolew łącznie: </w:t>
      </w:r>
    </w:p>
    <w:p w14:paraId="5B77AD2B" w14:textId="0B9D5B15" w:rsidR="002734F1" w:rsidRPr="003F13CA" w:rsidRDefault="002734F1" w:rsidP="002734F1">
      <w:pPr>
        <w:spacing w:after="0" w:line="360" w:lineRule="auto"/>
        <w:ind w:left="567"/>
        <w:jc w:val="both"/>
        <w:rPr>
          <w:rFonts w:cs="Arial"/>
        </w:rPr>
      </w:pPr>
      <w:r w:rsidRPr="003F13CA">
        <w:rPr>
          <w:rFonts w:cs="Arial"/>
        </w:rPr>
        <w:t xml:space="preserve">- do spożycia poza miejscem sprzedaży </w:t>
      </w:r>
      <w:r w:rsidRPr="001B5B5E">
        <w:rPr>
          <w:rFonts w:cs="Arial"/>
        </w:rPr>
        <w:t>46</w:t>
      </w:r>
      <w:r w:rsidRPr="003F13CA">
        <w:rPr>
          <w:rFonts w:cs="Arial"/>
          <w:b/>
        </w:rPr>
        <w:t xml:space="preserve"> </w:t>
      </w:r>
      <w:r w:rsidRPr="003F13CA">
        <w:rPr>
          <w:rFonts w:cs="Arial"/>
        </w:rPr>
        <w:t>zezwoleń:</w:t>
      </w:r>
    </w:p>
    <w:p w14:paraId="193B2417" w14:textId="77777777" w:rsidR="002734F1" w:rsidRPr="003F13CA" w:rsidRDefault="002734F1" w:rsidP="002734F1">
      <w:pPr>
        <w:numPr>
          <w:ilvl w:val="0"/>
          <w:numId w:val="18"/>
        </w:numPr>
        <w:spacing w:after="0" w:line="360" w:lineRule="auto"/>
        <w:jc w:val="both"/>
        <w:rPr>
          <w:rFonts w:cs="Arial"/>
        </w:rPr>
      </w:pPr>
      <w:r w:rsidRPr="003F13CA">
        <w:rPr>
          <w:rFonts w:cs="Arial"/>
        </w:rPr>
        <w:t>do 4,5 % oraz piwa - 16 zezwoleń,</w:t>
      </w:r>
    </w:p>
    <w:p w14:paraId="0CE43530" w14:textId="77777777" w:rsidR="002734F1" w:rsidRPr="003F13CA" w:rsidRDefault="002734F1" w:rsidP="002734F1">
      <w:pPr>
        <w:numPr>
          <w:ilvl w:val="0"/>
          <w:numId w:val="18"/>
        </w:numPr>
        <w:spacing w:after="0" w:line="360" w:lineRule="auto"/>
        <w:jc w:val="both"/>
        <w:rPr>
          <w:rFonts w:cs="Arial"/>
        </w:rPr>
      </w:pPr>
      <w:r w:rsidRPr="003F13CA">
        <w:rPr>
          <w:rFonts w:cs="Arial"/>
        </w:rPr>
        <w:t>od 4,5 % do 15 % (z wyjątkiem piwa) – 15 zezwoleń,</w:t>
      </w:r>
    </w:p>
    <w:p w14:paraId="29D93A12" w14:textId="77777777" w:rsidR="002734F1" w:rsidRPr="003F13CA" w:rsidRDefault="002734F1" w:rsidP="002734F1">
      <w:pPr>
        <w:numPr>
          <w:ilvl w:val="0"/>
          <w:numId w:val="18"/>
        </w:numPr>
        <w:spacing w:after="0" w:line="360" w:lineRule="auto"/>
        <w:jc w:val="both"/>
        <w:rPr>
          <w:rFonts w:cs="Arial"/>
        </w:rPr>
      </w:pPr>
      <w:r w:rsidRPr="003F13CA">
        <w:rPr>
          <w:rFonts w:cs="Arial"/>
        </w:rPr>
        <w:t>powyżej 18 % - 15 zezwoleń,</w:t>
      </w:r>
    </w:p>
    <w:p w14:paraId="0D9590E5" w14:textId="77777777" w:rsidR="002734F1" w:rsidRPr="003F13CA" w:rsidRDefault="002734F1" w:rsidP="002734F1">
      <w:pPr>
        <w:spacing w:after="0" w:line="360" w:lineRule="auto"/>
        <w:ind w:left="567"/>
        <w:jc w:val="both"/>
        <w:rPr>
          <w:rFonts w:cs="Arial"/>
        </w:rPr>
      </w:pPr>
      <w:r w:rsidRPr="003F13CA">
        <w:rPr>
          <w:rFonts w:cs="Arial"/>
        </w:rPr>
        <w:t xml:space="preserve">-  do spożycia w miejscu sprzedaży – </w:t>
      </w:r>
      <w:r w:rsidRPr="001B5B5E">
        <w:rPr>
          <w:rFonts w:cs="Arial"/>
          <w:bCs/>
        </w:rPr>
        <w:t>1</w:t>
      </w:r>
      <w:r w:rsidRPr="003F13CA">
        <w:rPr>
          <w:rFonts w:cs="Arial"/>
          <w:b/>
        </w:rPr>
        <w:t xml:space="preserve"> </w:t>
      </w:r>
      <w:r w:rsidRPr="003F13CA">
        <w:rPr>
          <w:rFonts w:cs="Arial"/>
        </w:rPr>
        <w:t>zezwolenie</w:t>
      </w:r>
    </w:p>
    <w:p w14:paraId="3DE45830" w14:textId="77777777" w:rsidR="002734F1" w:rsidRPr="003F13CA" w:rsidRDefault="002734F1" w:rsidP="002734F1">
      <w:pPr>
        <w:numPr>
          <w:ilvl w:val="0"/>
          <w:numId w:val="66"/>
        </w:numPr>
        <w:spacing w:after="0" w:line="360" w:lineRule="auto"/>
        <w:jc w:val="both"/>
        <w:rPr>
          <w:rFonts w:cs="Arial"/>
          <w:sz w:val="24"/>
          <w:szCs w:val="24"/>
        </w:rPr>
      </w:pPr>
      <w:r w:rsidRPr="003F13CA">
        <w:rPr>
          <w:rFonts w:cs="Arial"/>
        </w:rPr>
        <w:t>zawierających do 4,5 % alkoholu oraz piwa - 1 zezwolenie,</w:t>
      </w:r>
    </w:p>
    <w:p w14:paraId="47DEE995" w14:textId="154B711A" w:rsidR="0057242D" w:rsidRPr="003F13CA" w:rsidRDefault="0057242D" w:rsidP="00ED230C">
      <w:pPr>
        <w:numPr>
          <w:ilvl w:val="0"/>
          <w:numId w:val="39"/>
        </w:numPr>
        <w:spacing w:after="240" w:line="360" w:lineRule="auto"/>
        <w:ind w:left="714" w:hanging="357"/>
        <w:rPr>
          <w:rFonts w:eastAsia="Times New Roman" w:cs="Arial"/>
          <w:lang w:eastAsia="pl-PL"/>
        </w:rPr>
      </w:pPr>
      <w:r w:rsidRPr="003F13CA">
        <w:rPr>
          <w:rFonts w:cs="Arial"/>
        </w:rPr>
        <w:br w:type="page"/>
      </w:r>
    </w:p>
    <w:p w14:paraId="4A64DD86" w14:textId="4D540B95" w:rsidR="003A5159" w:rsidRPr="003F13CA" w:rsidRDefault="00A904EF" w:rsidP="00EF4A36">
      <w:pPr>
        <w:pStyle w:val="Nagwek1"/>
        <w:spacing w:after="240"/>
        <w:rPr>
          <w:rFonts w:cs="Arial"/>
        </w:rPr>
      </w:pPr>
      <w:bookmarkStart w:id="64" w:name="_Toc199929059"/>
      <w:bookmarkStart w:id="65" w:name="_Toc231303653"/>
      <w:r w:rsidRPr="003F13CA">
        <w:rPr>
          <w:rFonts w:cs="Arial"/>
        </w:rPr>
        <w:lastRenderedPageBreak/>
        <w:t>Planowanie i zagospodarowanie przestrzenne</w:t>
      </w:r>
      <w:bookmarkEnd w:id="64"/>
      <w:bookmarkEnd w:id="65"/>
      <w:r w:rsidRPr="003F13CA">
        <w:rPr>
          <w:rFonts w:cs="Arial"/>
        </w:rPr>
        <w:t xml:space="preserve"> </w:t>
      </w:r>
    </w:p>
    <w:p w14:paraId="427D0022" w14:textId="7789975C" w:rsidR="00F94AC3" w:rsidRPr="003F13CA" w:rsidRDefault="00F94AC3" w:rsidP="005D12A8">
      <w:pPr>
        <w:shd w:val="clear" w:color="auto" w:fill="FFFFFF"/>
        <w:spacing w:after="0" w:line="360" w:lineRule="auto"/>
        <w:ind w:left="17" w:firstLine="415"/>
        <w:jc w:val="both"/>
        <w:rPr>
          <w:rFonts w:cs="Arial"/>
        </w:rPr>
      </w:pPr>
      <w:bookmarkStart w:id="66" w:name="_Toc199929060"/>
      <w:bookmarkStart w:id="67" w:name="_Hlk103755868"/>
      <w:r w:rsidRPr="003F13CA">
        <w:rPr>
          <w:rFonts w:cs="Arial"/>
        </w:rPr>
        <w:t>Obowiązujące studium:</w:t>
      </w:r>
    </w:p>
    <w:p w14:paraId="507AE84D" w14:textId="670F0862" w:rsidR="00F94AC3" w:rsidRPr="003F13CA" w:rsidRDefault="00F94AC3" w:rsidP="00F94AC3">
      <w:pPr>
        <w:shd w:val="clear" w:color="auto" w:fill="FFFFFF"/>
        <w:spacing w:after="0" w:line="360" w:lineRule="auto"/>
        <w:ind w:left="17"/>
        <w:jc w:val="both"/>
        <w:rPr>
          <w:rFonts w:cs="Arial"/>
          <w:bCs/>
        </w:rPr>
      </w:pPr>
      <w:r w:rsidRPr="003F13CA">
        <w:rPr>
          <w:rFonts w:cs="Arial"/>
        </w:rPr>
        <w:t>Studium Uwarunkowań i</w:t>
      </w:r>
      <w:r w:rsidR="005D12A8">
        <w:rPr>
          <w:rFonts w:cs="Arial"/>
        </w:rPr>
        <w:t xml:space="preserve"> </w:t>
      </w:r>
      <w:r w:rsidRPr="003F13CA">
        <w:rPr>
          <w:rFonts w:cs="Arial"/>
        </w:rPr>
        <w:t>Kierunków Zagospodarowania Przestrzennego Gminy Sobolew, zatwierdzone uchwałą nr</w:t>
      </w:r>
      <w:r w:rsidR="005D12A8">
        <w:rPr>
          <w:rFonts w:cs="Arial"/>
        </w:rPr>
        <w:t xml:space="preserve"> </w:t>
      </w:r>
      <w:r w:rsidRPr="003F13CA">
        <w:rPr>
          <w:rFonts w:cs="Arial"/>
        </w:rPr>
        <w:t xml:space="preserve">XLIII/330/2022 Rady Gminy w Sobolewie z dnia 15 lipca 2022 roku </w:t>
      </w:r>
      <w:r w:rsidRPr="003F13CA">
        <w:rPr>
          <w:rFonts w:cs="Arial"/>
          <w:bCs/>
        </w:rPr>
        <w:t>w sprawie studium uwarunkowań i</w:t>
      </w:r>
      <w:r w:rsidR="005D12A8">
        <w:rPr>
          <w:rFonts w:cs="Arial"/>
          <w:bCs/>
        </w:rPr>
        <w:t xml:space="preserve"> </w:t>
      </w:r>
      <w:r w:rsidRPr="003F13CA">
        <w:rPr>
          <w:rFonts w:cs="Arial"/>
          <w:bCs/>
        </w:rPr>
        <w:t>kierunków zagospodarowania przestrzennego gminy</w:t>
      </w:r>
      <w:r w:rsidR="003F13CA" w:rsidRPr="003F13CA">
        <w:rPr>
          <w:rFonts w:cs="Arial"/>
          <w:bCs/>
        </w:rPr>
        <w:t xml:space="preserve"> </w:t>
      </w:r>
      <w:r w:rsidRPr="003F13CA">
        <w:rPr>
          <w:rFonts w:cs="Arial"/>
          <w:bCs/>
        </w:rPr>
        <w:t>Sobolew.</w:t>
      </w:r>
    </w:p>
    <w:p w14:paraId="166B48C8" w14:textId="77777777" w:rsidR="00F94AC3" w:rsidRPr="003F13CA" w:rsidRDefault="00F94AC3" w:rsidP="002368E4">
      <w:pPr>
        <w:spacing w:after="0" w:line="360" w:lineRule="auto"/>
        <w:ind w:left="66" w:firstLine="294"/>
        <w:jc w:val="both"/>
        <w:rPr>
          <w:rFonts w:cs="Arial"/>
        </w:rPr>
      </w:pPr>
      <w:r w:rsidRPr="003F13CA">
        <w:rPr>
          <w:rFonts w:cs="Arial"/>
        </w:rPr>
        <w:t xml:space="preserve">Obowiązuje 12 częściowych miejscowych planów zagospodarowania przestrzennego, przyjętych następującymi uchwałami:  </w:t>
      </w:r>
    </w:p>
    <w:p w14:paraId="2CD3E3CB" w14:textId="77777777" w:rsidR="00F94AC3" w:rsidRPr="003F13CA" w:rsidRDefault="00F94AC3" w:rsidP="00F94AC3">
      <w:pPr>
        <w:numPr>
          <w:ilvl w:val="0"/>
          <w:numId w:val="57"/>
        </w:numPr>
        <w:spacing w:after="0" w:line="360" w:lineRule="auto"/>
        <w:contextualSpacing/>
        <w:jc w:val="both"/>
        <w:rPr>
          <w:rFonts w:cs="Arial"/>
        </w:rPr>
      </w:pPr>
      <w:r w:rsidRPr="003F13CA">
        <w:rPr>
          <w:rFonts w:cs="Arial"/>
        </w:rPr>
        <w:t>uchwała Nr V/37/99 Rady Gminy w Sobolewie z dnia 4 lutego 1999 r. w sprawie zmiany miejscowego planu zagospodarowania przestrzennego wsi Sobolew - działka nr 2688,</w:t>
      </w:r>
    </w:p>
    <w:p w14:paraId="57D6B2FE" w14:textId="77777777" w:rsidR="00F94AC3" w:rsidRPr="003F13CA" w:rsidRDefault="00F94AC3" w:rsidP="00F94AC3">
      <w:pPr>
        <w:numPr>
          <w:ilvl w:val="0"/>
          <w:numId w:val="57"/>
        </w:numPr>
        <w:spacing w:after="0" w:line="360" w:lineRule="auto"/>
        <w:contextualSpacing/>
        <w:jc w:val="both"/>
        <w:rPr>
          <w:rFonts w:cs="Arial"/>
        </w:rPr>
      </w:pPr>
      <w:r w:rsidRPr="003F13CA">
        <w:rPr>
          <w:rFonts w:cs="Arial"/>
        </w:rPr>
        <w:t>uchwała nr V/40/99 Rady Gminy w Sobolewie z dnia 4 lutego 1999 r. w sprawie uchwalenia zmiany miejscowego planu ogólnego zagospodarowania przestrzennego wsi Sobolew – teren zabudowy zagrodowej z dopuszczeniem zabudowy jednorodzinnej i usług oraz teren ujęcia wody,</w:t>
      </w:r>
    </w:p>
    <w:p w14:paraId="629DA8B7" w14:textId="0937AA8D" w:rsidR="00F94AC3" w:rsidRPr="003F13CA" w:rsidRDefault="00F94AC3" w:rsidP="00F94AC3">
      <w:pPr>
        <w:numPr>
          <w:ilvl w:val="0"/>
          <w:numId w:val="57"/>
        </w:numPr>
        <w:spacing w:after="0" w:line="360" w:lineRule="auto"/>
        <w:contextualSpacing/>
        <w:jc w:val="both"/>
        <w:rPr>
          <w:rFonts w:cs="Arial"/>
        </w:rPr>
      </w:pPr>
      <w:r w:rsidRPr="003F13CA">
        <w:rPr>
          <w:rFonts w:cs="Arial"/>
        </w:rPr>
        <w:t>uchwała nr</w:t>
      </w:r>
      <w:r w:rsidR="005D12A8">
        <w:rPr>
          <w:rFonts w:cs="Arial"/>
        </w:rPr>
        <w:t xml:space="preserve"> </w:t>
      </w:r>
      <w:r w:rsidRPr="003F13CA">
        <w:rPr>
          <w:rFonts w:cs="Arial"/>
        </w:rPr>
        <w:t>IX/81/99 Rady Gminy w Sobolewie z dnia 22 lipca 1999 r. w sprawie uchwalenia zmiany miejscowego planu ogólnego zagospodarowania przestrzennego wsi Sobolew – teren skoncentrowanej zabudowy jednorodzinnej,</w:t>
      </w:r>
    </w:p>
    <w:p w14:paraId="555E6AA4" w14:textId="602C5BA8" w:rsidR="00F94AC3" w:rsidRPr="003F13CA" w:rsidRDefault="00F94AC3" w:rsidP="00F94AC3">
      <w:pPr>
        <w:numPr>
          <w:ilvl w:val="0"/>
          <w:numId w:val="57"/>
        </w:numPr>
        <w:spacing w:after="0" w:line="360" w:lineRule="auto"/>
        <w:contextualSpacing/>
        <w:jc w:val="both"/>
        <w:rPr>
          <w:rFonts w:cs="Arial"/>
        </w:rPr>
      </w:pPr>
      <w:r w:rsidRPr="003F13CA">
        <w:rPr>
          <w:rFonts w:cs="Arial"/>
        </w:rPr>
        <w:t>uchwała nr V/39/99</w:t>
      </w:r>
      <w:r w:rsidR="002428EC" w:rsidRPr="002428EC">
        <w:t xml:space="preserve"> </w:t>
      </w:r>
      <w:r w:rsidR="002428EC" w:rsidRPr="002428EC">
        <w:rPr>
          <w:rFonts w:cs="Arial"/>
        </w:rPr>
        <w:t>Rady Gminy w Sobolewie</w:t>
      </w:r>
      <w:r w:rsidRPr="003F13CA">
        <w:rPr>
          <w:rFonts w:cs="Arial"/>
        </w:rPr>
        <w:t xml:space="preserve"> z dnia 4 luty 1999 roku w sprawie uchwalenia zmiany miejscowego planu ogólnego zagospodarowania przestrzennego wsi Sobolew - teren oczyszczalni ścieków,</w:t>
      </w:r>
    </w:p>
    <w:p w14:paraId="222E0094" w14:textId="2877DE18" w:rsidR="00F94AC3" w:rsidRPr="003F13CA" w:rsidRDefault="00F94AC3" w:rsidP="00F94AC3">
      <w:pPr>
        <w:numPr>
          <w:ilvl w:val="0"/>
          <w:numId w:val="57"/>
        </w:numPr>
        <w:spacing w:after="0" w:line="360" w:lineRule="auto"/>
        <w:contextualSpacing/>
        <w:jc w:val="both"/>
        <w:rPr>
          <w:rFonts w:cs="Arial"/>
        </w:rPr>
      </w:pPr>
      <w:r w:rsidRPr="003F13CA">
        <w:rPr>
          <w:rFonts w:cs="Arial"/>
        </w:rPr>
        <w:t xml:space="preserve">uchwała nr XXXVI/192/2006 </w:t>
      </w:r>
      <w:r w:rsidR="002428EC" w:rsidRPr="002428EC">
        <w:rPr>
          <w:rFonts w:cs="Arial"/>
        </w:rPr>
        <w:t xml:space="preserve">Rady Gminy w Sobolewie </w:t>
      </w:r>
      <w:r w:rsidRPr="003F13CA">
        <w:rPr>
          <w:rFonts w:cs="Arial"/>
        </w:rPr>
        <w:t>z dnia 29 czerwca 2006 roku w sprawie uchwalenia miejscowego planu zagospodarowania przestrzennego części wsi Sobolew - teren stacji paliw oraz zabudowy usługowej</w:t>
      </w:r>
    </w:p>
    <w:p w14:paraId="59D8EFED" w14:textId="468F88B1" w:rsidR="00F94AC3" w:rsidRPr="003F13CA" w:rsidRDefault="00F94AC3" w:rsidP="00F94AC3">
      <w:pPr>
        <w:numPr>
          <w:ilvl w:val="0"/>
          <w:numId w:val="57"/>
        </w:numPr>
        <w:spacing w:after="0" w:line="360" w:lineRule="auto"/>
        <w:contextualSpacing/>
        <w:jc w:val="both"/>
        <w:rPr>
          <w:rFonts w:cs="Arial"/>
        </w:rPr>
      </w:pPr>
      <w:r w:rsidRPr="003F13CA">
        <w:rPr>
          <w:rFonts w:cs="Arial"/>
        </w:rPr>
        <w:t xml:space="preserve">uchwała </w:t>
      </w:r>
      <w:r w:rsidR="002428EC">
        <w:rPr>
          <w:rFonts w:cs="Arial"/>
        </w:rPr>
        <w:t>n</w:t>
      </w:r>
      <w:r w:rsidRPr="003F13CA">
        <w:rPr>
          <w:rFonts w:cs="Arial"/>
        </w:rPr>
        <w:t>r VI/20/2015 Rady Gminy Sobolew z dnia 28 stycznia 2015 r.  w sprawie miejscowego planu zagospodarowania przestrzennego pod linię elektroenergetyczną 400 kV „Kozienice–Siedlce Ujrzanów” obejmującego obszar części obrębów geodezyjnych Ostrożeń Drugi, Gończyce, Kownacica, Przyłęk, Sobolew, Nowa Krępa, gmina Sobolew</w:t>
      </w:r>
    </w:p>
    <w:p w14:paraId="72793FD8" w14:textId="4F4AD7BC" w:rsidR="00F94AC3" w:rsidRPr="003F13CA" w:rsidRDefault="00F94AC3" w:rsidP="00F94AC3">
      <w:pPr>
        <w:numPr>
          <w:ilvl w:val="0"/>
          <w:numId w:val="57"/>
        </w:numPr>
        <w:spacing w:after="0" w:line="360" w:lineRule="auto"/>
        <w:contextualSpacing/>
        <w:jc w:val="both"/>
        <w:rPr>
          <w:rFonts w:cs="Arial"/>
        </w:rPr>
      </w:pPr>
      <w:r w:rsidRPr="003F13CA">
        <w:rPr>
          <w:rFonts w:cs="Arial"/>
        </w:rPr>
        <w:t>uchwała</w:t>
      </w:r>
      <w:r w:rsidR="002428EC">
        <w:rPr>
          <w:rFonts w:cs="Arial"/>
        </w:rPr>
        <w:t xml:space="preserve"> nr</w:t>
      </w:r>
      <w:r w:rsidRPr="003F13CA">
        <w:rPr>
          <w:rFonts w:cs="Arial"/>
        </w:rPr>
        <w:t xml:space="preserve"> VIII/35/2015 Rady Gminy Sobolew z dnia 31 marca 2015 r., w sprawie uchwalenia miejscowego planu zagospodarowania przestrzennego pod linię elektroenergetyczną 110 kV „Kozienice-Garwolin” dla części obrębów geodezyjnych Sobolew i Przyłęk gmina Sobolew,</w:t>
      </w:r>
    </w:p>
    <w:p w14:paraId="30933F20" w14:textId="6133610B" w:rsidR="00F94AC3" w:rsidRPr="003F13CA" w:rsidRDefault="00F94AC3" w:rsidP="00F94AC3">
      <w:pPr>
        <w:numPr>
          <w:ilvl w:val="0"/>
          <w:numId w:val="57"/>
        </w:numPr>
        <w:spacing w:after="0" w:line="360" w:lineRule="auto"/>
        <w:contextualSpacing/>
        <w:jc w:val="both"/>
        <w:rPr>
          <w:rFonts w:cs="Arial"/>
        </w:rPr>
      </w:pPr>
      <w:r w:rsidRPr="003F13CA">
        <w:rPr>
          <w:rFonts w:cs="Arial"/>
        </w:rPr>
        <w:t xml:space="preserve">uchwała </w:t>
      </w:r>
      <w:r w:rsidR="002428EC">
        <w:rPr>
          <w:rFonts w:cs="Arial"/>
        </w:rPr>
        <w:t>n</w:t>
      </w:r>
      <w:r w:rsidRPr="003F13CA">
        <w:rPr>
          <w:rFonts w:cs="Arial"/>
        </w:rPr>
        <w:t>r XXIII/184/2020 Rady Gminy w Sobolew</w:t>
      </w:r>
      <w:r w:rsidR="002428EC">
        <w:rPr>
          <w:rFonts w:cs="Arial"/>
        </w:rPr>
        <w:t>ie</w:t>
      </w:r>
      <w:r w:rsidRPr="003F13CA">
        <w:rPr>
          <w:rFonts w:cs="Arial"/>
        </w:rPr>
        <w:t xml:space="preserve"> z dnia 22 grudnia 2020 r., </w:t>
      </w:r>
      <w:r w:rsidR="002368E4">
        <w:rPr>
          <w:rFonts w:cs="Arial"/>
        </w:rPr>
        <w:br/>
      </w:r>
      <w:r w:rsidRPr="003F13CA">
        <w:rPr>
          <w:rFonts w:cs="Arial"/>
        </w:rPr>
        <w:t xml:space="preserve">w sprawie miejscowego planu zagospodarowania przestrzennego miejscowości Sobolew – rejon ul. Polnej i ul. Żelechowskiej – część A, </w:t>
      </w:r>
    </w:p>
    <w:p w14:paraId="1BE979A1" w14:textId="77777777" w:rsidR="00F94AC3" w:rsidRPr="003F13CA" w:rsidRDefault="00F94AC3" w:rsidP="00F94AC3">
      <w:pPr>
        <w:numPr>
          <w:ilvl w:val="0"/>
          <w:numId w:val="57"/>
        </w:numPr>
        <w:spacing w:after="0" w:line="360" w:lineRule="auto"/>
        <w:contextualSpacing/>
        <w:jc w:val="both"/>
        <w:rPr>
          <w:rFonts w:cs="Arial"/>
        </w:rPr>
      </w:pPr>
      <w:r w:rsidRPr="003F13CA">
        <w:rPr>
          <w:rFonts w:cs="Arial"/>
        </w:rPr>
        <w:lastRenderedPageBreak/>
        <w:t xml:space="preserve">uchwała Nr XLIII/329/2022 Rady Gminy w Sobolew z dnia 15 lipca 2022 r.,  w sprawie miejscowego planu zagospodarowania przestrzennego części miejscowości Kownacica, Gończyce, Sokół – rejon wokół elektrowni wiatrowej – część A, </w:t>
      </w:r>
    </w:p>
    <w:p w14:paraId="66EBE882" w14:textId="77777777" w:rsidR="00F94AC3" w:rsidRPr="003F13CA" w:rsidRDefault="00F94AC3" w:rsidP="00F94AC3">
      <w:pPr>
        <w:numPr>
          <w:ilvl w:val="0"/>
          <w:numId w:val="57"/>
        </w:numPr>
        <w:spacing w:after="0" w:line="360" w:lineRule="auto"/>
        <w:contextualSpacing/>
        <w:jc w:val="both"/>
        <w:rPr>
          <w:rFonts w:cs="Arial"/>
        </w:rPr>
      </w:pPr>
      <w:r w:rsidRPr="003F13CA">
        <w:rPr>
          <w:rFonts w:cs="Arial"/>
        </w:rPr>
        <w:t>chwała Nr LII/386/2023 Rady Gminy w Sobolewie z dnia 3 marca 2023 r. w sprawie miejscowego planu zagospodarowania przestrzennego części miejscowości Sobolew w rejonie ul. Milanowskiej i Poprzecznej,</w:t>
      </w:r>
    </w:p>
    <w:p w14:paraId="0343A6F6" w14:textId="77777777" w:rsidR="00F94AC3" w:rsidRPr="003F13CA" w:rsidRDefault="00F94AC3" w:rsidP="00F94AC3">
      <w:pPr>
        <w:numPr>
          <w:ilvl w:val="0"/>
          <w:numId w:val="57"/>
        </w:numPr>
        <w:spacing w:after="0" w:line="360" w:lineRule="auto"/>
        <w:contextualSpacing/>
        <w:jc w:val="both"/>
        <w:rPr>
          <w:rFonts w:cs="Arial"/>
        </w:rPr>
      </w:pPr>
      <w:r w:rsidRPr="003F13CA">
        <w:rPr>
          <w:rFonts w:cs="Arial"/>
        </w:rPr>
        <w:t>uchwała Nr LVII/422/2023 Rady Gminy w Sobolewie z dnia 24 listopada 2023 r. w sprawie miejscowego planu zagospodarowania przestrzennego części miejscowości Sobolew w rejonie ul. Milanowskiej i Poprzecznej</w:t>
      </w:r>
    </w:p>
    <w:p w14:paraId="5568D5C7" w14:textId="77777777" w:rsidR="00F94AC3" w:rsidRPr="003F13CA" w:rsidRDefault="00F94AC3" w:rsidP="00F94AC3">
      <w:pPr>
        <w:numPr>
          <w:ilvl w:val="0"/>
          <w:numId w:val="57"/>
        </w:numPr>
        <w:spacing w:after="0" w:line="360" w:lineRule="auto"/>
        <w:contextualSpacing/>
        <w:jc w:val="both"/>
        <w:rPr>
          <w:rFonts w:cs="Arial"/>
        </w:rPr>
      </w:pPr>
      <w:r w:rsidRPr="003F13CA">
        <w:rPr>
          <w:rFonts w:cs="Arial"/>
        </w:rPr>
        <w:t xml:space="preserve">uchwała Nr LX/458/2024 Rady Gminy w Sobolewie z dnia 25 marca 2024 r. w sprawie miejscowego planu zagospodarowania przestrzennego dla działek o nr ewid. 324/1, 732 w miejscowości Sokół, gmina Sobolew – część A </w:t>
      </w:r>
    </w:p>
    <w:p w14:paraId="31DE05CB" w14:textId="77777777" w:rsidR="00F94AC3" w:rsidRPr="003F13CA" w:rsidRDefault="00F94AC3" w:rsidP="00F94AC3">
      <w:pPr>
        <w:spacing w:after="0" w:line="276" w:lineRule="auto"/>
        <w:jc w:val="both"/>
        <w:rPr>
          <w:rFonts w:cs="Arial"/>
        </w:rPr>
      </w:pPr>
    </w:p>
    <w:p w14:paraId="2FBAE595" w14:textId="77777777" w:rsidR="00F94AC3" w:rsidRPr="001B5B5E" w:rsidRDefault="00F94AC3" w:rsidP="00F94AC3">
      <w:pPr>
        <w:numPr>
          <w:ilvl w:val="0"/>
          <w:numId w:val="4"/>
        </w:numPr>
        <w:spacing w:after="0" w:line="360" w:lineRule="auto"/>
        <w:ind w:left="426" w:firstLine="0"/>
        <w:contextualSpacing/>
        <w:jc w:val="both"/>
        <w:rPr>
          <w:rFonts w:cs="Arial"/>
          <w:b/>
          <w:bCs/>
        </w:rPr>
      </w:pPr>
      <w:r w:rsidRPr="001B5B5E">
        <w:rPr>
          <w:rFonts w:cs="Arial"/>
          <w:b/>
          <w:bCs/>
        </w:rPr>
        <w:t xml:space="preserve">Plan miejscowy przyjęty w roku 2025 r. </w:t>
      </w:r>
    </w:p>
    <w:p w14:paraId="300655D4" w14:textId="77777777" w:rsidR="00F94AC3" w:rsidRPr="003F13CA" w:rsidRDefault="00F94AC3" w:rsidP="00F94AC3">
      <w:pPr>
        <w:numPr>
          <w:ilvl w:val="0"/>
          <w:numId w:val="5"/>
        </w:numPr>
        <w:spacing w:after="0" w:line="360" w:lineRule="auto"/>
        <w:contextualSpacing/>
        <w:jc w:val="both"/>
        <w:rPr>
          <w:rFonts w:cs="Arial"/>
        </w:rPr>
      </w:pPr>
      <w:r w:rsidRPr="003F13CA">
        <w:rPr>
          <w:rFonts w:cs="Arial"/>
        </w:rPr>
        <w:t xml:space="preserve">Uchwała Nr XXI/149/2025 Rady Gminy w Sobolewie z dnia 21 listopada 2025 r. w sprawie miejscowego planu </w:t>
      </w:r>
      <w:r w:rsidRPr="003F13CA">
        <w:rPr>
          <w:rFonts w:cs="Arial"/>
          <w:bCs/>
        </w:rPr>
        <w:t xml:space="preserve">zagospodarowania przestrzennego obejmującego część obrębów geodezyjnych Chotynia, Sobolew oraz Godzisz </w:t>
      </w:r>
      <w:r w:rsidRPr="003F13CA">
        <w:rPr>
          <w:rFonts w:cs="Arial"/>
          <w:b/>
          <w:color w:val="000000" w:themeColor="text1"/>
        </w:rPr>
        <w:t xml:space="preserve">- data wejścia planu w życie 06.02.2026 r. </w:t>
      </w:r>
    </w:p>
    <w:p w14:paraId="14889DC9" w14:textId="77777777" w:rsidR="00F94AC3" w:rsidRPr="003F13CA" w:rsidRDefault="00F94AC3" w:rsidP="00F94AC3">
      <w:pPr>
        <w:spacing w:after="0" w:line="360" w:lineRule="auto"/>
        <w:jc w:val="both"/>
        <w:rPr>
          <w:rFonts w:cs="Arial"/>
        </w:rPr>
      </w:pPr>
    </w:p>
    <w:p w14:paraId="5819DC05" w14:textId="77777777" w:rsidR="00F94AC3" w:rsidRPr="003F13CA" w:rsidRDefault="00F94AC3" w:rsidP="002368E4">
      <w:pPr>
        <w:spacing w:after="0" w:line="360" w:lineRule="auto"/>
        <w:ind w:firstLine="360"/>
        <w:jc w:val="both"/>
        <w:rPr>
          <w:rFonts w:cs="Arial"/>
        </w:rPr>
      </w:pPr>
      <w:r w:rsidRPr="003F13CA">
        <w:rPr>
          <w:rFonts w:cs="Arial"/>
        </w:rPr>
        <w:t>Przystąpienia do opracowania planu ogólnego w 2024 r.:</w:t>
      </w:r>
    </w:p>
    <w:p w14:paraId="731A87E7" w14:textId="6D5F9868" w:rsidR="00F94AC3" w:rsidRDefault="00F94AC3" w:rsidP="00F94AC3">
      <w:pPr>
        <w:spacing w:after="0" w:line="360" w:lineRule="auto"/>
        <w:jc w:val="both"/>
        <w:rPr>
          <w:rFonts w:cs="Arial"/>
          <w:b/>
          <w:bCs/>
        </w:rPr>
      </w:pPr>
      <w:r w:rsidRPr="003F13CA">
        <w:rPr>
          <w:rFonts w:cs="Arial"/>
        </w:rPr>
        <w:t xml:space="preserve">Uchwała Nr IX/57/2024 Rady Gminy w Sobolewie z dnia 28 listopada 2024 r. w sprawie przystąpienia do sporządzenia planu ogólnego gminy Sobolew </w:t>
      </w:r>
      <w:r w:rsidRPr="001B5B5E">
        <w:rPr>
          <w:rFonts w:cs="Arial"/>
          <w:b/>
          <w:bCs/>
        </w:rPr>
        <w:t>na konie</w:t>
      </w:r>
      <w:r w:rsidR="00C418A1" w:rsidRPr="001B5B5E">
        <w:rPr>
          <w:rFonts w:cs="Arial"/>
          <w:b/>
          <w:bCs/>
        </w:rPr>
        <w:t>c</w:t>
      </w:r>
      <w:r w:rsidRPr="001B5B5E">
        <w:rPr>
          <w:rFonts w:cs="Arial"/>
          <w:b/>
          <w:bCs/>
        </w:rPr>
        <w:t xml:space="preserve"> 2025 r. gmina była na etapie opiniowania i uzgadniania projektu planu ogólnego </w:t>
      </w:r>
    </w:p>
    <w:p w14:paraId="792AFB90" w14:textId="77777777" w:rsidR="00D90273" w:rsidRPr="001B5B5E" w:rsidRDefault="00D90273" w:rsidP="00F94AC3">
      <w:pPr>
        <w:spacing w:after="0" w:line="360" w:lineRule="auto"/>
        <w:jc w:val="both"/>
        <w:rPr>
          <w:rFonts w:cs="Arial"/>
          <w:b/>
          <w:bCs/>
        </w:rPr>
      </w:pPr>
    </w:p>
    <w:p w14:paraId="61026C2E" w14:textId="71473D7F" w:rsidR="00D90273" w:rsidRDefault="00D90273" w:rsidP="002368E4">
      <w:pPr>
        <w:spacing w:after="0" w:line="360" w:lineRule="auto"/>
        <w:ind w:firstLine="708"/>
        <w:jc w:val="both"/>
        <w:rPr>
          <w:rFonts w:cs="Arial"/>
        </w:rPr>
      </w:pPr>
      <w:r w:rsidRPr="00D90273">
        <w:rPr>
          <w:rFonts w:cs="Arial"/>
        </w:rPr>
        <w:t xml:space="preserve">Liczba wydawanych decyzji o warunkach zabudowy (tzw. „WZ”) jest jednym </w:t>
      </w:r>
      <w:r w:rsidRPr="00D15FDB">
        <w:rPr>
          <w:rFonts w:cs="Arial"/>
        </w:rPr>
        <w:t xml:space="preserve">ze </w:t>
      </w:r>
      <w:r w:rsidRPr="00D90273">
        <w:rPr>
          <w:rFonts w:cs="Arial"/>
        </w:rPr>
        <w:t xml:space="preserve">wskaźników obrazujących dynamikę rozwoju budownictwa oraz poziom atrakcyjności inwestycyjnej gminy. W latach 2020–2025 Urząd Gminy wydał łącznie 852 decyzje </w:t>
      </w:r>
      <w:r w:rsidR="002368E4">
        <w:rPr>
          <w:rFonts w:cs="Arial"/>
        </w:rPr>
        <w:br/>
      </w:r>
      <w:r w:rsidRPr="00D90273">
        <w:rPr>
          <w:rFonts w:cs="Arial"/>
        </w:rPr>
        <w:t xml:space="preserve">o warunkach zabudowy. Analiza tego okresu wykazuje stabilne tempo inwestycyjne </w:t>
      </w:r>
      <w:r w:rsidR="002368E4">
        <w:rPr>
          <w:rFonts w:cs="Arial"/>
        </w:rPr>
        <w:br/>
      </w:r>
      <w:r w:rsidRPr="00D90273">
        <w:rPr>
          <w:rFonts w:cs="Arial"/>
        </w:rPr>
        <w:t>w pierwszej połowie pięciolecia oraz skok liczby postępowań w 2025 roku.</w:t>
      </w:r>
    </w:p>
    <w:p w14:paraId="30F67483" w14:textId="77777777" w:rsidR="00D15FDB" w:rsidRPr="00D90273" w:rsidRDefault="00D15FDB" w:rsidP="00D90273">
      <w:pPr>
        <w:spacing w:after="0" w:line="360" w:lineRule="auto"/>
        <w:jc w:val="both"/>
        <w:rPr>
          <w:rFonts w:cs="Arial"/>
        </w:rPr>
      </w:pPr>
    </w:p>
    <w:p w14:paraId="34FD1CDE" w14:textId="77777777" w:rsidR="00D90273" w:rsidRPr="00D90273" w:rsidRDefault="00D90273" w:rsidP="00D90273">
      <w:pPr>
        <w:spacing w:after="0" w:line="360" w:lineRule="auto"/>
        <w:jc w:val="both"/>
        <w:rPr>
          <w:rFonts w:cs="Arial"/>
        </w:rPr>
      </w:pPr>
      <w:r w:rsidRPr="00D90273">
        <w:rPr>
          <w:rFonts w:cs="Arial"/>
        </w:rPr>
        <w:t>Liczba wydanych decyzji WZ w latach 2020–2025:</w:t>
      </w:r>
    </w:p>
    <w:p w14:paraId="6D4949A9" w14:textId="77777777" w:rsidR="00D90273" w:rsidRPr="00D90273" w:rsidRDefault="00D90273" w:rsidP="00D90273">
      <w:pPr>
        <w:spacing w:after="0" w:line="360" w:lineRule="auto"/>
        <w:jc w:val="both"/>
        <w:rPr>
          <w:rFonts w:cs="Arial"/>
        </w:rPr>
      </w:pPr>
      <w:r w:rsidRPr="00D90273">
        <w:rPr>
          <w:rFonts w:cs="Arial"/>
        </w:rPr>
        <w:t>2020: ██████████ 100</w:t>
      </w:r>
    </w:p>
    <w:p w14:paraId="2F9BD082" w14:textId="77777777" w:rsidR="00D90273" w:rsidRPr="00D90273" w:rsidRDefault="00D90273" w:rsidP="00D90273">
      <w:pPr>
        <w:spacing w:after="0" w:line="360" w:lineRule="auto"/>
        <w:jc w:val="both"/>
        <w:rPr>
          <w:rFonts w:cs="Arial"/>
        </w:rPr>
      </w:pPr>
      <w:r w:rsidRPr="00D90273">
        <w:rPr>
          <w:rFonts w:cs="Arial"/>
        </w:rPr>
        <w:t>2021: ███████████ 107</w:t>
      </w:r>
    </w:p>
    <w:p w14:paraId="079AC54D" w14:textId="77777777" w:rsidR="00D90273" w:rsidRPr="00D90273" w:rsidRDefault="00D90273" w:rsidP="00D90273">
      <w:pPr>
        <w:spacing w:after="0" w:line="360" w:lineRule="auto"/>
        <w:jc w:val="both"/>
        <w:rPr>
          <w:rFonts w:cs="Arial"/>
        </w:rPr>
      </w:pPr>
      <w:r w:rsidRPr="00D90273">
        <w:rPr>
          <w:rFonts w:cs="Arial"/>
        </w:rPr>
        <w:t>2022: ████ 45</w:t>
      </w:r>
    </w:p>
    <w:p w14:paraId="578FC5AE" w14:textId="77777777" w:rsidR="00D90273" w:rsidRPr="00D90273" w:rsidRDefault="00D90273" w:rsidP="00D90273">
      <w:pPr>
        <w:spacing w:after="0" w:line="360" w:lineRule="auto"/>
        <w:jc w:val="both"/>
        <w:rPr>
          <w:rFonts w:cs="Arial"/>
        </w:rPr>
      </w:pPr>
      <w:r w:rsidRPr="00D90273">
        <w:rPr>
          <w:rFonts w:cs="Arial"/>
        </w:rPr>
        <w:t>2023: ███████ 74</w:t>
      </w:r>
    </w:p>
    <w:p w14:paraId="419F9295" w14:textId="77777777" w:rsidR="00D90273" w:rsidRPr="00D90273" w:rsidRDefault="00D90273" w:rsidP="00D90273">
      <w:pPr>
        <w:spacing w:after="0" w:line="360" w:lineRule="auto"/>
        <w:jc w:val="both"/>
        <w:rPr>
          <w:rFonts w:cs="Arial"/>
        </w:rPr>
      </w:pPr>
      <w:r w:rsidRPr="00D90273">
        <w:rPr>
          <w:rFonts w:cs="Arial"/>
        </w:rPr>
        <w:t>2024: ██████████ 104</w:t>
      </w:r>
    </w:p>
    <w:p w14:paraId="21C726F6" w14:textId="77777777" w:rsidR="00D90273" w:rsidRPr="00D90273" w:rsidRDefault="00D90273" w:rsidP="00D90273">
      <w:pPr>
        <w:spacing w:after="0" w:line="360" w:lineRule="auto"/>
        <w:jc w:val="both"/>
        <w:rPr>
          <w:rFonts w:cs="Arial"/>
        </w:rPr>
      </w:pPr>
      <w:r w:rsidRPr="00D90273">
        <w:rPr>
          <w:rFonts w:cs="Arial"/>
        </w:rPr>
        <w:t>2025: ██████████████████████████████████████████ 422</w:t>
      </w:r>
    </w:p>
    <w:p w14:paraId="4129B16A" w14:textId="550F2DBE" w:rsidR="00D90273" w:rsidRPr="00D90273" w:rsidRDefault="00D90273" w:rsidP="00D90273">
      <w:pPr>
        <w:numPr>
          <w:ilvl w:val="0"/>
          <w:numId w:val="100"/>
        </w:numPr>
        <w:spacing w:after="0" w:line="360" w:lineRule="auto"/>
        <w:jc w:val="both"/>
        <w:rPr>
          <w:rFonts w:cs="Arial"/>
        </w:rPr>
      </w:pPr>
      <w:r w:rsidRPr="00D90273">
        <w:rPr>
          <w:rFonts w:cs="Arial"/>
        </w:rPr>
        <w:lastRenderedPageBreak/>
        <w:t xml:space="preserve">Początek analizowanego okresu </w:t>
      </w:r>
      <w:r w:rsidR="00A159F1">
        <w:rPr>
          <w:rFonts w:cs="Arial"/>
        </w:rPr>
        <w:t xml:space="preserve">(lata 2020, 2021) </w:t>
      </w:r>
      <w:r w:rsidRPr="00D90273">
        <w:rPr>
          <w:rFonts w:cs="Arial"/>
        </w:rPr>
        <w:t xml:space="preserve">charakteryzował się wysoką </w:t>
      </w:r>
      <w:r w:rsidR="002368E4">
        <w:rPr>
          <w:rFonts w:cs="Arial"/>
        </w:rPr>
        <w:br/>
      </w:r>
      <w:r w:rsidRPr="00D90273">
        <w:rPr>
          <w:rFonts w:cs="Arial"/>
        </w:rPr>
        <w:t>i stabilną aktywnością inwestorów (odpowiednio 100 i 107 decyzji).</w:t>
      </w:r>
    </w:p>
    <w:p w14:paraId="7787F590" w14:textId="361DB69E" w:rsidR="00D90273" w:rsidRPr="00D15FDB" w:rsidRDefault="00D90273" w:rsidP="00D90273">
      <w:pPr>
        <w:numPr>
          <w:ilvl w:val="0"/>
          <w:numId w:val="100"/>
        </w:numPr>
        <w:spacing w:after="0" w:line="360" w:lineRule="auto"/>
        <w:jc w:val="both"/>
        <w:rPr>
          <w:rFonts w:cs="Arial"/>
        </w:rPr>
      </w:pPr>
      <w:r w:rsidRPr="00D90273">
        <w:rPr>
          <w:rFonts w:cs="Arial"/>
        </w:rPr>
        <w:t xml:space="preserve">W 2022 roku nastąpiło gwałtowne załamanie rynku – liczba wydanych decyzji spadła o ponad 57% (do 45 decyzji). </w:t>
      </w:r>
    </w:p>
    <w:p w14:paraId="287579BA" w14:textId="13E44762" w:rsidR="00D90273" w:rsidRPr="00D90273" w:rsidRDefault="00D90273" w:rsidP="00517CB0">
      <w:pPr>
        <w:numPr>
          <w:ilvl w:val="0"/>
          <w:numId w:val="100"/>
        </w:numPr>
        <w:spacing w:after="0" w:line="360" w:lineRule="auto"/>
        <w:jc w:val="both"/>
        <w:rPr>
          <w:rFonts w:cs="Arial"/>
        </w:rPr>
      </w:pPr>
      <w:r w:rsidRPr="00D90273">
        <w:rPr>
          <w:rFonts w:cs="Arial"/>
        </w:rPr>
        <w:t>Rok 2024 przyniósł powrót do standardowej średniej wieloletniej (104 decyzje), natomiast rok 2025 okazał się</w:t>
      </w:r>
      <w:r w:rsidR="00C21160" w:rsidRPr="00D15FDB">
        <w:rPr>
          <w:rFonts w:cs="Arial"/>
        </w:rPr>
        <w:t xml:space="preserve"> </w:t>
      </w:r>
      <w:r w:rsidRPr="00D90273">
        <w:rPr>
          <w:rFonts w:cs="Arial"/>
        </w:rPr>
        <w:t>rekordowy pod względem liczby postępowań – wydano aż 422 decyzje. Oznacza to wzrost o ponad 305% w stosunku do roku poprzedniego.</w:t>
      </w:r>
      <w:r w:rsidR="00C21160" w:rsidRPr="00D15FDB">
        <w:rPr>
          <w:rFonts w:cs="Arial"/>
        </w:rPr>
        <w:t xml:space="preserve"> </w:t>
      </w:r>
      <w:r w:rsidRPr="00D90273">
        <w:rPr>
          <w:rFonts w:cs="Arial"/>
        </w:rPr>
        <w:t xml:space="preserve">Tak ogromna skala wzrostu wynika z czynników formalno-prawnych. </w:t>
      </w:r>
      <w:r w:rsidR="00A159F1">
        <w:rPr>
          <w:rFonts w:cs="Arial"/>
        </w:rPr>
        <w:t xml:space="preserve">Związane to jest z </w:t>
      </w:r>
      <w:r w:rsidRPr="00D90273">
        <w:rPr>
          <w:rFonts w:cs="Arial"/>
        </w:rPr>
        <w:t>ogólnokrajow</w:t>
      </w:r>
      <w:r w:rsidR="00C21160" w:rsidRPr="00D15FDB">
        <w:rPr>
          <w:rFonts w:cs="Arial"/>
        </w:rPr>
        <w:t>ą</w:t>
      </w:r>
      <w:r w:rsidRPr="00D90273">
        <w:rPr>
          <w:rFonts w:cs="Arial"/>
        </w:rPr>
        <w:t xml:space="preserve"> reform</w:t>
      </w:r>
      <w:r w:rsidR="00C21160" w:rsidRPr="00D15FDB">
        <w:rPr>
          <w:rFonts w:cs="Arial"/>
        </w:rPr>
        <w:t>ą</w:t>
      </w:r>
      <w:r w:rsidRPr="00D90273">
        <w:rPr>
          <w:rFonts w:cs="Arial"/>
        </w:rPr>
        <w:t xml:space="preserve"> planistyczn</w:t>
      </w:r>
      <w:r w:rsidR="00C21160" w:rsidRPr="00D15FDB">
        <w:rPr>
          <w:rFonts w:cs="Arial"/>
        </w:rPr>
        <w:t>ą</w:t>
      </w:r>
      <w:r w:rsidRPr="00D90273">
        <w:rPr>
          <w:rFonts w:cs="Arial"/>
        </w:rPr>
        <w:t xml:space="preserve"> (wprowadzenie Planów Ogólnych Gmin) oraz zapowiedzi zaostrzenia przepisów dotyczących wydawania warunków zabudowy. Inwestorzy indywidualni masowo składali wnioski, dążąc do uzyskania decyzji na starych</w:t>
      </w:r>
      <w:r w:rsidR="00C21160" w:rsidRPr="00D15FDB">
        <w:rPr>
          <w:rFonts w:cs="Arial"/>
        </w:rPr>
        <w:t xml:space="preserve"> </w:t>
      </w:r>
      <w:r w:rsidRPr="00D90273">
        <w:rPr>
          <w:rFonts w:cs="Arial"/>
        </w:rPr>
        <w:t>zasadach przed wejściem w życie nowych regulacji.</w:t>
      </w:r>
    </w:p>
    <w:p w14:paraId="3A867DF7" w14:textId="044ADED3" w:rsidR="00F94AC3" w:rsidRPr="003F13CA" w:rsidRDefault="00C21160" w:rsidP="00F94AC3">
      <w:pPr>
        <w:spacing w:after="0" w:line="360" w:lineRule="auto"/>
        <w:jc w:val="both"/>
        <w:rPr>
          <w:rFonts w:cs="Arial"/>
          <w:color w:val="000000" w:themeColor="text1"/>
        </w:rPr>
      </w:pPr>
      <w:r>
        <w:rPr>
          <w:rFonts w:cs="Arial"/>
          <w:color w:val="000000" w:themeColor="text1"/>
        </w:rPr>
        <w:t>Wydane decyzje o warunkach zabudowy w 2025 roku dotyczyły:</w:t>
      </w:r>
      <w:r w:rsidR="00F94AC3" w:rsidRPr="003F13CA">
        <w:rPr>
          <w:rFonts w:cs="Arial"/>
          <w:color w:val="000000" w:themeColor="text1"/>
        </w:rPr>
        <w:t>.</w:t>
      </w:r>
    </w:p>
    <w:p w14:paraId="549B41EC" w14:textId="0415F756" w:rsidR="00F94AC3" w:rsidRPr="003F13CA" w:rsidRDefault="00F94AC3" w:rsidP="00F94AC3">
      <w:pPr>
        <w:numPr>
          <w:ilvl w:val="0"/>
          <w:numId w:val="6"/>
        </w:numPr>
        <w:spacing w:after="0" w:line="360" w:lineRule="auto"/>
        <w:ind w:left="426" w:hanging="357"/>
        <w:contextualSpacing/>
        <w:jc w:val="both"/>
        <w:rPr>
          <w:rFonts w:cs="Arial"/>
          <w:color w:val="000000" w:themeColor="text1"/>
        </w:rPr>
      </w:pPr>
      <w:r w:rsidRPr="003F13CA">
        <w:rPr>
          <w:rFonts w:cs="Arial"/>
          <w:color w:val="000000" w:themeColor="text1"/>
        </w:rPr>
        <w:t>budowa budynku mieszkalnego jednorodzinnego – 145 szt.</w:t>
      </w:r>
    </w:p>
    <w:p w14:paraId="633CE8BA" w14:textId="59BE51B7"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budowa budynku mieszkalnego jednorodzinnego oraz gospodarczego – 136 szt.</w:t>
      </w:r>
    </w:p>
    <w:p w14:paraId="32B91A49" w14:textId="7551D183"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budowa budynku mieszkalnego jednorodzinnego oraz garażu – 10 szt.</w:t>
      </w:r>
    </w:p>
    <w:p w14:paraId="02323FE2" w14:textId="5EDF8E57" w:rsidR="00F94AC3" w:rsidRPr="003F13CA" w:rsidRDefault="00F94AC3" w:rsidP="00F94AC3">
      <w:pPr>
        <w:numPr>
          <w:ilvl w:val="0"/>
          <w:numId w:val="6"/>
        </w:numPr>
        <w:tabs>
          <w:tab w:val="center" w:pos="-1053"/>
          <w:tab w:val="center" w:pos="4536"/>
          <w:tab w:val="right" w:pos="8303"/>
          <w:tab w:val="right" w:pos="9072"/>
        </w:tabs>
        <w:suppressAutoHyphens/>
        <w:spacing w:after="0" w:line="360" w:lineRule="auto"/>
        <w:ind w:left="714" w:right="128" w:hanging="357"/>
        <w:rPr>
          <w:rFonts w:eastAsia="Times New Roman" w:cs="Arial"/>
          <w:color w:val="000000" w:themeColor="text1"/>
          <w:lang w:eastAsia="ar-SA"/>
        </w:rPr>
      </w:pPr>
      <w:r w:rsidRPr="003F13CA">
        <w:rPr>
          <w:rFonts w:eastAsia="Times New Roman" w:cs="Arial"/>
          <w:color w:val="000000" w:themeColor="text1"/>
          <w:lang w:eastAsia="ar-SA"/>
        </w:rPr>
        <w:t>budowa budynku mieszkalnego jednorodzinnych o powierzchni zabudowy do 70 m</w:t>
      </w:r>
      <w:r w:rsidRPr="003F13CA">
        <w:rPr>
          <w:rFonts w:eastAsia="Times New Roman" w:cs="Arial"/>
          <w:color w:val="000000" w:themeColor="text1"/>
          <w:vertAlign w:val="superscript"/>
          <w:lang w:eastAsia="ar-SA"/>
        </w:rPr>
        <w:t>2</w:t>
      </w:r>
      <w:r w:rsidRPr="003F13CA">
        <w:rPr>
          <w:rFonts w:eastAsia="Times New Roman" w:cs="Arial"/>
          <w:color w:val="000000" w:themeColor="text1"/>
          <w:lang w:eastAsia="ar-SA"/>
        </w:rPr>
        <w:t>, o którym mowa w art. 29 ust. 1 pkt 1a ustawy z dnia 7 lipca 1994 r. – Prawo budowlane  – 6 szt.</w:t>
      </w:r>
    </w:p>
    <w:p w14:paraId="5CC98104" w14:textId="41649445"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budowa budynku gospodarczego – 12 szt.</w:t>
      </w:r>
    </w:p>
    <w:p w14:paraId="39674DF9" w14:textId="77777777"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 xml:space="preserve">budowa dwóch budynku gospodarczych – 6 szt. </w:t>
      </w:r>
    </w:p>
    <w:p w14:paraId="4B2719EE" w14:textId="77777777"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 xml:space="preserve">budowa budynku garażowego  – 4 szt. </w:t>
      </w:r>
    </w:p>
    <w:p w14:paraId="361A9C73" w14:textId="77777777"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 xml:space="preserve">budowa 2 budynków garażowych  – 1 szt. </w:t>
      </w:r>
    </w:p>
    <w:p w14:paraId="35F0AB37" w14:textId="77777777"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 xml:space="preserve">budowa 4 budynków mieszkalnych jednorodzinnych – 1 szt. </w:t>
      </w:r>
    </w:p>
    <w:p w14:paraId="6CE522BC" w14:textId="0B1ECBC0"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budowa 3</w:t>
      </w:r>
      <w:r w:rsidR="002428EC">
        <w:rPr>
          <w:rFonts w:cs="Arial"/>
          <w:color w:val="000000" w:themeColor="text1"/>
        </w:rPr>
        <w:t xml:space="preserve"> </w:t>
      </w:r>
      <w:r w:rsidRPr="003F13CA">
        <w:rPr>
          <w:rFonts w:cs="Arial"/>
          <w:color w:val="000000" w:themeColor="text1"/>
        </w:rPr>
        <w:t xml:space="preserve">budynków mieszkalnych jednorodzinnych – 41 szt. </w:t>
      </w:r>
    </w:p>
    <w:p w14:paraId="2D728A9F" w14:textId="77777777" w:rsidR="00F94AC3" w:rsidRPr="003F13CA" w:rsidRDefault="00F94AC3" w:rsidP="00F94AC3">
      <w:pPr>
        <w:numPr>
          <w:ilvl w:val="0"/>
          <w:numId w:val="6"/>
        </w:numPr>
        <w:spacing w:after="0" w:line="360" w:lineRule="auto"/>
        <w:ind w:left="714" w:hanging="357"/>
        <w:contextualSpacing/>
        <w:jc w:val="both"/>
        <w:rPr>
          <w:rFonts w:cs="Arial"/>
          <w:color w:val="000000" w:themeColor="text1"/>
        </w:rPr>
      </w:pPr>
      <w:r w:rsidRPr="003F13CA">
        <w:rPr>
          <w:rFonts w:cs="Arial"/>
          <w:color w:val="000000" w:themeColor="text1"/>
        </w:rPr>
        <w:t xml:space="preserve">budowa 2 budynków mieszkalnych jednorodzinnych – 28 szt. </w:t>
      </w:r>
    </w:p>
    <w:p w14:paraId="1E3CC736"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zespołu bateryjnych magazynów energii o łącznej mocy do 4 MW i łącznej pojemności do 16 MWh wraz z niezbędną infrastrukturą techniczną oraz przebudową lub rozbudową istniejącej infrastruktury technicznej związanej z funkcjonowaniem istniejącej elektrowni wiatrowej na działce o numerze ewidencyjnym 18/1, obr. Sokół – 1 szt.</w:t>
      </w:r>
    </w:p>
    <w:p w14:paraId="1CB3271B"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wiaty wolnostojącej w zabudowie zagrodowej – 1 szt.</w:t>
      </w:r>
    </w:p>
    <w:p w14:paraId="1FEFEB09"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gospodarczego i budynku garażowego – 1 szt.</w:t>
      </w:r>
    </w:p>
    <w:p w14:paraId="521882E6" w14:textId="377B35AE"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farmy fotowoltaicznej o mocy do 3</w:t>
      </w:r>
      <w:r w:rsidR="002428EC">
        <w:rPr>
          <w:rFonts w:eastAsia="Times New Roman" w:cs="Arial"/>
          <w:color w:val="000000" w:themeColor="text1"/>
          <w:lang w:eastAsia="ar-SA"/>
        </w:rPr>
        <w:t xml:space="preserve"> </w:t>
      </w:r>
      <w:r w:rsidRPr="003F13CA">
        <w:rPr>
          <w:rFonts w:eastAsia="Times New Roman" w:cs="Arial"/>
          <w:color w:val="000000" w:themeColor="text1"/>
          <w:lang w:eastAsia="ar-SA"/>
        </w:rPr>
        <w:t>MW – 1 szt.</w:t>
      </w:r>
    </w:p>
    <w:p w14:paraId="1162881A"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i montaż zespołu urządzeń infrastruktury technicznej tj. moduły fotowoltaiczne na konstrukcji wsporczej o łącznej mocy do 2 MW, kontenera stacji transformatorowej, doziemnej instalacji elektrycznej nN, urządzeń instalacyjnych i sterujących  – 1 szt.</w:t>
      </w:r>
    </w:p>
    <w:p w14:paraId="0C0BF90F"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lastRenderedPageBreak/>
        <w:t>budowa elektrowni słonecznej o mocy do 20 MW – 1 szt.</w:t>
      </w:r>
    </w:p>
    <w:p w14:paraId="425E5CFC"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 xml:space="preserve">budowa budynku mieszkalnego jednorodzinnego i budynku gospodarczego w zabudowie zagrodowej  – 4 szt.  </w:t>
      </w:r>
    </w:p>
    <w:p w14:paraId="392213A7"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gospodarczego  w zabudowie zagrodowej – 4 szt.</w:t>
      </w:r>
    </w:p>
    <w:p w14:paraId="6B58BAEB"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mieszkalnego jednorodzinnego z częścią usługową – 4 szt.</w:t>
      </w:r>
    </w:p>
    <w:p w14:paraId="4607ADA0"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rozbudowie i przebudowie budynku gospodarczego wraz ze zmianą sposobu użytkowania na budynek mieszkalny jednorodzinny – 1 szt.</w:t>
      </w:r>
    </w:p>
    <w:p w14:paraId="2F9CAE77"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mieszkalnego jednorodzinnego oraz rozbudowa budynku mieszkalnego – 1 szt.</w:t>
      </w:r>
    </w:p>
    <w:p w14:paraId="28DDCED1"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gospodarczego oraz wiaty na sprzęt rolniczy  w zabudowie zagrodowej – 1 szt.</w:t>
      </w:r>
    </w:p>
    <w:p w14:paraId="6053FB9E"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rekreacji indywidualnej oraz budynku gospodarczego – 2 szt.</w:t>
      </w:r>
    </w:p>
    <w:p w14:paraId="10E8D87C"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zmiana sposobu użytkowania budynku mieszkalnego jednorodzinnego na budynek usługowy – 1 szt.</w:t>
      </w:r>
    </w:p>
    <w:p w14:paraId="4FC5B8BB" w14:textId="353283FD"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ganku do istniejącego budynku mieszkalnego jednorodzinnego – 1 szt</w:t>
      </w:r>
      <w:r w:rsidR="00626CBF" w:rsidRPr="003F13CA">
        <w:rPr>
          <w:rFonts w:eastAsia="Times New Roman" w:cs="Arial"/>
          <w:color w:val="000000" w:themeColor="text1"/>
          <w:lang w:eastAsia="ar-SA"/>
        </w:rPr>
        <w:t>.</w:t>
      </w:r>
    </w:p>
    <w:p w14:paraId="6F4CB3CD"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 xml:space="preserve">budowa budynku mieszkalnego jednorodzinnego dwulokalowego  oraz dwóch budynków gospodarczych – 1 szt. </w:t>
      </w:r>
    </w:p>
    <w:p w14:paraId="6C9A9F74"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garażowo-gospodarczego – 1 szt.</w:t>
      </w:r>
    </w:p>
    <w:p w14:paraId="02E41935" w14:textId="77F24CDB"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rozbudowa budynku mieszkalnego jednorodzinnego – 1 szt.</w:t>
      </w:r>
    </w:p>
    <w:p w14:paraId="03A7C7AC"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dwóch budynków mieszkalnych jednorodzinnych oraz budowa dwóch budynków gospodarczych – 1 szt.</w:t>
      </w:r>
    </w:p>
    <w:p w14:paraId="56A3B48D"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mieszkalnego jednorodzinnego oraz budowa dwóch garaży – 1 szt.</w:t>
      </w:r>
    </w:p>
    <w:p w14:paraId="6152765A"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instalacji zbiornikowej wraz ze zbiornikiem naziemnym 2700 l. – 1 szt.</w:t>
      </w:r>
    </w:p>
    <w:p w14:paraId="33935641" w14:textId="77777777" w:rsidR="00F94AC3" w:rsidRPr="003F13CA" w:rsidRDefault="00F94AC3" w:rsidP="00F94AC3">
      <w:pPr>
        <w:numPr>
          <w:ilvl w:val="0"/>
          <w:numId w:val="6"/>
        </w:numPr>
        <w:tabs>
          <w:tab w:val="center" w:pos="-1053"/>
          <w:tab w:val="left" w:pos="147"/>
          <w:tab w:val="right" w:pos="8303"/>
        </w:tabs>
        <w:suppressAutoHyphens/>
        <w:spacing w:after="0" w:line="360" w:lineRule="auto"/>
        <w:ind w:left="644"/>
        <w:rPr>
          <w:rFonts w:eastAsia="Times New Roman" w:cs="Arial"/>
          <w:color w:val="000000" w:themeColor="text1"/>
          <w:lang w:eastAsia="ar-SA"/>
        </w:rPr>
      </w:pPr>
      <w:r w:rsidRPr="003F13CA">
        <w:rPr>
          <w:rFonts w:eastAsia="Times New Roman" w:cs="Arial"/>
          <w:color w:val="000000" w:themeColor="text1"/>
          <w:lang w:eastAsia="ar-SA"/>
        </w:rPr>
        <w:t>budowa budynku letniskowego całorocznego, garażu i altany ogrodowej – 1 szt.</w:t>
      </w:r>
    </w:p>
    <w:p w14:paraId="3660C33F" w14:textId="77777777" w:rsidR="00F94AC3" w:rsidRPr="003F13CA" w:rsidRDefault="00F94AC3" w:rsidP="00F94AC3">
      <w:pPr>
        <w:spacing w:after="0" w:line="360" w:lineRule="auto"/>
        <w:jc w:val="both"/>
        <w:rPr>
          <w:rFonts w:cs="Arial"/>
          <w:color w:val="000000" w:themeColor="text1"/>
        </w:rPr>
      </w:pPr>
    </w:p>
    <w:p w14:paraId="5E284585" w14:textId="77777777" w:rsidR="00F94AC3" w:rsidRPr="003F13CA" w:rsidRDefault="00F94AC3" w:rsidP="002368E4">
      <w:pPr>
        <w:spacing w:after="0" w:line="360" w:lineRule="auto"/>
        <w:ind w:firstLine="66"/>
        <w:jc w:val="both"/>
        <w:rPr>
          <w:rFonts w:cs="Arial"/>
        </w:rPr>
      </w:pPr>
      <w:r w:rsidRPr="003F13CA">
        <w:rPr>
          <w:rFonts w:cs="Arial"/>
        </w:rPr>
        <w:t xml:space="preserve">Ilość wydanych decyzji o ustaleniu lokalizacji inwestycji celu publicznego: 11 szt. </w:t>
      </w:r>
    </w:p>
    <w:p w14:paraId="49FFE598" w14:textId="77777777" w:rsidR="00F94AC3" w:rsidRPr="003F13CA" w:rsidRDefault="00F94AC3" w:rsidP="00F94AC3">
      <w:pPr>
        <w:numPr>
          <w:ilvl w:val="0"/>
          <w:numId w:val="4"/>
        </w:numPr>
        <w:spacing w:after="0" w:line="360" w:lineRule="auto"/>
        <w:ind w:left="426"/>
        <w:contextualSpacing/>
        <w:jc w:val="both"/>
        <w:rPr>
          <w:rFonts w:cs="Arial"/>
        </w:rPr>
      </w:pPr>
      <w:r w:rsidRPr="003F13CA">
        <w:rPr>
          <w:rFonts w:cs="Arial"/>
        </w:rPr>
        <w:t xml:space="preserve">budowa sieci kanalizacyjnej  – 5 szt. </w:t>
      </w:r>
    </w:p>
    <w:p w14:paraId="7917CFBB" w14:textId="77777777" w:rsidR="00F94AC3" w:rsidRPr="003F13CA" w:rsidRDefault="00F94AC3" w:rsidP="00F94AC3">
      <w:pPr>
        <w:numPr>
          <w:ilvl w:val="0"/>
          <w:numId w:val="4"/>
        </w:numPr>
        <w:spacing w:after="0" w:line="360" w:lineRule="auto"/>
        <w:ind w:left="426"/>
        <w:contextualSpacing/>
        <w:jc w:val="both"/>
        <w:rPr>
          <w:rFonts w:cs="Arial"/>
        </w:rPr>
      </w:pPr>
      <w:r w:rsidRPr="003F13CA">
        <w:rPr>
          <w:rFonts w:cs="Arial"/>
        </w:rPr>
        <w:t>budowa sieci wodociągowej – 1 szt.</w:t>
      </w:r>
    </w:p>
    <w:p w14:paraId="21893F22" w14:textId="77777777" w:rsidR="00F94AC3" w:rsidRPr="003F13CA" w:rsidRDefault="00F94AC3" w:rsidP="00F94AC3">
      <w:pPr>
        <w:numPr>
          <w:ilvl w:val="0"/>
          <w:numId w:val="4"/>
        </w:numPr>
        <w:spacing w:after="0" w:line="360" w:lineRule="auto"/>
        <w:ind w:left="426"/>
        <w:contextualSpacing/>
        <w:jc w:val="both"/>
        <w:rPr>
          <w:rFonts w:cs="Arial"/>
        </w:rPr>
      </w:pPr>
      <w:r w:rsidRPr="003F13CA">
        <w:rPr>
          <w:rFonts w:cs="Arial"/>
        </w:rPr>
        <w:t>przebudowa drogi wojewódzkiej nr 807 polegającej na rozbiórce przepustu i budowie nowego przepustu w km 18+099 w ramach umowy „Przebudowa drogi wojewódzkiej nr 807 polegająca na rozbiórce istniejącego przepustu w Gończycach w km 18+099 i budowie nowego obiektu inżynierskiego” – 1 szt.</w:t>
      </w:r>
    </w:p>
    <w:p w14:paraId="2947BB1E" w14:textId="77777777" w:rsidR="00F94AC3" w:rsidRPr="003F13CA" w:rsidRDefault="00F94AC3" w:rsidP="00F94AC3">
      <w:pPr>
        <w:numPr>
          <w:ilvl w:val="0"/>
          <w:numId w:val="4"/>
        </w:numPr>
        <w:spacing w:after="0" w:line="360" w:lineRule="auto"/>
        <w:ind w:left="426"/>
        <w:contextualSpacing/>
        <w:jc w:val="both"/>
        <w:rPr>
          <w:rFonts w:cs="Arial"/>
        </w:rPr>
      </w:pPr>
      <w:r w:rsidRPr="003F13CA">
        <w:rPr>
          <w:rFonts w:cs="Arial"/>
        </w:rPr>
        <w:t>budowa krytego kortu tenisowego w Gminie Sobolew wraz – 1 szt.</w:t>
      </w:r>
    </w:p>
    <w:p w14:paraId="3FE2377A" w14:textId="77777777" w:rsidR="00F94AC3" w:rsidRPr="003F13CA" w:rsidRDefault="00F94AC3" w:rsidP="00F94AC3">
      <w:pPr>
        <w:numPr>
          <w:ilvl w:val="0"/>
          <w:numId w:val="4"/>
        </w:numPr>
        <w:spacing w:after="0" w:line="360" w:lineRule="auto"/>
        <w:ind w:left="426"/>
        <w:contextualSpacing/>
        <w:jc w:val="both"/>
        <w:rPr>
          <w:rFonts w:cs="Arial"/>
        </w:rPr>
      </w:pPr>
      <w:r w:rsidRPr="003F13CA">
        <w:rPr>
          <w:rFonts w:cs="Arial"/>
          <w:lang w:eastAsia="pl-PL"/>
        </w:rPr>
        <w:t xml:space="preserve">budowa ekranów akustycznych na drodze ekspresowej S17 w ramach zadania: Projekt i budowa urządzeń ograniczających oddziaływanie akustyczne na środowisko odcinków dróg S2, S8, S17 </w:t>
      </w:r>
      <w:r w:rsidRPr="003F13CA">
        <w:rPr>
          <w:rFonts w:cs="Arial"/>
        </w:rPr>
        <w:t>– 1 szt.</w:t>
      </w:r>
    </w:p>
    <w:p w14:paraId="64772B65" w14:textId="77777777" w:rsidR="00F94AC3" w:rsidRPr="003F13CA" w:rsidRDefault="00F94AC3" w:rsidP="00F94AC3">
      <w:pPr>
        <w:numPr>
          <w:ilvl w:val="0"/>
          <w:numId w:val="4"/>
        </w:numPr>
        <w:spacing w:after="0" w:line="360" w:lineRule="auto"/>
        <w:ind w:left="426"/>
        <w:contextualSpacing/>
        <w:jc w:val="both"/>
        <w:rPr>
          <w:rFonts w:cs="Arial"/>
        </w:rPr>
      </w:pPr>
      <w:r w:rsidRPr="003F13CA">
        <w:rPr>
          <w:rFonts w:cs="Arial"/>
          <w:color w:val="000000"/>
        </w:rPr>
        <w:t xml:space="preserve">budowa stacji bazowej telefonii komórkowej P4 nr GAR4471D, </w:t>
      </w:r>
      <w:r w:rsidRPr="003F13CA">
        <w:rPr>
          <w:rFonts w:cs="Arial"/>
        </w:rPr>
        <w:t>– 1 szt.</w:t>
      </w:r>
    </w:p>
    <w:p w14:paraId="4AC8A6FE" w14:textId="77777777" w:rsidR="00F94AC3" w:rsidRPr="003F13CA" w:rsidRDefault="00F94AC3" w:rsidP="00F94AC3">
      <w:pPr>
        <w:numPr>
          <w:ilvl w:val="0"/>
          <w:numId w:val="4"/>
        </w:numPr>
        <w:spacing w:after="0" w:line="360" w:lineRule="auto"/>
        <w:ind w:left="426"/>
        <w:contextualSpacing/>
        <w:jc w:val="both"/>
        <w:rPr>
          <w:rFonts w:cs="Arial"/>
        </w:rPr>
      </w:pPr>
      <w:r w:rsidRPr="003F13CA">
        <w:rPr>
          <w:rFonts w:cs="Arial"/>
          <w:lang w:eastAsia="pl-PL"/>
        </w:rPr>
        <w:lastRenderedPageBreak/>
        <w:t xml:space="preserve">przebudowa i rozbudowa sieci gazowniczej ś/c DN150 STAL na sieć gazową ś/c DN160 PE </w:t>
      </w:r>
      <w:r w:rsidRPr="003F13CA">
        <w:rPr>
          <w:rFonts w:cs="Arial"/>
        </w:rPr>
        <w:t>– 1 szt.</w:t>
      </w:r>
    </w:p>
    <w:p w14:paraId="0EBB4E4B" w14:textId="77777777" w:rsidR="00F94AC3" w:rsidRPr="003F13CA" w:rsidRDefault="00F94AC3" w:rsidP="00F94AC3">
      <w:pPr>
        <w:spacing w:after="0" w:line="360" w:lineRule="auto"/>
        <w:jc w:val="both"/>
        <w:rPr>
          <w:rFonts w:cs="Arial"/>
          <w:sz w:val="24"/>
          <w:szCs w:val="24"/>
        </w:rPr>
      </w:pPr>
      <w:r w:rsidRPr="003F13CA">
        <w:rPr>
          <w:rFonts w:cs="Arial"/>
          <w:sz w:val="24"/>
          <w:szCs w:val="24"/>
          <w:lang w:eastAsia="pl-PL"/>
        </w:rPr>
        <w:tab/>
      </w:r>
    </w:p>
    <w:p w14:paraId="26AD8311" w14:textId="36518D4D" w:rsidR="00CC1BF6" w:rsidRPr="003F13CA" w:rsidRDefault="00CC1BF6" w:rsidP="001F021D">
      <w:pPr>
        <w:pStyle w:val="Nagwek1"/>
        <w:spacing w:after="240"/>
        <w:rPr>
          <w:rFonts w:cs="Arial"/>
        </w:rPr>
      </w:pPr>
      <w:bookmarkStart w:id="68" w:name="_Toc231303654"/>
      <w:r w:rsidRPr="003F13CA">
        <w:rPr>
          <w:rFonts w:cs="Arial"/>
        </w:rPr>
        <w:t>Przedsiębiorczość</w:t>
      </w:r>
      <w:bookmarkEnd w:id="66"/>
      <w:bookmarkEnd w:id="68"/>
    </w:p>
    <w:p w14:paraId="42A8DC04" w14:textId="425AAE8F" w:rsidR="00E03C4E" w:rsidRPr="002428EC" w:rsidRDefault="00E03C4E" w:rsidP="00523751">
      <w:pPr>
        <w:spacing w:after="240" w:line="360" w:lineRule="auto"/>
        <w:rPr>
          <w:rFonts w:eastAsia="Times New Roman" w:cs="Arial"/>
          <w:lang w:eastAsia="pl-PL"/>
        </w:rPr>
      </w:pPr>
      <w:bookmarkStart w:id="69" w:name="_Toc199929061"/>
      <w:bookmarkEnd w:id="67"/>
      <w:r w:rsidRPr="002428EC">
        <w:rPr>
          <w:rFonts w:eastAsia="Times New Roman" w:cs="Arial"/>
          <w:lang w:eastAsia="pl-PL"/>
        </w:rPr>
        <w:t xml:space="preserve">Istotnym wskaźnikiem rozwoju społeczno-gospodarczego Gminy Sobolew jest aktywność przedsiębiorców rejestrujących działalność w Centralnej Ewidencji </w:t>
      </w:r>
      <w:r w:rsidR="002368E4" w:rsidRPr="002428EC">
        <w:rPr>
          <w:rFonts w:eastAsia="Times New Roman" w:cs="Arial"/>
          <w:lang w:eastAsia="pl-PL"/>
        </w:rPr>
        <w:br/>
      </w:r>
      <w:r w:rsidRPr="002428EC">
        <w:rPr>
          <w:rFonts w:eastAsia="Times New Roman" w:cs="Arial"/>
          <w:lang w:eastAsia="pl-PL"/>
        </w:rPr>
        <w:t>i Informacji o Działalności Gospodarczej (CEIDG). Poniższe analizy prezentują strukturę zarejestrowanych podmiotów.</w:t>
      </w:r>
    </w:p>
    <w:p w14:paraId="630D6E93" w14:textId="7E3A98FF" w:rsidR="00E03C4E" w:rsidRPr="003F13CA" w:rsidRDefault="00E03C4E" w:rsidP="00523751">
      <w:pPr>
        <w:spacing w:after="0" w:line="240" w:lineRule="auto"/>
        <w:rPr>
          <w:rFonts w:eastAsia="Times New Roman" w:cs="Arial"/>
          <w:sz w:val="24"/>
          <w:szCs w:val="24"/>
          <w:lang w:eastAsia="pl-PL"/>
        </w:rPr>
      </w:pPr>
      <w:r w:rsidRPr="003F13CA">
        <w:rPr>
          <w:rFonts w:eastAsia="Times New Roman" w:cs="Arial"/>
          <w:sz w:val="24"/>
          <w:szCs w:val="24"/>
          <w:lang w:eastAsia="pl-PL"/>
        </w:rPr>
        <w:t>Struktura podmiotów gospodarczych według CEIDG (stan na 2025 r.)</w:t>
      </w:r>
    </w:p>
    <w:p w14:paraId="1EFA2A6F" w14:textId="77777777" w:rsidR="00523751" w:rsidRPr="003F13CA" w:rsidRDefault="00523751" w:rsidP="00523751">
      <w:pPr>
        <w:pStyle w:val="Akapitzlist"/>
        <w:spacing w:after="0" w:line="240" w:lineRule="auto"/>
        <w:ind w:left="2880"/>
        <w:rPr>
          <w:rFonts w:eastAsia="Times New Roman" w:cs="Arial"/>
          <w:sz w:val="24"/>
          <w:szCs w:val="24"/>
          <w:lang w:eastAsia="pl-P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43"/>
        <w:gridCol w:w="3088"/>
        <w:gridCol w:w="2840"/>
      </w:tblGrid>
      <w:tr w:rsidR="00E03C4E" w:rsidRPr="003F13CA" w14:paraId="3EA1E734" w14:textId="77777777">
        <w:trPr>
          <w:tblCellSpacing w:w="15" w:type="dxa"/>
        </w:trPr>
        <w:tc>
          <w:tcPr>
            <w:tcW w:w="0" w:type="auto"/>
            <w:tcBorders>
              <w:bottom w:val="single" w:sz="6" w:space="0" w:color="DCDFE5"/>
            </w:tcBorders>
            <w:vAlign w:val="center"/>
            <w:hideMark/>
          </w:tcPr>
          <w:p w14:paraId="1557F78A" w14:textId="77777777" w:rsidR="00E03C4E" w:rsidRPr="003F13CA" w:rsidRDefault="00E03C4E" w:rsidP="00523751">
            <w:pPr>
              <w:spacing w:after="0" w:line="240" w:lineRule="auto"/>
              <w:rPr>
                <w:rFonts w:eastAsia="Times New Roman" w:cs="Arial"/>
                <w:b/>
                <w:bCs/>
                <w:sz w:val="21"/>
                <w:szCs w:val="21"/>
                <w:lang w:eastAsia="pl-PL"/>
              </w:rPr>
            </w:pPr>
            <w:r w:rsidRPr="003F13CA">
              <w:rPr>
                <w:rFonts w:eastAsia="Times New Roman" w:cs="Arial"/>
                <w:b/>
                <w:bCs/>
                <w:sz w:val="21"/>
                <w:szCs w:val="21"/>
                <w:lang w:eastAsia="pl-PL"/>
              </w:rPr>
              <w:t>Status wpisu w bazie CEIDG</w:t>
            </w:r>
          </w:p>
        </w:tc>
        <w:tc>
          <w:tcPr>
            <w:tcW w:w="0" w:type="auto"/>
            <w:tcBorders>
              <w:bottom w:val="single" w:sz="6" w:space="0" w:color="DCDFE5"/>
            </w:tcBorders>
            <w:vAlign w:val="center"/>
            <w:hideMark/>
          </w:tcPr>
          <w:p w14:paraId="6AC01F74" w14:textId="77777777" w:rsidR="00E03C4E" w:rsidRPr="003F13CA" w:rsidRDefault="00E03C4E" w:rsidP="00523751">
            <w:pPr>
              <w:spacing w:after="0" w:line="240" w:lineRule="auto"/>
              <w:rPr>
                <w:rFonts w:eastAsia="Times New Roman" w:cs="Arial"/>
                <w:b/>
                <w:bCs/>
                <w:sz w:val="21"/>
                <w:szCs w:val="21"/>
                <w:lang w:eastAsia="pl-PL"/>
              </w:rPr>
            </w:pPr>
            <w:r w:rsidRPr="003F13CA">
              <w:rPr>
                <w:rFonts w:eastAsia="Times New Roman" w:cs="Arial"/>
                <w:b/>
                <w:bCs/>
                <w:sz w:val="21"/>
                <w:szCs w:val="21"/>
                <w:lang w:eastAsia="pl-PL"/>
              </w:rPr>
              <w:t>Główne miejsce wykonywania działalności</w:t>
            </w:r>
          </w:p>
        </w:tc>
        <w:tc>
          <w:tcPr>
            <w:tcW w:w="0" w:type="auto"/>
            <w:tcBorders>
              <w:bottom w:val="single" w:sz="6" w:space="0" w:color="DCDFE5"/>
            </w:tcBorders>
            <w:vAlign w:val="center"/>
            <w:hideMark/>
          </w:tcPr>
          <w:p w14:paraId="6783996D" w14:textId="77777777" w:rsidR="00E03C4E" w:rsidRPr="003F13CA" w:rsidRDefault="00E03C4E" w:rsidP="00523751">
            <w:pPr>
              <w:spacing w:after="0" w:line="240" w:lineRule="auto"/>
              <w:rPr>
                <w:rFonts w:eastAsia="Times New Roman" w:cs="Arial"/>
                <w:b/>
                <w:bCs/>
                <w:sz w:val="21"/>
                <w:szCs w:val="21"/>
                <w:lang w:eastAsia="pl-PL"/>
              </w:rPr>
            </w:pPr>
            <w:r w:rsidRPr="003F13CA">
              <w:rPr>
                <w:rFonts w:eastAsia="Times New Roman" w:cs="Arial"/>
                <w:b/>
                <w:bCs/>
                <w:sz w:val="21"/>
                <w:szCs w:val="21"/>
                <w:lang w:eastAsia="pl-PL"/>
              </w:rPr>
              <w:t>Miejsce zamieszkania przedsiębiorcy</w:t>
            </w:r>
          </w:p>
        </w:tc>
      </w:tr>
      <w:tr w:rsidR="00E03C4E" w:rsidRPr="003F13CA" w14:paraId="21F5195A" w14:textId="77777777">
        <w:trPr>
          <w:tblCellSpacing w:w="15" w:type="dxa"/>
        </w:trPr>
        <w:tc>
          <w:tcPr>
            <w:tcW w:w="0" w:type="auto"/>
            <w:tcBorders>
              <w:bottom w:val="single" w:sz="6" w:space="0" w:color="DCDFE5"/>
            </w:tcBorders>
            <w:vAlign w:val="center"/>
            <w:hideMark/>
          </w:tcPr>
          <w:p w14:paraId="642F925A"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Aktywny</w:t>
            </w:r>
          </w:p>
        </w:tc>
        <w:tc>
          <w:tcPr>
            <w:tcW w:w="0" w:type="auto"/>
            <w:tcBorders>
              <w:bottom w:val="single" w:sz="6" w:space="0" w:color="DCDFE5"/>
            </w:tcBorders>
            <w:vAlign w:val="center"/>
            <w:hideMark/>
          </w:tcPr>
          <w:p w14:paraId="100E6615"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321</w:t>
            </w:r>
          </w:p>
        </w:tc>
        <w:tc>
          <w:tcPr>
            <w:tcW w:w="0" w:type="auto"/>
            <w:tcBorders>
              <w:bottom w:val="single" w:sz="6" w:space="0" w:color="DCDFE5"/>
            </w:tcBorders>
            <w:vAlign w:val="center"/>
            <w:hideMark/>
          </w:tcPr>
          <w:p w14:paraId="136EEFE0"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414</w:t>
            </w:r>
          </w:p>
        </w:tc>
      </w:tr>
      <w:tr w:rsidR="00E03C4E" w:rsidRPr="003F13CA" w14:paraId="52D6510E" w14:textId="77777777">
        <w:trPr>
          <w:tblCellSpacing w:w="15" w:type="dxa"/>
        </w:trPr>
        <w:tc>
          <w:tcPr>
            <w:tcW w:w="0" w:type="auto"/>
            <w:tcBorders>
              <w:bottom w:val="single" w:sz="6" w:space="0" w:color="DCDFE5"/>
            </w:tcBorders>
            <w:vAlign w:val="center"/>
            <w:hideMark/>
          </w:tcPr>
          <w:p w14:paraId="52DA5548"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Działalność wyłącznie w formie spółki cywilnej</w:t>
            </w:r>
          </w:p>
        </w:tc>
        <w:tc>
          <w:tcPr>
            <w:tcW w:w="0" w:type="auto"/>
            <w:tcBorders>
              <w:bottom w:val="single" w:sz="6" w:space="0" w:color="DCDFE5"/>
            </w:tcBorders>
            <w:vAlign w:val="center"/>
            <w:hideMark/>
          </w:tcPr>
          <w:p w14:paraId="1D067EDB"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8</w:t>
            </w:r>
          </w:p>
        </w:tc>
        <w:tc>
          <w:tcPr>
            <w:tcW w:w="0" w:type="auto"/>
            <w:tcBorders>
              <w:bottom w:val="single" w:sz="6" w:space="0" w:color="DCDFE5"/>
            </w:tcBorders>
            <w:vAlign w:val="center"/>
            <w:hideMark/>
          </w:tcPr>
          <w:p w14:paraId="1D3D46EA"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11</w:t>
            </w:r>
          </w:p>
        </w:tc>
      </w:tr>
      <w:tr w:rsidR="00E03C4E" w:rsidRPr="003F13CA" w14:paraId="2D5ABF7D" w14:textId="77777777">
        <w:trPr>
          <w:tblCellSpacing w:w="15" w:type="dxa"/>
        </w:trPr>
        <w:tc>
          <w:tcPr>
            <w:tcW w:w="0" w:type="auto"/>
            <w:tcBorders>
              <w:bottom w:val="single" w:sz="6" w:space="0" w:color="DCDFE5"/>
            </w:tcBorders>
            <w:vAlign w:val="center"/>
            <w:hideMark/>
          </w:tcPr>
          <w:p w14:paraId="02F05BF5"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Zawieszony</w:t>
            </w:r>
          </w:p>
        </w:tc>
        <w:tc>
          <w:tcPr>
            <w:tcW w:w="0" w:type="auto"/>
            <w:tcBorders>
              <w:bottom w:val="single" w:sz="6" w:space="0" w:color="DCDFE5"/>
            </w:tcBorders>
            <w:vAlign w:val="center"/>
            <w:hideMark/>
          </w:tcPr>
          <w:p w14:paraId="5A047F9F"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87</w:t>
            </w:r>
          </w:p>
        </w:tc>
        <w:tc>
          <w:tcPr>
            <w:tcW w:w="0" w:type="auto"/>
            <w:tcBorders>
              <w:bottom w:val="single" w:sz="6" w:space="0" w:color="DCDFE5"/>
            </w:tcBorders>
            <w:vAlign w:val="center"/>
            <w:hideMark/>
          </w:tcPr>
          <w:p w14:paraId="79A0EAC0"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120</w:t>
            </w:r>
          </w:p>
        </w:tc>
      </w:tr>
      <w:tr w:rsidR="00E03C4E" w:rsidRPr="003F13CA" w14:paraId="1FFE489D" w14:textId="77777777">
        <w:trPr>
          <w:tblCellSpacing w:w="15" w:type="dxa"/>
        </w:trPr>
        <w:tc>
          <w:tcPr>
            <w:tcW w:w="0" w:type="auto"/>
            <w:tcBorders>
              <w:bottom w:val="single" w:sz="6" w:space="0" w:color="DCDFE5"/>
            </w:tcBorders>
            <w:vAlign w:val="center"/>
            <w:hideMark/>
          </w:tcPr>
          <w:p w14:paraId="0D70DC14"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Wykreślony</w:t>
            </w:r>
          </w:p>
        </w:tc>
        <w:tc>
          <w:tcPr>
            <w:tcW w:w="0" w:type="auto"/>
            <w:tcBorders>
              <w:bottom w:val="single" w:sz="6" w:space="0" w:color="DCDFE5"/>
            </w:tcBorders>
            <w:vAlign w:val="center"/>
            <w:hideMark/>
          </w:tcPr>
          <w:p w14:paraId="3DB7B18D"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277</w:t>
            </w:r>
          </w:p>
        </w:tc>
        <w:tc>
          <w:tcPr>
            <w:tcW w:w="0" w:type="auto"/>
            <w:tcBorders>
              <w:bottom w:val="single" w:sz="6" w:space="0" w:color="DCDFE5"/>
            </w:tcBorders>
            <w:vAlign w:val="center"/>
            <w:hideMark/>
          </w:tcPr>
          <w:p w14:paraId="4B23303C"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328</w:t>
            </w:r>
          </w:p>
        </w:tc>
      </w:tr>
      <w:tr w:rsidR="00E03C4E" w:rsidRPr="003F13CA" w14:paraId="71D00F4F" w14:textId="77777777">
        <w:trPr>
          <w:tblCellSpacing w:w="15" w:type="dxa"/>
        </w:trPr>
        <w:tc>
          <w:tcPr>
            <w:tcW w:w="0" w:type="auto"/>
            <w:tcBorders>
              <w:bottom w:val="single" w:sz="6" w:space="0" w:color="DCDFE5"/>
            </w:tcBorders>
            <w:vAlign w:val="center"/>
            <w:hideMark/>
          </w:tcPr>
          <w:p w14:paraId="79346834"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Nie rozpoczął działalności</w:t>
            </w:r>
          </w:p>
        </w:tc>
        <w:tc>
          <w:tcPr>
            <w:tcW w:w="0" w:type="auto"/>
            <w:tcBorders>
              <w:bottom w:val="single" w:sz="6" w:space="0" w:color="DCDFE5"/>
            </w:tcBorders>
            <w:vAlign w:val="center"/>
            <w:hideMark/>
          </w:tcPr>
          <w:p w14:paraId="6A8E836E"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2</w:t>
            </w:r>
          </w:p>
        </w:tc>
        <w:tc>
          <w:tcPr>
            <w:tcW w:w="0" w:type="auto"/>
            <w:tcBorders>
              <w:bottom w:val="single" w:sz="6" w:space="0" w:color="DCDFE5"/>
            </w:tcBorders>
            <w:vAlign w:val="center"/>
            <w:hideMark/>
          </w:tcPr>
          <w:p w14:paraId="78550C91"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8</w:t>
            </w:r>
          </w:p>
        </w:tc>
      </w:tr>
      <w:tr w:rsidR="00E03C4E" w:rsidRPr="003F13CA" w14:paraId="0075956C" w14:textId="77777777">
        <w:trPr>
          <w:tblCellSpacing w:w="15" w:type="dxa"/>
        </w:trPr>
        <w:tc>
          <w:tcPr>
            <w:tcW w:w="0" w:type="auto"/>
            <w:tcBorders>
              <w:bottom w:val="nil"/>
            </w:tcBorders>
            <w:vAlign w:val="center"/>
            <w:hideMark/>
          </w:tcPr>
          <w:p w14:paraId="55E8349F"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RAZEM (wpisy niewykreślone)</w:t>
            </w:r>
          </w:p>
        </w:tc>
        <w:tc>
          <w:tcPr>
            <w:tcW w:w="0" w:type="auto"/>
            <w:tcBorders>
              <w:bottom w:val="nil"/>
            </w:tcBorders>
            <w:vAlign w:val="center"/>
            <w:hideMark/>
          </w:tcPr>
          <w:p w14:paraId="48379965"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418</w:t>
            </w:r>
          </w:p>
        </w:tc>
        <w:tc>
          <w:tcPr>
            <w:tcW w:w="0" w:type="auto"/>
            <w:tcBorders>
              <w:bottom w:val="nil"/>
            </w:tcBorders>
            <w:vAlign w:val="center"/>
            <w:hideMark/>
          </w:tcPr>
          <w:p w14:paraId="1804852C" w14:textId="77777777" w:rsidR="00E03C4E" w:rsidRPr="003F13CA" w:rsidRDefault="00E03C4E" w:rsidP="00523751">
            <w:pPr>
              <w:spacing w:after="0" w:line="240" w:lineRule="auto"/>
              <w:rPr>
                <w:rFonts w:eastAsia="Times New Roman" w:cs="Arial"/>
                <w:sz w:val="21"/>
                <w:szCs w:val="21"/>
                <w:lang w:eastAsia="pl-PL"/>
              </w:rPr>
            </w:pPr>
            <w:r w:rsidRPr="003F13CA">
              <w:rPr>
                <w:rFonts w:eastAsia="Times New Roman" w:cs="Arial"/>
                <w:sz w:val="21"/>
                <w:szCs w:val="21"/>
                <w:lang w:eastAsia="pl-PL"/>
              </w:rPr>
              <w:t>553</w:t>
            </w:r>
          </w:p>
        </w:tc>
      </w:tr>
    </w:tbl>
    <w:p w14:paraId="073E0606" w14:textId="77777777" w:rsidR="00E03C4E" w:rsidRPr="002428EC" w:rsidRDefault="00E03C4E" w:rsidP="00523751">
      <w:pPr>
        <w:spacing w:after="240" w:line="360" w:lineRule="auto"/>
        <w:rPr>
          <w:rFonts w:eastAsia="Times New Roman" w:cs="Arial"/>
          <w:lang w:eastAsia="pl-PL"/>
        </w:rPr>
      </w:pPr>
    </w:p>
    <w:p w14:paraId="39F1F8B2" w14:textId="2BE78A4E" w:rsidR="00E03C4E" w:rsidRPr="002428EC" w:rsidRDefault="00E03C4E" w:rsidP="00523751">
      <w:pPr>
        <w:spacing w:after="240" w:line="360" w:lineRule="auto"/>
        <w:rPr>
          <w:rFonts w:eastAsia="Times New Roman" w:cs="Arial"/>
          <w:lang w:eastAsia="pl-PL"/>
        </w:rPr>
      </w:pPr>
      <w:r w:rsidRPr="002428EC">
        <w:rPr>
          <w:rFonts w:eastAsia="Times New Roman" w:cs="Arial"/>
          <w:lang w:eastAsia="pl-PL"/>
        </w:rPr>
        <w:t xml:space="preserve">Łączna liczba zarejestrowanych i niewykreślonych podmiotów gospodarczych, dla których Gmina Sobolew stanowi główne miejsce wykonywania działalności, wynosi 418. Ponad 76% z tej grupy (321 podmiotów) to przedsiębiorstwa prowadzące stałą, aktywną działalność rynkową. Zauważalna różnica występuje w statystyce dotyczącej miejsca zamieszkania przedsiębiorców (553 niewykreślone wpisy, w tym </w:t>
      </w:r>
      <w:r w:rsidR="002368E4" w:rsidRPr="002428EC">
        <w:rPr>
          <w:rFonts w:eastAsia="Times New Roman" w:cs="Arial"/>
          <w:lang w:eastAsia="pl-PL"/>
        </w:rPr>
        <w:br/>
      </w:r>
      <w:r w:rsidRPr="002428EC">
        <w:rPr>
          <w:rFonts w:eastAsia="Times New Roman" w:cs="Arial"/>
          <w:lang w:eastAsia="pl-PL"/>
        </w:rPr>
        <w:t>414 aktywnych). Oznacza to, że część mieszkańców Gminy Sobolew decyduje się na prowadzenie swojej głównej aktywności biznesowej poza granicami administracyjnymi gminy.</w:t>
      </w:r>
    </w:p>
    <w:p w14:paraId="1CC09341" w14:textId="0CC71F25" w:rsidR="00E03C4E" w:rsidRPr="003F13CA" w:rsidRDefault="00E03C4E" w:rsidP="00523751">
      <w:pPr>
        <w:spacing w:after="240" w:line="360" w:lineRule="auto"/>
        <w:rPr>
          <w:rFonts w:eastAsia="Times New Roman" w:cs="Arial"/>
          <w:sz w:val="24"/>
          <w:szCs w:val="24"/>
          <w:lang w:eastAsia="pl-PL"/>
        </w:rPr>
      </w:pPr>
      <w:r w:rsidRPr="002428EC">
        <w:rPr>
          <w:rFonts w:eastAsia="Times New Roman" w:cs="Arial"/>
          <w:lang w:eastAsia="pl-PL"/>
        </w:rPr>
        <w:t>Liczba aktywnych podmiotów gospodarczych na terenie gminy wykazuje w długiej perspektywie tendencję wzrostową. Poniższa</w:t>
      </w:r>
      <w:r w:rsidRPr="003F13CA">
        <w:rPr>
          <w:rFonts w:eastAsia="Times New Roman" w:cs="Arial"/>
          <w:sz w:val="24"/>
          <w:szCs w:val="24"/>
          <w:lang w:eastAsia="pl-PL"/>
        </w:rPr>
        <w:t xml:space="preserve"> tabela przedstawia liczbę aktywnych przedsiębiorstw w latach 2012–2025:</w:t>
      </w:r>
    </w:p>
    <w:tbl>
      <w:tblPr>
        <w:tblStyle w:val="Tabela-Siatka5"/>
        <w:tblW w:w="9023" w:type="dxa"/>
        <w:tblLook w:val="04A0" w:firstRow="1" w:lastRow="0" w:firstColumn="1" w:lastColumn="0" w:noHBand="0" w:noVBand="1"/>
      </w:tblPr>
      <w:tblGrid>
        <w:gridCol w:w="652"/>
        <w:gridCol w:w="652"/>
        <w:gridCol w:w="652"/>
        <w:gridCol w:w="652"/>
        <w:gridCol w:w="652"/>
        <w:gridCol w:w="652"/>
        <w:gridCol w:w="652"/>
        <w:gridCol w:w="652"/>
        <w:gridCol w:w="652"/>
        <w:gridCol w:w="652"/>
        <w:gridCol w:w="652"/>
        <w:gridCol w:w="617"/>
        <w:gridCol w:w="617"/>
        <w:gridCol w:w="617"/>
      </w:tblGrid>
      <w:tr w:rsidR="00E6710C" w:rsidRPr="003F13CA" w14:paraId="7B1EEA18" w14:textId="77777777" w:rsidTr="00523751">
        <w:tc>
          <w:tcPr>
            <w:tcW w:w="652" w:type="dxa"/>
            <w:tcBorders>
              <w:top w:val="single" w:sz="4" w:space="0" w:color="auto"/>
              <w:left w:val="single" w:sz="4" w:space="0" w:color="auto"/>
              <w:bottom w:val="single" w:sz="4" w:space="0" w:color="auto"/>
              <w:right w:val="single" w:sz="4" w:space="0" w:color="auto"/>
            </w:tcBorders>
            <w:hideMark/>
          </w:tcPr>
          <w:p w14:paraId="68E9F2AA" w14:textId="77777777" w:rsidR="00E6710C" w:rsidRPr="003F13CA" w:rsidRDefault="00E6710C" w:rsidP="00523751">
            <w:pPr>
              <w:spacing w:after="240" w:line="360" w:lineRule="auto"/>
              <w:rPr>
                <w:rFonts w:cs="Arial"/>
                <w:sz w:val="18"/>
                <w:szCs w:val="18"/>
              </w:rPr>
            </w:pPr>
            <w:r w:rsidRPr="003F13CA">
              <w:rPr>
                <w:rFonts w:cs="Arial"/>
                <w:sz w:val="18"/>
                <w:szCs w:val="18"/>
              </w:rPr>
              <w:t>2012</w:t>
            </w:r>
          </w:p>
        </w:tc>
        <w:tc>
          <w:tcPr>
            <w:tcW w:w="652" w:type="dxa"/>
            <w:tcBorders>
              <w:top w:val="single" w:sz="4" w:space="0" w:color="auto"/>
              <w:left w:val="single" w:sz="4" w:space="0" w:color="auto"/>
              <w:bottom w:val="single" w:sz="4" w:space="0" w:color="auto"/>
              <w:right w:val="single" w:sz="4" w:space="0" w:color="auto"/>
            </w:tcBorders>
            <w:hideMark/>
          </w:tcPr>
          <w:p w14:paraId="720F423D" w14:textId="77777777" w:rsidR="00E6710C" w:rsidRPr="003F13CA" w:rsidRDefault="00E6710C" w:rsidP="00523751">
            <w:pPr>
              <w:spacing w:after="240" w:line="360" w:lineRule="auto"/>
              <w:rPr>
                <w:rFonts w:cs="Arial"/>
                <w:sz w:val="18"/>
                <w:szCs w:val="18"/>
              </w:rPr>
            </w:pPr>
            <w:r w:rsidRPr="003F13CA">
              <w:rPr>
                <w:rFonts w:cs="Arial"/>
                <w:sz w:val="18"/>
                <w:szCs w:val="18"/>
              </w:rPr>
              <w:t>2013</w:t>
            </w:r>
          </w:p>
        </w:tc>
        <w:tc>
          <w:tcPr>
            <w:tcW w:w="652" w:type="dxa"/>
            <w:tcBorders>
              <w:top w:val="single" w:sz="4" w:space="0" w:color="auto"/>
              <w:left w:val="single" w:sz="4" w:space="0" w:color="auto"/>
              <w:bottom w:val="single" w:sz="4" w:space="0" w:color="auto"/>
              <w:right w:val="single" w:sz="4" w:space="0" w:color="auto"/>
            </w:tcBorders>
            <w:hideMark/>
          </w:tcPr>
          <w:p w14:paraId="4E6D203C" w14:textId="77777777" w:rsidR="00E6710C" w:rsidRPr="003F13CA" w:rsidRDefault="00E6710C" w:rsidP="00523751">
            <w:pPr>
              <w:spacing w:after="240" w:line="360" w:lineRule="auto"/>
              <w:rPr>
                <w:rFonts w:cs="Arial"/>
                <w:sz w:val="18"/>
                <w:szCs w:val="18"/>
              </w:rPr>
            </w:pPr>
            <w:r w:rsidRPr="003F13CA">
              <w:rPr>
                <w:rFonts w:cs="Arial"/>
                <w:sz w:val="18"/>
                <w:szCs w:val="18"/>
              </w:rPr>
              <w:t>2014</w:t>
            </w:r>
          </w:p>
        </w:tc>
        <w:tc>
          <w:tcPr>
            <w:tcW w:w="652" w:type="dxa"/>
            <w:tcBorders>
              <w:top w:val="single" w:sz="4" w:space="0" w:color="auto"/>
              <w:left w:val="single" w:sz="4" w:space="0" w:color="auto"/>
              <w:bottom w:val="single" w:sz="4" w:space="0" w:color="auto"/>
              <w:right w:val="single" w:sz="4" w:space="0" w:color="auto"/>
            </w:tcBorders>
            <w:hideMark/>
          </w:tcPr>
          <w:p w14:paraId="4B7A8439" w14:textId="77777777" w:rsidR="00E6710C" w:rsidRPr="003F13CA" w:rsidRDefault="00E6710C" w:rsidP="00523751">
            <w:pPr>
              <w:spacing w:after="240" w:line="360" w:lineRule="auto"/>
              <w:rPr>
                <w:rFonts w:cs="Arial"/>
                <w:sz w:val="18"/>
                <w:szCs w:val="18"/>
              </w:rPr>
            </w:pPr>
            <w:r w:rsidRPr="003F13CA">
              <w:rPr>
                <w:rFonts w:cs="Arial"/>
                <w:sz w:val="18"/>
                <w:szCs w:val="18"/>
              </w:rPr>
              <w:t>2015</w:t>
            </w:r>
          </w:p>
        </w:tc>
        <w:tc>
          <w:tcPr>
            <w:tcW w:w="652" w:type="dxa"/>
            <w:tcBorders>
              <w:top w:val="single" w:sz="4" w:space="0" w:color="auto"/>
              <w:left w:val="single" w:sz="4" w:space="0" w:color="auto"/>
              <w:bottom w:val="single" w:sz="4" w:space="0" w:color="auto"/>
              <w:right w:val="single" w:sz="4" w:space="0" w:color="auto"/>
            </w:tcBorders>
            <w:hideMark/>
          </w:tcPr>
          <w:p w14:paraId="362F6429" w14:textId="77777777" w:rsidR="00E6710C" w:rsidRPr="003F13CA" w:rsidRDefault="00E6710C" w:rsidP="00523751">
            <w:pPr>
              <w:spacing w:after="240" w:line="360" w:lineRule="auto"/>
              <w:rPr>
                <w:rFonts w:cs="Arial"/>
                <w:sz w:val="18"/>
                <w:szCs w:val="18"/>
              </w:rPr>
            </w:pPr>
            <w:r w:rsidRPr="003F13CA">
              <w:rPr>
                <w:rFonts w:cs="Arial"/>
                <w:sz w:val="18"/>
                <w:szCs w:val="18"/>
              </w:rPr>
              <w:t>2016</w:t>
            </w:r>
          </w:p>
        </w:tc>
        <w:tc>
          <w:tcPr>
            <w:tcW w:w="652" w:type="dxa"/>
            <w:tcBorders>
              <w:top w:val="single" w:sz="4" w:space="0" w:color="auto"/>
              <w:left w:val="single" w:sz="4" w:space="0" w:color="auto"/>
              <w:bottom w:val="single" w:sz="4" w:space="0" w:color="auto"/>
              <w:right w:val="single" w:sz="4" w:space="0" w:color="auto"/>
            </w:tcBorders>
            <w:hideMark/>
          </w:tcPr>
          <w:p w14:paraId="5322507C" w14:textId="77777777" w:rsidR="00E6710C" w:rsidRPr="003F13CA" w:rsidRDefault="00E6710C" w:rsidP="00523751">
            <w:pPr>
              <w:spacing w:after="240" w:line="360" w:lineRule="auto"/>
              <w:rPr>
                <w:rFonts w:cs="Arial"/>
                <w:sz w:val="18"/>
                <w:szCs w:val="18"/>
              </w:rPr>
            </w:pPr>
            <w:r w:rsidRPr="003F13CA">
              <w:rPr>
                <w:rFonts w:cs="Arial"/>
                <w:sz w:val="18"/>
                <w:szCs w:val="18"/>
              </w:rPr>
              <w:t>2017</w:t>
            </w:r>
          </w:p>
        </w:tc>
        <w:tc>
          <w:tcPr>
            <w:tcW w:w="652" w:type="dxa"/>
            <w:tcBorders>
              <w:top w:val="single" w:sz="4" w:space="0" w:color="auto"/>
              <w:left w:val="single" w:sz="4" w:space="0" w:color="auto"/>
              <w:bottom w:val="single" w:sz="4" w:space="0" w:color="auto"/>
              <w:right w:val="single" w:sz="4" w:space="0" w:color="auto"/>
            </w:tcBorders>
            <w:hideMark/>
          </w:tcPr>
          <w:p w14:paraId="66768BD9" w14:textId="77777777" w:rsidR="00E6710C" w:rsidRPr="003F13CA" w:rsidRDefault="00E6710C" w:rsidP="00523751">
            <w:pPr>
              <w:spacing w:after="240" w:line="360" w:lineRule="auto"/>
              <w:rPr>
                <w:rFonts w:cs="Arial"/>
                <w:sz w:val="18"/>
                <w:szCs w:val="18"/>
              </w:rPr>
            </w:pPr>
            <w:r w:rsidRPr="003F13CA">
              <w:rPr>
                <w:rFonts w:cs="Arial"/>
                <w:sz w:val="18"/>
                <w:szCs w:val="18"/>
              </w:rPr>
              <w:t>2018</w:t>
            </w:r>
          </w:p>
        </w:tc>
        <w:tc>
          <w:tcPr>
            <w:tcW w:w="652" w:type="dxa"/>
            <w:tcBorders>
              <w:top w:val="single" w:sz="4" w:space="0" w:color="auto"/>
              <w:left w:val="single" w:sz="4" w:space="0" w:color="auto"/>
              <w:bottom w:val="single" w:sz="4" w:space="0" w:color="auto"/>
              <w:right w:val="single" w:sz="4" w:space="0" w:color="auto"/>
            </w:tcBorders>
            <w:hideMark/>
          </w:tcPr>
          <w:p w14:paraId="6CDFE5C3" w14:textId="77777777" w:rsidR="00E6710C" w:rsidRPr="003F13CA" w:rsidRDefault="00E6710C" w:rsidP="00523751">
            <w:pPr>
              <w:spacing w:after="240" w:line="360" w:lineRule="auto"/>
              <w:rPr>
                <w:rFonts w:cs="Arial"/>
                <w:sz w:val="18"/>
                <w:szCs w:val="18"/>
              </w:rPr>
            </w:pPr>
            <w:r w:rsidRPr="003F13CA">
              <w:rPr>
                <w:rFonts w:cs="Arial"/>
                <w:sz w:val="18"/>
                <w:szCs w:val="18"/>
              </w:rPr>
              <w:t>2019</w:t>
            </w:r>
          </w:p>
        </w:tc>
        <w:tc>
          <w:tcPr>
            <w:tcW w:w="652" w:type="dxa"/>
            <w:tcBorders>
              <w:top w:val="single" w:sz="4" w:space="0" w:color="auto"/>
              <w:left w:val="single" w:sz="4" w:space="0" w:color="auto"/>
              <w:bottom w:val="single" w:sz="4" w:space="0" w:color="auto"/>
              <w:right w:val="single" w:sz="4" w:space="0" w:color="auto"/>
            </w:tcBorders>
            <w:hideMark/>
          </w:tcPr>
          <w:p w14:paraId="647E5330" w14:textId="77777777" w:rsidR="00E6710C" w:rsidRPr="003F13CA" w:rsidRDefault="00E6710C" w:rsidP="00523751">
            <w:pPr>
              <w:spacing w:after="240" w:line="360" w:lineRule="auto"/>
              <w:rPr>
                <w:rFonts w:cs="Arial"/>
                <w:sz w:val="18"/>
                <w:szCs w:val="18"/>
              </w:rPr>
            </w:pPr>
            <w:r w:rsidRPr="003F13CA">
              <w:rPr>
                <w:rFonts w:cs="Arial"/>
                <w:sz w:val="18"/>
                <w:szCs w:val="18"/>
              </w:rPr>
              <w:t>2020</w:t>
            </w:r>
          </w:p>
        </w:tc>
        <w:tc>
          <w:tcPr>
            <w:tcW w:w="652" w:type="dxa"/>
            <w:tcBorders>
              <w:top w:val="single" w:sz="4" w:space="0" w:color="auto"/>
              <w:left w:val="single" w:sz="4" w:space="0" w:color="auto"/>
              <w:bottom w:val="single" w:sz="4" w:space="0" w:color="auto"/>
              <w:right w:val="single" w:sz="4" w:space="0" w:color="auto"/>
            </w:tcBorders>
            <w:hideMark/>
          </w:tcPr>
          <w:p w14:paraId="5D4A4143" w14:textId="77777777" w:rsidR="00E6710C" w:rsidRPr="003F13CA" w:rsidRDefault="00E6710C" w:rsidP="00523751">
            <w:pPr>
              <w:spacing w:after="240" w:line="360" w:lineRule="auto"/>
              <w:rPr>
                <w:rFonts w:cs="Arial"/>
                <w:sz w:val="18"/>
                <w:szCs w:val="18"/>
              </w:rPr>
            </w:pPr>
            <w:r w:rsidRPr="003F13CA">
              <w:rPr>
                <w:rFonts w:cs="Arial"/>
                <w:sz w:val="18"/>
                <w:szCs w:val="18"/>
              </w:rPr>
              <w:t>2021</w:t>
            </w:r>
          </w:p>
        </w:tc>
        <w:tc>
          <w:tcPr>
            <w:tcW w:w="652" w:type="dxa"/>
            <w:tcBorders>
              <w:top w:val="single" w:sz="4" w:space="0" w:color="auto"/>
              <w:left w:val="single" w:sz="4" w:space="0" w:color="auto"/>
              <w:bottom w:val="single" w:sz="4" w:space="0" w:color="auto"/>
              <w:right w:val="single" w:sz="4" w:space="0" w:color="auto"/>
            </w:tcBorders>
            <w:hideMark/>
          </w:tcPr>
          <w:p w14:paraId="04B6859B" w14:textId="77777777" w:rsidR="00E6710C" w:rsidRPr="003F13CA" w:rsidRDefault="00E6710C" w:rsidP="00523751">
            <w:pPr>
              <w:spacing w:after="240" w:line="360" w:lineRule="auto"/>
              <w:rPr>
                <w:rFonts w:cs="Arial"/>
                <w:sz w:val="18"/>
                <w:szCs w:val="18"/>
              </w:rPr>
            </w:pPr>
            <w:r w:rsidRPr="003F13CA">
              <w:rPr>
                <w:rFonts w:cs="Arial"/>
                <w:sz w:val="18"/>
                <w:szCs w:val="18"/>
              </w:rPr>
              <w:t>2022</w:t>
            </w:r>
          </w:p>
        </w:tc>
        <w:tc>
          <w:tcPr>
            <w:tcW w:w="617" w:type="dxa"/>
            <w:tcBorders>
              <w:top w:val="single" w:sz="4" w:space="0" w:color="auto"/>
              <w:left w:val="single" w:sz="4" w:space="0" w:color="auto"/>
              <w:bottom w:val="single" w:sz="4" w:space="0" w:color="auto"/>
              <w:right w:val="single" w:sz="4" w:space="0" w:color="auto"/>
            </w:tcBorders>
          </w:tcPr>
          <w:p w14:paraId="69302BC0" w14:textId="77777777" w:rsidR="00E6710C" w:rsidRPr="003F13CA" w:rsidRDefault="00E6710C" w:rsidP="00523751">
            <w:pPr>
              <w:spacing w:after="240" w:line="360" w:lineRule="auto"/>
              <w:rPr>
                <w:rFonts w:cs="Arial"/>
                <w:sz w:val="18"/>
                <w:szCs w:val="18"/>
              </w:rPr>
            </w:pPr>
            <w:r w:rsidRPr="003F13CA">
              <w:rPr>
                <w:rFonts w:cs="Arial"/>
                <w:sz w:val="18"/>
                <w:szCs w:val="18"/>
              </w:rPr>
              <w:t>2023</w:t>
            </w:r>
          </w:p>
        </w:tc>
        <w:tc>
          <w:tcPr>
            <w:tcW w:w="617" w:type="dxa"/>
            <w:tcBorders>
              <w:top w:val="single" w:sz="4" w:space="0" w:color="auto"/>
              <w:left w:val="single" w:sz="4" w:space="0" w:color="auto"/>
              <w:bottom w:val="single" w:sz="4" w:space="0" w:color="auto"/>
              <w:right w:val="single" w:sz="4" w:space="0" w:color="auto"/>
            </w:tcBorders>
          </w:tcPr>
          <w:p w14:paraId="780B5789" w14:textId="77777777" w:rsidR="00E6710C" w:rsidRPr="003F13CA" w:rsidRDefault="00E6710C" w:rsidP="00523751">
            <w:pPr>
              <w:spacing w:after="240" w:line="360" w:lineRule="auto"/>
              <w:rPr>
                <w:rFonts w:cs="Arial"/>
                <w:sz w:val="18"/>
                <w:szCs w:val="18"/>
              </w:rPr>
            </w:pPr>
            <w:r w:rsidRPr="003F13CA">
              <w:rPr>
                <w:rFonts w:cs="Arial"/>
                <w:sz w:val="18"/>
                <w:szCs w:val="18"/>
              </w:rPr>
              <w:t>2024</w:t>
            </w:r>
          </w:p>
        </w:tc>
        <w:tc>
          <w:tcPr>
            <w:tcW w:w="617" w:type="dxa"/>
            <w:tcBorders>
              <w:top w:val="single" w:sz="4" w:space="0" w:color="auto"/>
              <w:left w:val="single" w:sz="4" w:space="0" w:color="auto"/>
              <w:bottom w:val="single" w:sz="4" w:space="0" w:color="auto"/>
              <w:right w:val="single" w:sz="4" w:space="0" w:color="auto"/>
            </w:tcBorders>
          </w:tcPr>
          <w:p w14:paraId="662A2D76" w14:textId="77777777" w:rsidR="00E6710C" w:rsidRPr="003F13CA" w:rsidRDefault="00E6710C" w:rsidP="00523751">
            <w:pPr>
              <w:spacing w:after="240" w:line="360" w:lineRule="auto"/>
              <w:rPr>
                <w:rFonts w:cs="Arial"/>
                <w:sz w:val="18"/>
                <w:szCs w:val="18"/>
              </w:rPr>
            </w:pPr>
            <w:r w:rsidRPr="003F13CA">
              <w:rPr>
                <w:rFonts w:cs="Arial"/>
                <w:sz w:val="18"/>
                <w:szCs w:val="18"/>
              </w:rPr>
              <w:t>2025</w:t>
            </w:r>
          </w:p>
        </w:tc>
      </w:tr>
      <w:tr w:rsidR="00E6710C" w:rsidRPr="003F13CA" w14:paraId="2E648EB7" w14:textId="77777777" w:rsidTr="00523751">
        <w:tc>
          <w:tcPr>
            <w:tcW w:w="652" w:type="dxa"/>
            <w:tcBorders>
              <w:top w:val="single" w:sz="4" w:space="0" w:color="auto"/>
              <w:left w:val="single" w:sz="4" w:space="0" w:color="auto"/>
              <w:bottom w:val="single" w:sz="4" w:space="0" w:color="auto"/>
              <w:right w:val="single" w:sz="4" w:space="0" w:color="auto"/>
            </w:tcBorders>
            <w:hideMark/>
          </w:tcPr>
          <w:p w14:paraId="6C079FF0" w14:textId="77777777" w:rsidR="00E6710C" w:rsidRPr="003F13CA" w:rsidRDefault="00E6710C" w:rsidP="00523751">
            <w:pPr>
              <w:spacing w:after="240" w:line="360" w:lineRule="auto"/>
              <w:rPr>
                <w:rFonts w:cs="Arial"/>
                <w:sz w:val="18"/>
                <w:szCs w:val="18"/>
              </w:rPr>
            </w:pPr>
            <w:r w:rsidRPr="003F13CA">
              <w:rPr>
                <w:rFonts w:cs="Arial"/>
                <w:sz w:val="18"/>
                <w:szCs w:val="18"/>
              </w:rPr>
              <w:t>169</w:t>
            </w:r>
          </w:p>
        </w:tc>
        <w:tc>
          <w:tcPr>
            <w:tcW w:w="652" w:type="dxa"/>
            <w:tcBorders>
              <w:top w:val="single" w:sz="4" w:space="0" w:color="auto"/>
              <w:left w:val="single" w:sz="4" w:space="0" w:color="auto"/>
              <w:bottom w:val="single" w:sz="4" w:space="0" w:color="auto"/>
              <w:right w:val="single" w:sz="4" w:space="0" w:color="auto"/>
            </w:tcBorders>
            <w:hideMark/>
          </w:tcPr>
          <w:p w14:paraId="7B8FB8E3" w14:textId="77777777" w:rsidR="00E6710C" w:rsidRPr="003F13CA" w:rsidRDefault="00E6710C" w:rsidP="00523751">
            <w:pPr>
              <w:spacing w:after="240" w:line="360" w:lineRule="auto"/>
              <w:rPr>
                <w:rFonts w:cs="Arial"/>
                <w:sz w:val="18"/>
                <w:szCs w:val="18"/>
              </w:rPr>
            </w:pPr>
            <w:r w:rsidRPr="003F13CA">
              <w:rPr>
                <w:rFonts w:cs="Arial"/>
                <w:sz w:val="18"/>
                <w:szCs w:val="18"/>
              </w:rPr>
              <w:t>185</w:t>
            </w:r>
          </w:p>
        </w:tc>
        <w:tc>
          <w:tcPr>
            <w:tcW w:w="652" w:type="dxa"/>
            <w:tcBorders>
              <w:top w:val="single" w:sz="4" w:space="0" w:color="auto"/>
              <w:left w:val="single" w:sz="4" w:space="0" w:color="auto"/>
              <w:bottom w:val="single" w:sz="4" w:space="0" w:color="auto"/>
              <w:right w:val="single" w:sz="4" w:space="0" w:color="auto"/>
            </w:tcBorders>
            <w:hideMark/>
          </w:tcPr>
          <w:p w14:paraId="53B4E2A9" w14:textId="77777777" w:rsidR="00E6710C" w:rsidRPr="003F13CA" w:rsidRDefault="00E6710C" w:rsidP="00523751">
            <w:pPr>
              <w:spacing w:after="240" w:line="360" w:lineRule="auto"/>
              <w:rPr>
                <w:rFonts w:cs="Arial"/>
                <w:sz w:val="18"/>
                <w:szCs w:val="18"/>
              </w:rPr>
            </w:pPr>
            <w:r w:rsidRPr="003F13CA">
              <w:rPr>
                <w:rFonts w:cs="Arial"/>
                <w:sz w:val="18"/>
                <w:szCs w:val="18"/>
              </w:rPr>
              <w:t>201</w:t>
            </w:r>
          </w:p>
        </w:tc>
        <w:tc>
          <w:tcPr>
            <w:tcW w:w="652" w:type="dxa"/>
            <w:tcBorders>
              <w:top w:val="single" w:sz="4" w:space="0" w:color="auto"/>
              <w:left w:val="single" w:sz="4" w:space="0" w:color="auto"/>
              <w:bottom w:val="single" w:sz="4" w:space="0" w:color="auto"/>
              <w:right w:val="single" w:sz="4" w:space="0" w:color="auto"/>
            </w:tcBorders>
            <w:hideMark/>
          </w:tcPr>
          <w:p w14:paraId="5D685385" w14:textId="77777777" w:rsidR="00E6710C" w:rsidRPr="003F13CA" w:rsidRDefault="00E6710C" w:rsidP="00523751">
            <w:pPr>
              <w:spacing w:after="240" w:line="360" w:lineRule="auto"/>
              <w:rPr>
                <w:rFonts w:cs="Arial"/>
                <w:sz w:val="18"/>
                <w:szCs w:val="18"/>
              </w:rPr>
            </w:pPr>
            <w:r w:rsidRPr="003F13CA">
              <w:rPr>
                <w:rFonts w:cs="Arial"/>
                <w:sz w:val="18"/>
                <w:szCs w:val="18"/>
              </w:rPr>
              <w:t>217</w:t>
            </w:r>
          </w:p>
        </w:tc>
        <w:tc>
          <w:tcPr>
            <w:tcW w:w="652" w:type="dxa"/>
            <w:tcBorders>
              <w:top w:val="single" w:sz="4" w:space="0" w:color="auto"/>
              <w:left w:val="single" w:sz="4" w:space="0" w:color="auto"/>
              <w:bottom w:val="single" w:sz="4" w:space="0" w:color="auto"/>
              <w:right w:val="single" w:sz="4" w:space="0" w:color="auto"/>
            </w:tcBorders>
            <w:hideMark/>
          </w:tcPr>
          <w:p w14:paraId="06590543" w14:textId="77777777" w:rsidR="00E6710C" w:rsidRPr="003F13CA" w:rsidRDefault="00E6710C" w:rsidP="00523751">
            <w:pPr>
              <w:spacing w:after="240" w:line="360" w:lineRule="auto"/>
              <w:rPr>
                <w:rFonts w:cs="Arial"/>
                <w:sz w:val="18"/>
                <w:szCs w:val="18"/>
              </w:rPr>
            </w:pPr>
            <w:r w:rsidRPr="003F13CA">
              <w:rPr>
                <w:rFonts w:cs="Arial"/>
                <w:sz w:val="18"/>
                <w:szCs w:val="18"/>
              </w:rPr>
              <w:t>241</w:t>
            </w:r>
          </w:p>
        </w:tc>
        <w:tc>
          <w:tcPr>
            <w:tcW w:w="652" w:type="dxa"/>
            <w:tcBorders>
              <w:top w:val="single" w:sz="4" w:space="0" w:color="auto"/>
              <w:left w:val="single" w:sz="4" w:space="0" w:color="auto"/>
              <w:bottom w:val="single" w:sz="4" w:space="0" w:color="auto"/>
              <w:right w:val="single" w:sz="4" w:space="0" w:color="auto"/>
            </w:tcBorders>
            <w:hideMark/>
          </w:tcPr>
          <w:p w14:paraId="202B9D0E" w14:textId="77777777" w:rsidR="00E6710C" w:rsidRPr="003F13CA" w:rsidRDefault="00E6710C" w:rsidP="00523751">
            <w:pPr>
              <w:spacing w:after="240" w:line="360" w:lineRule="auto"/>
              <w:rPr>
                <w:rFonts w:cs="Arial"/>
                <w:sz w:val="18"/>
                <w:szCs w:val="18"/>
              </w:rPr>
            </w:pPr>
            <w:r w:rsidRPr="003F13CA">
              <w:rPr>
                <w:rFonts w:cs="Arial"/>
                <w:sz w:val="18"/>
                <w:szCs w:val="18"/>
              </w:rPr>
              <w:t>263</w:t>
            </w:r>
          </w:p>
        </w:tc>
        <w:tc>
          <w:tcPr>
            <w:tcW w:w="652" w:type="dxa"/>
            <w:tcBorders>
              <w:top w:val="single" w:sz="4" w:space="0" w:color="auto"/>
              <w:left w:val="single" w:sz="4" w:space="0" w:color="auto"/>
              <w:bottom w:val="single" w:sz="4" w:space="0" w:color="auto"/>
              <w:right w:val="single" w:sz="4" w:space="0" w:color="auto"/>
            </w:tcBorders>
            <w:hideMark/>
          </w:tcPr>
          <w:p w14:paraId="4434E107" w14:textId="77777777" w:rsidR="00E6710C" w:rsidRPr="003F13CA" w:rsidRDefault="00E6710C" w:rsidP="00523751">
            <w:pPr>
              <w:spacing w:after="240" w:line="360" w:lineRule="auto"/>
              <w:rPr>
                <w:rFonts w:cs="Arial"/>
                <w:sz w:val="18"/>
                <w:szCs w:val="18"/>
              </w:rPr>
            </w:pPr>
            <w:r w:rsidRPr="003F13CA">
              <w:rPr>
                <w:rFonts w:cs="Arial"/>
                <w:sz w:val="18"/>
                <w:szCs w:val="18"/>
              </w:rPr>
              <w:t>302</w:t>
            </w:r>
          </w:p>
        </w:tc>
        <w:tc>
          <w:tcPr>
            <w:tcW w:w="652" w:type="dxa"/>
            <w:tcBorders>
              <w:top w:val="single" w:sz="4" w:space="0" w:color="auto"/>
              <w:left w:val="single" w:sz="4" w:space="0" w:color="auto"/>
              <w:bottom w:val="single" w:sz="4" w:space="0" w:color="auto"/>
              <w:right w:val="single" w:sz="4" w:space="0" w:color="auto"/>
            </w:tcBorders>
            <w:hideMark/>
          </w:tcPr>
          <w:p w14:paraId="3BA99333" w14:textId="77777777" w:rsidR="00E6710C" w:rsidRPr="003F13CA" w:rsidRDefault="00E6710C" w:rsidP="00523751">
            <w:pPr>
              <w:spacing w:after="240" w:line="360" w:lineRule="auto"/>
              <w:rPr>
                <w:rFonts w:cs="Arial"/>
                <w:sz w:val="18"/>
                <w:szCs w:val="18"/>
              </w:rPr>
            </w:pPr>
            <w:r w:rsidRPr="003F13CA">
              <w:rPr>
                <w:rFonts w:cs="Arial"/>
                <w:sz w:val="18"/>
                <w:szCs w:val="18"/>
              </w:rPr>
              <w:t>336</w:t>
            </w:r>
          </w:p>
        </w:tc>
        <w:tc>
          <w:tcPr>
            <w:tcW w:w="652" w:type="dxa"/>
            <w:tcBorders>
              <w:top w:val="single" w:sz="4" w:space="0" w:color="auto"/>
              <w:left w:val="single" w:sz="4" w:space="0" w:color="auto"/>
              <w:bottom w:val="single" w:sz="4" w:space="0" w:color="auto"/>
              <w:right w:val="single" w:sz="4" w:space="0" w:color="auto"/>
            </w:tcBorders>
            <w:hideMark/>
          </w:tcPr>
          <w:p w14:paraId="7380D434" w14:textId="77777777" w:rsidR="00E6710C" w:rsidRPr="003F13CA" w:rsidRDefault="00E6710C" w:rsidP="00523751">
            <w:pPr>
              <w:spacing w:after="240" w:line="360" w:lineRule="auto"/>
              <w:rPr>
                <w:rFonts w:cs="Arial"/>
                <w:sz w:val="18"/>
                <w:szCs w:val="18"/>
              </w:rPr>
            </w:pPr>
            <w:r w:rsidRPr="003F13CA">
              <w:rPr>
                <w:rFonts w:cs="Arial"/>
                <w:sz w:val="18"/>
                <w:szCs w:val="18"/>
              </w:rPr>
              <w:t>355</w:t>
            </w:r>
          </w:p>
        </w:tc>
        <w:tc>
          <w:tcPr>
            <w:tcW w:w="652" w:type="dxa"/>
            <w:tcBorders>
              <w:top w:val="single" w:sz="4" w:space="0" w:color="auto"/>
              <w:left w:val="single" w:sz="4" w:space="0" w:color="auto"/>
              <w:bottom w:val="single" w:sz="4" w:space="0" w:color="auto"/>
              <w:right w:val="single" w:sz="4" w:space="0" w:color="auto"/>
            </w:tcBorders>
            <w:hideMark/>
          </w:tcPr>
          <w:p w14:paraId="3059D670" w14:textId="77777777" w:rsidR="00E6710C" w:rsidRPr="003F13CA" w:rsidRDefault="00E6710C" w:rsidP="00523751">
            <w:pPr>
              <w:spacing w:after="240" w:line="360" w:lineRule="auto"/>
              <w:rPr>
                <w:rFonts w:cs="Arial"/>
                <w:sz w:val="18"/>
                <w:szCs w:val="18"/>
              </w:rPr>
            </w:pPr>
            <w:r w:rsidRPr="003F13CA">
              <w:rPr>
                <w:rFonts w:cs="Arial"/>
                <w:sz w:val="18"/>
                <w:szCs w:val="18"/>
              </w:rPr>
              <w:t>314</w:t>
            </w:r>
          </w:p>
        </w:tc>
        <w:tc>
          <w:tcPr>
            <w:tcW w:w="652" w:type="dxa"/>
            <w:tcBorders>
              <w:top w:val="single" w:sz="4" w:space="0" w:color="auto"/>
              <w:left w:val="single" w:sz="4" w:space="0" w:color="auto"/>
              <w:bottom w:val="single" w:sz="4" w:space="0" w:color="auto"/>
              <w:right w:val="single" w:sz="4" w:space="0" w:color="auto"/>
            </w:tcBorders>
            <w:hideMark/>
          </w:tcPr>
          <w:p w14:paraId="018450CC" w14:textId="77777777" w:rsidR="00E6710C" w:rsidRPr="003F13CA" w:rsidRDefault="00E6710C" w:rsidP="00523751">
            <w:pPr>
              <w:spacing w:after="240" w:line="360" w:lineRule="auto"/>
              <w:rPr>
                <w:rFonts w:cs="Arial"/>
                <w:sz w:val="18"/>
                <w:szCs w:val="18"/>
              </w:rPr>
            </w:pPr>
            <w:r w:rsidRPr="003F13CA">
              <w:rPr>
                <w:rFonts w:cs="Arial"/>
                <w:sz w:val="18"/>
                <w:szCs w:val="18"/>
              </w:rPr>
              <w:t>350</w:t>
            </w:r>
          </w:p>
        </w:tc>
        <w:tc>
          <w:tcPr>
            <w:tcW w:w="617" w:type="dxa"/>
            <w:tcBorders>
              <w:top w:val="single" w:sz="4" w:space="0" w:color="auto"/>
              <w:left w:val="single" w:sz="4" w:space="0" w:color="auto"/>
              <w:bottom w:val="single" w:sz="4" w:space="0" w:color="auto"/>
              <w:right w:val="single" w:sz="4" w:space="0" w:color="auto"/>
            </w:tcBorders>
          </w:tcPr>
          <w:p w14:paraId="4C1C47DF" w14:textId="77777777" w:rsidR="00E6710C" w:rsidRPr="003F13CA" w:rsidRDefault="00E6710C" w:rsidP="00523751">
            <w:pPr>
              <w:spacing w:after="240" w:line="360" w:lineRule="auto"/>
              <w:rPr>
                <w:rFonts w:cs="Arial"/>
                <w:sz w:val="18"/>
                <w:szCs w:val="18"/>
              </w:rPr>
            </w:pPr>
            <w:r w:rsidRPr="003F13CA">
              <w:rPr>
                <w:rFonts w:cs="Arial"/>
                <w:sz w:val="18"/>
                <w:szCs w:val="18"/>
              </w:rPr>
              <w:t>356</w:t>
            </w:r>
          </w:p>
        </w:tc>
        <w:tc>
          <w:tcPr>
            <w:tcW w:w="617" w:type="dxa"/>
            <w:tcBorders>
              <w:top w:val="single" w:sz="4" w:space="0" w:color="auto"/>
              <w:left w:val="single" w:sz="4" w:space="0" w:color="auto"/>
              <w:bottom w:val="single" w:sz="4" w:space="0" w:color="auto"/>
              <w:right w:val="single" w:sz="4" w:space="0" w:color="auto"/>
            </w:tcBorders>
          </w:tcPr>
          <w:p w14:paraId="73FE24D4" w14:textId="77777777" w:rsidR="00E6710C" w:rsidRPr="003F13CA" w:rsidRDefault="00E6710C" w:rsidP="00523751">
            <w:pPr>
              <w:spacing w:after="240" w:line="360" w:lineRule="auto"/>
              <w:rPr>
                <w:rFonts w:cs="Arial"/>
                <w:sz w:val="18"/>
                <w:szCs w:val="18"/>
              </w:rPr>
            </w:pPr>
            <w:r w:rsidRPr="003F13CA">
              <w:rPr>
                <w:rFonts w:cs="Arial"/>
                <w:sz w:val="18"/>
                <w:szCs w:val="18"/>
              </w:rPr>
              <w:t>323</w:t>
            </w:r>
          </w:p>
        </w:tc>
        <w:tc>
          <w:tcPr>
            <w:tcW w:w="617" w:type="dxa"/>
            <w:tcBorders>
              <w:top w:val="single" w:sz="4" w:space="0" w:color="auto"/>
              <w:left w:val="single" w:sz="4" w:space="0" w:color="auto"/>
              <w:bottom w:val="single" w:sz="4" w:space="0" w:color="auto"/>
              <w:right w:val="single" w:sz="4" w:space="0" w:color="auto"/>
            </w:tcBorders>
          </w:tcPr>
          <w:p w14:paraId="77D7D71E" w14:textId="77777777" w:rsidR="00E6710C" w:rsidRPr="003F13CA" w:rsidRDefault="00E6710C" w:rsidP="00523751">
            <w:pPr>
              <w:spacing w:after="240" w:line="360" w:lineRule="auto"/>
              <w:rPr>
                <w:rFonts w:cs="Arial"/>
                <w:sz w:val="18"/>
                <w:szCs w:val="18"/>
              </w:rPr>
            </w:pPr>
            <w:r w:rsidRPr="003F13CA">
              <w:rPr>
                <w:rFonts w:cs="Arial"/>
                <w:sz w:val="18"/>
                <w:szCs w:val="18"/>
              </w:rPr>
              <w:t>321</w:t>
            </w:r>
          </w:p>
        </w:tc>
      </w:tr>
    </w:tbl>
    <w:p w14:paraId="62C3BCD9" w14:textId="77777777" w:rsidR="00E6710C" w:rsidRPr="003F13CA" w:rsidRDefault="00E6710C" w:rsidP="00523751">
      <w:pPr>
        <w:spacing w:after="240" w:line="360" w:lineRule="auto"/>
        <w:rPr>
          <w:rFonts w:cs="Arial"/>
        </w:rPr>
      </w:pPr>
    </w:p>
    <w:p w14:paraId="65682958" w14:textId="6B2B9A46" w:rsidR="007B504E" w:rsidRPr="003F13CA" w:rsidRDefault="007B504E" w:rsidP="00523751">
      <w:pPr>
        <w:spacing w:after="240" w:line="360" w:lineRule="auto"/>
        <w:rPr>
          <w:rFonts w:cs="Arial"/>
        </w:rPr>
      </w:pPr>
      <w:r w:rsidRPr="003F13CA">
        <w:rPr>
          <w:rFonts w:cs="Arial"/>
        </w:rPr>
        <w:lastRenderedPageBreak/>
        <w:t xml:space="preserve">Jak wynika z przedstawionych danych, w 2025 roku liczba aktywnych podmiotów gospodarczych wyniosła 321 i zmniejszyła się nieznacznie o 2 podmioty w stosunku do roku 2024 (spadek o 0,6%). Pomimo tej minimalnej korekty, ogólna liczba przedsiębiorstw </w:t>
      </w:r>
      <w:r w:rsidR="002368E4">
        <w:rPr>
          <w:rFonts w:cs="Arial"/>
        </w:rPr>
        <w:br/>
      </w:r>
      <w:r w:rsidRPr="003F13CA">
        <w:rPr>
          <w:rFonts w:cs="Arial"/>
        </w:rPr>
        <w:t>w stosunku do roku 2012 wzrosła o blisko 90% (z 169 do 321 firm), co potwierdza długofalowy potencjał gospodarczy gminy</w:t>
      </w:r>
      <w:r w:rsidR="002428EC">
        <w:rPr>
          <w:rFonts w:cs="Arial"/>
        </w:rPr>
        <w:t>.</w:t>
      </w:r>
    </w:p>
    <w:p w14:paraId="29D5F59D" w14:textId="41EFBFA5" w:rsidR="00CC1BF6" w:rsidRDefault="00CC1BF6" w:rsidP="00CA3DD8">
      <w:pPr>
        <w:pStyle w:val="Nagwek1"/>
        <w:rPr>
          <w:rFonts w:cs="Arial"/>
        </w:rPr>
      </w:pPr>
      <w:bookmarkStart w:id="70" w:name="_Toc199929062"/>
      <w:bookmarkStart w:id="71" w:name="_Toc231303655"/>
      <w:bookmarkEnd w:id="69"/>
      <w:r w:rsidRPr="00CA3DD8">
        <w:rPr>
          <w:rFonts w:cs="Arial"/>
        </w:rPr>
        <w:t>Ochotnicze Straże Pożarne</w:t>
      </w:r>
      <w:bookmarkEnd w:id="70"/>
      <w:bookmarkEnd w:id="71"/>
    </w:p>
    <w:p w14:paraId="30E73EA6" w14:textId="77777777" w:rsidR="00CA3DD8" w:rsidRPr="00CA3DD8" w:rsidRDefault="00CA3DD8" w:rsidP="00CA3DD8">
      <w:pPr>
        <w:rPr>
          <w:lang w:eastAsia="pl-PL"/>
        </w:rPr>
      </w:pPr>
    </w:p>
    <w:p w14:paraId="2F8D7C4C" w14:textId="302D0149" w:rsidR="0070244A" w:rsidRPr="003F13CA" w:rsidRDefault="000C2E3C" w:rsidP="002A0554">
      <w:pPr>
        <w:spacing w:after="240" w:line="360" w:lineRule="auto"/>
        <w:rPr>
          <w:rFonts w:cs="Arial"/>
        </w:rPr>
      </w:pPr>
      <w:r w:rsidRPr="003F13CA">
        <w:rPr>
          <w:rFonts w:cs="Arial"/>
        </w:rPr>
        <w:t>W Gminie Sobolew działa 8 jednostek Ochotniczych Straży Pożarnych tj: Sobolew, Chotynia, Gończyce, Ostrożeń, Sokół, Kownacica, Kaleń Drugi oraz Godzis</w:t>
      </w:r>
      <w:r w:rsidR="00641D79" w:rsidRPr="003F13CA">
        <w:rPr>
          <w:rFonts w:cs="Arial"/>
        </w:rPr>
        <w:t>z</w:t>
      </w:r>
      <w:r w:rsidRPr="003F13CA">
        <w:rPr>
          <w:rFonts w:cs="Arial"/>
        </w:rPr>
        <w:t>. Trzy z nich należą do Krajowego Systemu Ratowniczo-Gaśniczego (Sobolew, Gończyce, Ostrożeń). Krajowy System Ratowniczo-Gaśniczy to integralna część organizacji bezpieczeństwa wewnętrznego państwa, mający na celu ratowanie życia, zdrowia, mienia i środowiska.</w:t>
      </w:r>
      <w:r w:rsidR="00215A5A" w:rsidRPr="003F13CA">
        <w:rPr>
          <w:rFonts w:cs="Arial"/>
        </w:rPr>
        <w:t xml:space="preserve"> </w:t>
      </w:r>
      <w:r w:rsidRPr="003F13CA">
        <w:rPr>
          <w:rFonts w:cs="Arial"/>
        </w:rPr>
        <w:t>W 202</w:t>
      </w:r>
      <w:r w:rsidR="00991923" w:rsidRPr="003F13CA">
        <w:rPr>
          <w:rFonts w:cs="Arial"/>
        </w:rPr>
        <w:t>5</w:t>
      </w:r>
      <w:r w:rsidRPr="003F13CA">
        <w:rPr>
          <w:rFonts w:cs="Arial"/>
        </w:rPr>
        <w:t xml:space="preserve"> r. jednostki OSP były dysponowane </w:t>
      </w:r>
      <w:r w:rsidR="00571D22" w:rsidRPr="003F13CA">
        <w:rPr>
          <w:rFonts w:cs="Arial"/>
        </w:rPr>
        <w:t>169</w:t>
      </w:r>
      <w:r w:rsidR="00416C44" w:rsidRPr="003F13CA">
        <w:rPr>
          <w:rFonts w:cs="Arial"/>
        </w:rPr>
        <w:t xml:space="preserve"> </w:t>
      </w:r>
      <w:r w:rsidRPr="003F13CA">
        <w:rPr>
          <w:rFonts w:cs="Arial"/>
        </w:rPr>
        <w:t>razy. Głównie były to</w:t>
      </w:r>
      <w:r w:rsidR="00991923" w:rsidRPr="003F13CA">
        <w:rPr>
          <w:rFonts w:cs="Arial"/>
        </w:rPr>
        <w:t xml:space="preserve"> </w:t>
      </w:r>
      <w:r w:rsidR="00571D22" w:rsidRPr="003F13CA">
        <w:rPr>
          <w:rFonts w:cs="Arial"/>
        </w:rPr>
        <w:t xml:space="preserve">pożary i </w:t>
      </w:r>
      <w:r w:rsidRPr="003F13CA">
        <w:rPr>
          <w:rFonts w:cs="Arial"/>
        </w:rPr>
        <w:t xml:space="preserve">miejscowe </w:t>
      </w:r>
      <w:r w:rsidR="00641D79" w:rsidRPr="003F13CA">
        <w:rPr>
          <w:rFonts w:cs="Arial"/>
        </w:rPr>
        <w:t>zagrożenia</w:t>
      </w:r>
      <w:r w:rsidRPr="003F13CA">
        <w:rPr>
          <w:rFonts w:cs="Arial"/>
        </w:rPr>
        <w:t>. Ilość wyjazdów w 202</w:t>
      </w:r>
      <w:r w:rsidR="00991923" w:rsidRPr="003F13CA">
        <w:rPr>
          <w:rFonts w:cs="Arial"/>
        </w:rPr>
        <w:t>5</w:t>
      </w:r>
      <w:r w:rsidRPr="003F13CA">
        <w:rPr>
          <w:rFonts w:cs="Arial"/>
        </w:rPr>
        <w:t xml:space="preserve"> r. w rozbiciu na poszczególne jednostki przedstawia poniższ</w:t>
      </w:r>
      <w:r w:rsidR="00416C44" w:rsidRPr="003F13CA">
        <w:rPr>
          <w:rFonts w:cs="Arial"/>
        </w:rPr>
        <w:t>a tabela</w:t>
      </w:r>
      <w:r w:rsidR="00382EE2" w:rsidRPr="003F13CA">
        <w:rPr>
          <w:rFonts w:cs="Arial"/>
        </w:rPr>
        <w:t>.</w:t>
      </w:r>
    </w:p>
    <w:p w14:paraId="536BF595" w14:textId="1EFD869E" w:rsidR="000135AD" w:rsidRPr="003F13CA" w:rsidRDefault="000135AD" w:rsidP="005604B2">
      <w:pPr>
        <w:spacing w:after="240" w:line="360" w:lineRule="auto"/>
        <w:ind w:left="360" w:firstLine="150"/>
        <w:rPr>
          <w:rFonts w:cs="Arial"/>
          <w:i/>
          <w:iCs/>
        </w:rPr>
      </w:pPr>
      <w:r w:rsidRPr="003F13CA">
        <w:rPr>
          <w:rFonts w:cs="Arial"/>
          <w:i/>
          <w:iCs/>
        </w:rPr>
        <w:t>Tabela: Ilość wyjazdów w 202</w:t>
      </w:r>
      <w:r w:rsidR="00991923" w:rsidRPr="003F13CA">
        <w:rPr>
          <w:rFonts w:cs="Arial"/>
          <w:i/>
          <w:iCs/>
        </w:rPr>
        <w:t>5</w:t>
      </w:r>
      <w:r w:rsidRPr="003F13CA">
        <w:rPr>
          <w:rFonts w:cs="Arial"/>
          <w:i/>
          <w:iCs/>
        </w:rPr>
        <w:t xml:space="preserve"> r. w rozbiciu na poszczególne jednostki</w:t>
      </w:r>
    </w:p>
    <w:tbl>
      <w:tblPr>
        <w:tblStyle w:val="Tabela-Siatka"/>
        <w:tblW w:w="6374" w:type="dxa"/>
        <w:jc w:val="center"/>
        <w:tblLayout w:type="fixed"/>
        <w:tblLook w:val="04A0" w:firstRow="1" w:lastRow="0" w:firstColumn="1" w:lastColumn="0" w:noHBand="0" w:noVBand="1"/>
      </w:tblPr>
      <w:tblGrid>
        <w:gridCol w:w="1413"/>
        <w:gridCol w:w="850"/>
        <w:gridCol w:w="993"/>
        <w:gridCol w:w="992"/>
        <w:gridCol w:w="1134"/>
        <w:gridCol w:w="992"/>
      </w:tblGrid>
      <w:tr w:rsidR="00571D22" w:rsidRPr="003F13CA" w14:paraId="5C8A5102" w14:textId="132B9A62" w:rsidTr="002A6CB4">
        <w:trPr>
          <w:trHeight w:val="255"/>
          <w:jc w:val="center"/>
        </w:trPr>
        <w:tc>
          <w:tcPr>
            <w:tcW w:w="1413" w:type="dxa"/>
            <w:noWrap/>
          </w:tcPr>
          <w:p w14:paraId="1CBD904C" w14:textId="21461C45" w:rsidR="00571D22" w:rsidRPr="003F13CA" w:rsidRDefault="00571D22" w:rsidP="00AC46A8">
            <w:pPr>
              <w:rPr>
                <w:rFonts w:cs="Arial"/>
                <w:b/>
                <w:bCs/>
                <w:sz w:val="18"/>
                <w:szCs w:val="18"/>
              </w:rPr>
            </w:pPr>
            <w:r w:rsidRPr="003F13CA">
              <w:rPr>
                <w:rFonts w:cs="Arial"/>
                <w:b/>
                <w:bCs/>
                <w:sz w:val="18"/>
                <w:szCs w:val="18"/>
              </w:rPr>
              <w:t>Nazwa jednostki OSP</w:t>
            </w:r>
          </w:p>
        </w:tc>
        <w:tc>
          <w:tcPr>
            <w:tcW w:w="850" w:type="dxa"/>
            <w:noWrap/>
          </w:tcPr>
          <w:p w14:paraId="2F556AAF" w14:textId="635542E1" w:rsidR="00571D22" w:rsidRPr="003F13CA" w:rsidRDefault="00571D22" w:rsidP="00AC46A8">
            <w:pPr>
              <w:rPr>
                <w:rFonts w:cs="Arial"/>
                <w:b/>
                <w:bCs/>
                <w:sz w:val="18"/>
                <w:szCs w:val="18"/>
              </w:rPr>
            </w:pPr>
            <w:r w:rsidRPr="003F13CA">
              <w:rPr>
                <w:rFonts w:cs="Arial"/>
                <w:b/>
                <w:bCs/>
                <w:sz w:val="18"/>
                <w:szCs w:val="18"/>
              </w:rPr>
              <w:t>Pożary</w:t>
            </w:r>
          </w:p>
        </w:tc>
        <w:tc>
          <w:tcPr>
            <w:tcW w:w="993" w:type="dxa"/>
            <w:noWrap/>
          </w:tcPr>
          <w:p w14:paraId="7AEA8274" w14:textId="6123B124" w:rsidR="00571D22" w:rsidRPr="003F13CA" w:rsidRDefault="00571D22" w:rsidP="00AC46A8">
            <w:pPr>
              <w:rPr>
                <w:rFonts w:cs="Arial"/>
                <w:b/>
                <w:bCs/>
                <w:sz w:val="18"/>
                <w:szCs w:val="18"/>
              </w:rPr>
            </w:pPr>
            <w:r w:rsidRPr="003F13CA">
              <w:rPr>
                <w:rFonts w:cs="Arial"/>
                <w:b/>
                <w:bCs/>
                <w:sz w:val="18"/>
                <w:szCs w:val="18"/>
              </w:rPr>
              <w:t>Miejscowe zagrożenia</w:t>
            </w:r>
          </w:p>
        </w:tc>
        <w:tc>
          <w:tcPr>
            <w:tcW w:w="992" w:type="dxa"/>
            <w:noWrap/>
          </w:tcPr>
          <w:p w14:paraId="119B95E7" w14:textId="53288D20" w:rsidR="00571D22" w:rsidRPr="003F13CA" w:rsidRDefault="00571D22" w:rsidP="00AC46A8">
            <w:pPr>
              <w:rPr>
                <w:rFonts w:cs="Arial"/>
                <w:b/>
                <w:bCs/>
                <w:sz w:val="18"/>
                <w:szCs w:val="18"/>
              </w:rPr>
            </w:pPr>
            <w:r w:rsidRPr="003F13CA">
              <w:rPr>
                <w:rFonts w:cs="Arial"/>
                <w:b/>
                <w:bCs/>
                <w:sz w:val="18"/>
                <w:szCs w:val="18"/>
              </w:rPr>
              <w:t>Fałszywe alarmy</w:t>
            </w:r>
          </w:p>
        </w:tc>
        <w:tc>
          <w:tcPr>
            <w:tcW w:w="1134" w:type="dxa"/>
            <w:noWrap/>
          </w:tcPr>
          <w:p w14:paraId="5D72933D" w14:textId="2ECF5C70" w:rsidR="00571D22" w:rsidRPr="003F13CA" w:rsidRDefault="00571D22" w:rsidP="00AC46A8">
            <w:pPr>
              <w:rPr>
                <w:rFonts w:cs="Arial"/>
                <w:b/>
                <w:bCs/>
                <w:sz w:val="18"/>
                <w:szCs w:val="18"/>
              </w:rPr>
            </w:pPr>
            <w:r w:rsidRPr="003F13CA">
              <w:rPr>
                <w:rFonts w:cs="Arial"/>
                <w:b/>
                <w:bCs/>
                <w:sz w:val="18"/>
                <w:szCs w:val="18"/>
              </w:rPr>
              <w:t>Zabezpieczenie rejonu</w:t>
            </w:r>
          </w:p>
        </w:tc>
        <w:tc>
          <w:tcPr>
            <w:tcW w:w="992" w:type="dxa"/>
          </w:tcPr>
          <w:p w14:paraId="0ACE6591" w14:textId="0E736C34" w:rsidR="00571D22" w:rsidRPr="003F13CA" w:rsidRDefault="00571D22" w:rsidP="00AC46A8">
            <w:pPr>
              <w:rPr>
                <w:rFonts w:cs="Arial"/>
                <w:b/>
                <w:bCs/>
                <w:sz w:val="18"/>
                <w:szCs w:val="18"/>
              </w:rPr>
            </w:pPr>
            <w:r w:rsidRPr="003F13CA">
              <w:rPr>
                <w:rFonts w:cs="Arial"/>
                <w:b/>
                <w:bCs/>
                <w:sz w:val="18"/>
                <w:szCs w:val="18"/>
              </w:rPr>
              <w:t>Razem</w:t>
            </w:r>
          </w:p>
        </w:tc>
      </w:tr>
      <w:tr w:rsidR="00571D22" w:rsidRPr="003F13CA" w14:paraId="7DCE6C32" w14:textId="2B1B157D" w:rsidTr="002A6CB4">
        <w:trPr>
          <w:trHeight w:val="255"/>
          <w:jc w:val="center"/>
        </w:trPr>
        <w:tc>
          <w:tcPr>
            <w:tcW w:w="1413" w:type="dxa"/>
            <w:noWrap/>
            <w:hideMark/>
          </w:tcPr>
          <w:p w14:paraId="68B828EB" w14:textId="73C16ED7" w:rsidR="00571D22" w:rsidRPr="003F13CA" w:rsidRDefault="00571D22" w:rsidP="00AC46A8">
            <w:pPr>
              <w:rPr>
                <w:rFonts w:cs="Arial"/>
                <w:sz w:val="20"/>
                <w:szCs w:val="20"/>
              </w:rPr>
            </w:pPr>
            <w:r w:rsidRPr="003F13CA">
              <w:rPr>
                <w:rFonts w:cs="Arial"/>
                <w:sz w:val="20"/>
                <w:szCs w:val="20"/>
              </w:rPr>
              <w:t>Sobolew</w:t>
            </w:r>
          </w:p>
        </w:tc>
        <w:tc>
          <w:tcPr>
            <w:tcW w:w="850" w:type="dxa"/>
            <w:noWrap/>
          </w:tcPr>
          <w:p w14:paraId="28A2CB14" w14:textId="6DE2F354" w:rsidR="00571D22" w:rsidRPr="003F13CA" w:rsidRDefault="00571D22" w:rsidP="00AC46A8">
            <w:pPr>
              <w:rPr>
                <w:rFonts w:cs="Arial"/>
                <w:sz w:val="20"/>
                <w:szCs w:val="20"/>
              </w:rPr>
            </w:pPr>
            <w:r w:rsidRPr="003F13CA">
              <w:rPr>
                <w:rFonts w:cs="Arial"/>
                <w:sz w:val="20"/>
                <w:szCs w:val="20"/>
              </w:rPr>
              <w:t>31</w:t>
            </w:r>
          </w:p>
        </w:tc>
        <w:tc>
          <w:tcPr>
            <w:tcW w:w="993" w:type="dxa"/>
            <w:noWrap/>
          </w:tcPr>
          <w:p w14:paraId="08558321" w14:textId="5FFF5CCC" w:rsidR="00571D22" w:rsidRPr="003F13CA" w:rsidRDefault="00571D22" w:rsidP="00AC46A8">
            <w:pPr>
              <w:rPr>
                <w:rFonts w:cs="Arial"/>
                <w:sz w:val="20"/>
                <w:szCs w:val="20"/>
              </w:rPr>
            </w:pPr>
            <w:r w:rsidRPr="003F13CA">
              <w:rPr>
                <w:rFonts w:cs="Arial"/>
                <w:sz w:val="20"/>
                <w:szCs w:val="20"/>
              </w:rPr>
              <w:t>25</w:t>
            </w:r>
          </w:p>
        </w:tc>
        <w:tc>
          <w:tcPr>
            <w:tcW w:w="992" w:type="dxa"/>
            <w:noWrap/>
          </w:tcPr>
          <w:p w14:paraId="539439B1" w14:textId="6297D4E0" w:rsidR="00571D22" w:rsidRPr="003F13CA" w:rsidRDefault="00571D22" w:rsidP="00AC46A8">
            <w:pPr>
              <w:rPr>
                <w:rFonts w:cs="Arial"/>
                <w:sz w:val="20"/>
                <w:szCs w:val="20"/>
              </w:rPr>
            </w:pPr>
            <w:r w:rsidRPr="003F13CA">
              <w:rPr>
                <w:rFonts w:cs="Arial"/>
                <w:sz w:val="20"/>
                <w:szCs w:val="20"/>
              </w:rPr>
              <w:t>6</w:t>
            </w:r>
          </w:p>
        </w:tc>
        <w:tc>
          <w:tcPr>
            <w:tcW w:w="1134" w:type="dxa"/>
            <w:noWrap/>
          </w:tcPr>
          <w:p w14:paraId="6577935A" w14:textId="75CE7C40" w:rsidR="00571D22" w:rsidRPr="003F13CA" w:rsidRDefault="00571D22" w:rsidP="00AC46A8">
            <w:pPr>
              <w:rPr>
                <w:rFonts w:cs="Arial"/>
                <w:sz w:val="20"/>
                <w:szCs w:val="20"/>
              </w:rPr>
            </w:pPr>
            <w:r w:rsidRPr="003F13CA">
              <w:rPr>
                <w:rFonts w:cs="Arial"/>
                <w:sz w:val="20"/>
                <w:szCs w:val="20"/>
              </w:rPr>
              <w:t>0</w:t>
            </w:r>
          </w:p>
        </w:tc>
        <w:tc>
          <w:tcPr>
            <w:tcW w:w="992" w:type="dxa"/>
          </w:tcPr>
          <w:p w14:paraId="49141D86" w14:textId="4E755081" w:rsidR="00571D22" w:rsidRPr="003F13CA" w:rsidRDefault="00571D22" w:rsidP="00AC46A8">
            <w:pPr>
              <w:rPr>
                <w:rFonts w:cs="Arial"/>
                <w:sz w:val="20"/>
                <w:szCs w:val="20"/>
              </w:rPr>
            </w:pPr>
            <w:r w:rsidRPr="003F13CA">
              <w:rPr>
                <w:rFonts w:cs="Arial"/>
                <w:sz w:val="20"/>
                <w:szCs w:val="20"/>
              </w:rPr>
              <w:t>62</w:t>
            </w:r>
          </w:p>
        </w:tc>
      </w:tr>
      <w:tr w:rsidR="00571D22" w:rsidRPr="003F13CA" w14:paraId="2E924D2A" w14:textId="23BD719A" w:rsidTr="002A6CB4">
        <w:trPr>
          <w:trHeight w:val="255"/>
          <w:jc w:val="center"/>
        </w:trPr>
        <w:tc>
          <w:tcPr>
            <w:tcW w:w="1413" w:type="dxa"/>
            <w:noWrap/>
            <w:hideMark/>
          </w:tcPr>
          <w:p w14:paraId="7319A7A2" w14:textId="490C43CD" w:rsidR="00571D22" w:rsidRPr="003F13CA" w:rsidRDefault="00571D22" w:rsidP="00AC46A8">
            <w:pPr>
              <w:rPr>
                <w:rFonts w:cs="Arial"/>
                <w:sz w:val="20"/>
                <w:szCs w:val="20"/>
              </w:rPr>
            </w:pPr>
            <w:r w:rsidRPr="003F13CA">
              <w:rPr>
                <w:rFonts w:cs="Arial"/>
                <w:sz w:val="20"/>
                <w:szCs w:val="20"/>
              </w:rPr>
              <w:t>Gończyce</w:t>
            </w:r>
          </w:p>
        </w:tc>
        <w:tc>
          <w:tcPr>
            <w:tcW w:w="850" w:type="dxa"/>
            <w:noWrap/>
          </w:tcPr>
          <w:p w14:paraId="6500BDF5" w14:textId="23DB056D" w:rsidR="00571D22" w:rsidRPr="003F13CA" w:rsidRDefault="00571D22" w:rsidP="00AC46A8">
            <w:pPr>
              <w:rPr>
                <w:rFonts w:cs="Arial"/>
                <w:sz w:val="20"/>
                <w:szCs w:val="20"/>
              </w:rPr>
            </w:pPr>
            <w:r w:rsidRPr="003F13CA">
              <w:rPr>
                <w:rFonts w:cs="Arial"/>
                <w:sz w:val="20"/>
                <w:szCs w:val="20"/>
              </w:rPr>
              <w:t>12</w:t>
            </w:r>
          </w:p>
        </w:tc>
        <w:tc>
          <w:tcPr>
            <w:tcW w:w="993" w:type="dxa"/>
            <w:noWrap/>
          </w:tcPr>
          <w:p w14:paraId="68844681" w14:textId="5A71475D" w:rsidR="00571D22" w:rsidRPr="003F13CA" w:rsidRDefault="00571D22" w:rsidP="00AC46A8">
            <w:pPr>
              <w:rPr>
                <w:rFonts w:cs="Arial"/>
                <w:sz w:val="20"/>
                <w:szCs w:val="20"/>
              </w:rPr>
            </w:pPr>
            <w:r w:rsidRPr="003F13CA">
              <w:rPr>
                <w:rFonts w:cs="Arial"/>
                <w:sz w:val="20"/>
                <w:szCs w:val="20"/>
              </w:rPr>
              <w:t>19</w:t>
            </w:r>
          </w:p>
        </w:tc>
        <w:tc>
          <w:tcPr>
            <w:tcW w:w="992" w:type="dxa"/>
            <w:noWrap/>
          </w:tcPr>
          <w:p w14:paraId="3591AF49" w14:textId="46CBA2DC" w:rsidR="00571D22" w:rsidRPr="003F13CA" w:rsidRDefault="00571D22" w:rsidP="00AC46A8">
            <w:pPr>
              <w:rPr>
                <w:rFonts w:cs="Arial"/>
                <w:sz w:val="20"/>
                <w:szCs w:val="20"/>
              </w:rPr>
            </w:pPr>
            <w:r w:rsidRPr="003F13CA">
              <w:rPr>
                <w:rFonts w:cs="Arial"/>
                <w:sz w:val="20"/>
                <w:szCs w:val="20"/>
              </w:rPr>
              <w:t>2</w:t>
            </w:r>
          </w:p>
        </w:tc>
        <w:tc>
          <w:tcPr>
            <w:tcW w:w="1134" w:type="dxa"/>
            <w:noWrap/>
          </w:tcPr>
          <w:p w14:paraId="285C0F17" w14:textId="0D33B73A" w:rsidR="00571D22" w:rsidRPr="003F13CA" w:rsidRDefault="00571D22" w:rsidP="00AC46A8">
            <w:pPr>
              <w:rPr>
                <w:rFonts w:cs="Arial"/>
                <w:sz w:val="20"/>
                <w:szCs w:val="20"/>
              </w:rPr>
            </w:pPr>
            <w:r w:rsidRPr="003F13CA">
              <w:rPr>
                <w:rFonts w:cs="Arial"/>
                <w:sz w:val="20"/>
                <w:szCs w:val="20"/>
              </w:rPr>
              <w:t>0</w:t>
            </w:r>
          </w:p>
        </w:tc>
        <w:tc>
          <w:tcPr>
            <w:tcW w:w="992" w:type="dxa"/>
          </w:tcPr>
          <w:p w14:paraId="35BBE535" w14:textId="215708C2" w:rsidR="00571D22" w:rsidRPr="003F13CA" w:rsidRDefault="00571D22" w:rsidP="00AC46A8">
            <w:pPr>
              <w:rPr>
                <w:rFonts w:cs="Arial"/>
                <w:sz w:val="20"/>
                <w:szCs w:val="20"/>
              </w:rPr>
            </w:pPr>
            <w:r w:rsidRPr="003F13CA">
              <w:rPr>
                <w:rFonts w:cs="Arial"/>
                <w:sz w:val="20"/>
                <w:szCs w:val="20"/>
              </w:rPr>
              <w:t>33</w:t>
            </w:r>
          </w:p>
        </w:tc>
      </w:tr>
      <w:tr w:rsidR="00571D22" w:rsidRPr="003F13CA" w14:paraId="3F3C729F" w14:textId="0454E7F1" w:rsidTr="002A6CB4">
        <w:trPr>
          <w:trHeight w:val="255"/>
          <w:jc w:val="center"/>
        </w:trPr>
        <w:tc>
          <w:tcPr>
            <w:tcW w:w="1413" w:type="dxa"/>
            <w:noWrap/>
            <w:hideMark/>
          </w:tcPr>
          <w:p w14:paraId="3DA70885" w14:textId="1D14D4A7" w:rsidR="00571D22" w:rsidRPr="003F13CA" w:rsidRDefault="00571D22" w:rsidP="00AC46A8">
            <w:pPr>
              <w:rPr>
                <w:rFonts w:cs="Arial"/>
                <w:sz w:val="20"/>
                <w:szCs w:val="20"/>
              </w:rPr>
            </w:pPr>
            <w:r w:rsidRPr="003F13CA">
              <w:rPr>
                <w:rFonts w:cs="Arial"/>
                <w:sz w:val="20"/>
                <w:szCs w:val="20"/>
              </w:rPr>
              <w:t>Ostrożeń</w:t>
            </w:r>
          </w:p>
        </w:tc>
        <w:tc>
          <w:tcPr>
            <w:tcW w:w="850" w:type="dxa"/>
            <w:noWrap/>
          </w:tcPr>
          <w:p w14:paraId="01B382FF" w14:textId="22F7C914" w:rsidR="00571D22" w:rsidRPr="003F13CA" w:rsidRDefault="00571D22" w:rsidP="00AC46A8">
            <w:pPr>
              <w:rPr>
                <w:rFonts w:cs="Arial"/>
                <w:sz w:val="20"/>
                <w:szCs w:val="20"/>
              </w:rPr>
            </w:pPr>
            <w:r w:rsidRPr="003F13CA">
              <w:rPr>
                <w:rFonts w:cs="Arial"/>
                <w:sz w:val="20"/>
                <w:szCs w:val="20"/>
              </w:rPr>
              <w:t>8</w:t>
            </w:r>
          </w:p>
        </w:tc>
        <w:tc>
          <w:tcPr>
            <w:tcW w:w="993" w:type="dxa"/>
            <w:noWrap/>
          </w:tcPr>
          <w:p w14:paraId="5EB51FB1" w14:textId="225701E0" w:rsidR="00571D22" w:rsidRPr="003F13CA" w:rsidRDefault="00571D22" w:rsidP="00AC46A8">
            <w:pPr>
              <w:rPr>
                <w:rFonts w:cs="Arial"/>
                <w:sz w:val="20"/>
                <w:szCs w:val="20"/>
              </w:rPr>
            </w:pPr>
            <w:r w:rsidRPr="003F13CA">
              <w:rPr>
                <w:rFonts w:cs="Arial"/>
                <w:sz w:val="20"/>
                <w:szCs w:val="20"/>
              </w:rPr>
              <w:t>13</w:t>
            </w:r>
          </w:p>
        </w:tc>
        <w:tc>
          <w:tcPr>
            <w:tcW w:w="992" w:type="dxa"/>
            <w:noWrap/>
          </w:tcPr>
          <w:p w14:paraId="658DA5D6" w14:textId="7EEFAAC4" w:rsidR="00571D22" w:rsidRPr="003F13CA" w:rsidRDefault="00571D22" w:rsidP="00AC46A8">
            <w:pPr>
              <w:rPr>
                <w:rFonts w:cs="Arial"/>
                <w:sz w:val="20"/>
                <w:szCs w:val="20"/>
              </w:rPr>
            </w:pPr>
            <w:r w:rsidRPr="003F13CA">
              <w:rPr>
                <w:rFonts w:cs="Arial"/>
                <w:sz w:val="20"/>
                <w:szCs w:val="20"/>
              </w:rPr>
              <w:t>0</w:t>
            </w:r>
          </w:p>
        </w:tc>
        <w:tc>
          <w:tcPr>
            <w:tcW w:w="1134" w:type="dxa"/>
            <w:noWrap/>
          </w:tcPr>
          <w:p w14:paraId="14B09481" w14:textId="4B770A7A" w:rsidR="00571D22" w:rsidRPr="003F13CA" w:rsidRDefault="00571D22" w:rsidP="00AC46A8">
            <w:pPr>
              <w:rPr>
                <w:rFonts w:cs="Arial"/>
                <w:sz w:val="20"/>
                <w:szCs w:val="20"/>
              </w:rPr>
            </w:pPr>
            <w:r w:rsidRPr="003F13CA">
              <w:rPr>
                <w:rFonts w:cs="Arial"/>
                <w:sz w:val="20"/>
                <w:szCs w:val="20"/>
              </w:rPr>
              <w:t>0</w:t>
            </w:r>
          </w:p>
        </w:tc>
        <w:tc>
          <w:tcPr>
            <w:tcW w:w="992" w:type="dxa"/>
          </w:tcPr>
          <w:p w14:paraId="4852B92E" w14:textId="2E77DCDC" w:rsidR="00571D22" w:rsidRPr="003F13CA" w:rsidRDefault="00571D22" w:rsidP="00AC46A8">
            <w:pPr>
              <w:rPr>
                <w:rFonts w:cs="Arial"/>
                <w:sz w:val="20"/>
                <w:szCs w:val="20"/>
              </w:rPr>
            </w:pPr>
            <w:r w:rsidRPr="003F13CA">
              <w:rPr>
                <w:rFonts w:cs="Arial"/>
                <w:sz w:val="20"/>
                <w:szCs w:val="20"/>
              </w:rPr>
              <w:t>21</w:t>
            </w:r>
          </w:p>
        </w:tc>
      </w:tr>
      <w:tr w:rsidR="00571D22" w:rsidRPr="003F13CA" w14:paraId="058C6FE5" w14:textId="2896EF22" w:rsidTr="002A6CB4">
        <w:trPr>
          <w:trHeight w:val="255"/>
          <w:jc w:val="center"/>
        </w:trPr>
        <w:tc>
          <w:tcPr>
            <w:tcW w:w="1413" w:type="dxa"/>
            <w:noWrap/>
          </w:tcPr>
          <w:p w14:paraId="0D061C40" w14:textId="51197450" w:rsidR="00571D22" w:rsidRPr="003F13CA" w:rsidRDefault="00571D22" w:rsidP="00AC46A8">
            <w:pPr>
              <w:rPr>
                <w:rFonts w:cs="Arial"/>
                <w:sz w:val="20"/>
                <w:szCs w:val="20"/>
              </w:rPr>
            </w:pPr>
            <w:r w:rsidRPr="003F13CA">
              <w:rPr>
                <w:rFonts w:cs="Arial"/>
                <w:sz w:val="20"/>
                <w:szCs w:val="20"/>
              </w:rPr>
              <w:t>Sokół</w:t>
            </w:r>
          </w:p>
        </w:tc>
        <w:tc>
          <w:tcPr>
            <w:tcW w:w="850" w:type="dxa"/>
            <w:noWrap/>
          </w:tcPr>
          <w:p w14:paraId="61FD6C02" w14:textId="268242A0" w:rsidR="00571D22" w:rsidRPr="003F13CA" w:rsidRDefault="00571D22" w:rsidP="00AC46A8">
            <w:pPr>
              <w:rPr>
                <w:rFonts w:cs="Arial"/>
                <w:sz w:val="20"/>
                <w:szCs w:val="20"/>
              </w:rPr>
            </w:pPr>
            <w:r w:rsidRPr="003F13CA">
              <w:rPr>
                <w:rFonts w:cs="Arial"/>
                <w:sz w:val="20"/>
                <w:szCs w:val="20"/>
              </w:rPr>
              <w:t>16</w:t>
            </w:r>
          </w:p>
        </w:tc>
        <w:tc>
          <w:tcPr>
            <w:tcW w:w="993" w:type="dxa"/>
            <w:noWrap/>
          </w:tcPr>
          <w:p w14:paraId="52256E2E" w14:textId="6E42C81E" w:rsidR="00571D22" w:rsidRPr="003F13CA" w:rsidRDefault="00571D22" w:rsidP="00AC46A8">
            <w:pPr>
              <w:rPr>
                <w:rFonts w:cs="Arial"/>
                <w:sz w:val="20"/>
                <w:szCs w:val="20"/>
              </w:rPr>
            </w:pPr>
            <w:r w:rsidRPr="003F13CA">
              <w:rPr>
                <w:rFonts w:cs="Arial"/>
                <w:sz w:val="20"/>
                <w:szCs w:val="20"/>
              </w:rPr>
              <w:t>4</w:t>
            </w:r>
          </w:p>
        </w:tc>
        <w:tc>
          <w:tcPr>
            <w:tcW w:w="992" w:type="dxa"/>
            <w:noWrap/>
          </w:tcPr>
          <w:p w14:paraId="0100B24E" w14:textId="1304187E" w:rsidR="00571D22" w:rsidRPr="003F13CA" w:rsidRDefault="00571D22" w:rsidP="00AC46A8">
            <w:pPr>
              <w:rPr>
                <w:rFonts w:cs="Arial"/>
                <w:sz w:val="20"/>
                <w:szCs w:val="20"/>
              </w:rPr>
            </w:pPr>
            <w:r w:rsidRPr="003F13CA">
              <w:rPr>
                <w:rFonts w:cs="Arial"/>
                <w:sz w:val="20"/>
                <w:szCs w:val="20"/>
              </w:rPr>
              <w:t>0</w:t>
            </w:r>
          </w:p>
        </w:tc>
        <w:tc>
          <w:tcPr>
            <w:tcW w:w="1134" w:type="dxa"/>
            <w:noWrap/>
          </w:tcPr>
          <w:p w14:paraId="2EA0FFDD" w14:textId="1B07995B" w:rsidR="00571D22" w:rsidRPr="003F13CA" w:rsidRDefault="00571D22" w:rsidP="00AC46A8">
            <w:pPr>
              <w:rPr>
                <w:rFonts w:cs="Arial"/>
                <w:sz w:val="20"/>
                <w:szCs w:val="20"/>
              </w:rPr>
            </w:pPr>
            <w:r w:rsidRPr="003F13CA">
              <w:rPr>
                <w:rFonts w:cs="Arial"/>
                <w:sz w:val="20"/>
                <w:szCs w:val="20"/>
              </w:rPr>
              <w:t>-</w:t>
            </w:r>
          </w:p>
        </w:tc>
        <w:tc>
          <w:tcPr>
            <w:tcW w:w="992" w:type="dxa"/>
          </w:tcPr>
          <w:p w14:paraId="4160A186" w14:textId="03B8C99D" w:rsidR="00571D22" w:rsidRPr="003F13CA" w:rsidRDefault="00571D22" w:rsidP="00AC46A8">
            <w:pPr>
              <w:rPr>
                <w:rFonts w:cs="Arial"/>
                <w:sz w:val="20"/>
                <w:szCs w:val="20"/>
              </w:rPr>
            </w:pPr>
            <w:r w:rsidRPr="003F13CA">
              <w:rPr>
                <w:rFonts w:cs="Arial"/>
                <w:sz w:val="20"/>
                <w:szCs w:val="20"/>
              </w:rPr>
              <w:t>20</w:t>
            </w:r>
          </w:p>
        </w:tc>
      </w:tr>
      <w:tr w:rsidR="00571D22" w:rsidRPr="003F13CA" w14:paraId="2E17F78A" w14:textId="33217808" w:rsidTr="002A6CB4">
        <w:trPr>
          <w:trHeight w:val="255"/>
          <w:jc w:val="center"/>
        </w:trPr>
        <w:tc>
          <w:tcPr>
            <w:tcW w:w="1413" w:type="dxa"/>
            <w:noWrap/>
          </w:tcPr>
          <w:p w14:paraId="77AD4EAC" w14:textId="34926B92" w:rsidR="00571D22" w:rsidRPr="003F13CA" w:rsidRDefault="00571D22" w:rsidP="00AC46A8">
            <w:pPr>
              <w:rPr>
                <w:rFonts w:cs="Arial"/>
                <w:sz w:val="20"/>
                <w:szCs w:val="20"/>
              </w:rPr>
            </w:pPr>
            <w:r w:rsidRPr="003F13CA">
              <w:rPr>
                <w:rFonts w:cs="Arial"/>
                <w:sz w:val="20"/>
                <w:szCs w:val="20"/>
              </w:rPr>
              <w:t>Godzisz-Kobusy</w:t>
            </w:r>
          </w:p>
        </w:tc>
        <w:tc>
          <w:tcPr>
            <w:tcW w:w="850" w:type="dxa"/>
            <w:noWrap/>
          </w:tcPr>
          <w:p w14:paraId="553AFE68" w14:textId="53AD9ACA" w:rsidR="00571D22" w:rsidRPr="003F13CA" w:rsidRDefault="00571D22" w:rsidP="00AC46A8">
            <w:pPr>
              <w:rPr>
                <w:rFonts w:cs="Arial"/>
                <w:sz w:val="20"/>
                <w:szCs w:val="20"/>
              </w:rPr>
            </w:pPr>
            <w:r w:rsidRPr="003F13CA">
              <w:rPr>
                <w:rFonts w:cs="Arial"/>
                <w:sz w:val="20"/>
                <w:szCs w:val="20"/>
              </w:rPr>
              <w:t>11</w:t>
            </w:r>
          </w:p>
        </w:tc>
        <w:tc>
          <w:tcPr>
            <w:tcW w:w="993" w:type="dxa"/>
            <w:noWrap/>
          </w:tcPr>
          <w:p w14:paraId="533EB159" w14:textId="4618109F" w:rsidR="00571D22" w:rsidRPr="003F13CA" w:rsidRDefault="00571D22" w:rsidP="00AC46A8">
            <w:pPr>
              <w:rPr>
                <w:rFonts w:cs="Arial"/>
                <w:sz w:val="20"/>
                <w:szCs w:val="20"/>
              </w:rPr>
            </w:pPr>
            <w:r w:rsidRPr="003F13CA">
              <w:rPr>
                <w:rFonts w:cs="Arial"/>
                <w:sz w:val="20"/>
                <w:szCs w:val="20"/>
              </w:rPr>
              <w:t>4</w:t>
            </w:r>
          </w:p>
        </w:tc>
        <w:tc>
          <w:tcPr>
            <w:tcW w:w="992" w:type="dxa"/>
            <w:noWrap/>
          </w:tcPr>
          <w:p w14:paraId="27268DCF" w14:textId="24428A6A" w:rsidR="00571D22" w:rsidRPr="003F13CA" w:rsidRDefault="00571D22" w:rsidP="00AC46A8">
            <w:pPr>
              <w:rPr>
                <w:rFonts w:cs="Arial"/>
                <w:sz w:val="20"/>
                <w:szCs w:val="20"/>
              </w:rPr>
            </w:pPr>
            <w:r w:rsidRPr="003F13CA">
              <w:rPr>
                <w:rFonts w:cs="Arial"/>
                <w:sz w:val="20"/>
                <w:szCs w:val="20"/>
              </w:rPr>
              <w:t>1</w:t>
            </w:r>
          </w:p>
        </w:tc>
        <w:tc>
          <w:tcPr>
            <w:tcW w:w="1134" w:type="dxa"/>
            <w:noWrap/>
          </w:tcPr>
          <w:p w14:paraId="5E5A2425" w14:textId="0D930B9C" w:rsidR="00571D22" w:rsidRPr="003F13CA" w:rsidRDefault="00571D22" w:rsidP="00AC46A8">
            <w:pPr>
              <w:rPr>
                <w:rFonts w:cs="Arial"/>
                <w:sz w:val="20"/>
                <w:szCs w:val="20"/>
              </w:rPr>
            </w:pPr>
            <w:r w:rsidRPr="003F13CA">
              <w:rPr>
                <w:rFonts w:cs="Arial"/>
                <w:sz w:val="20"/>
                <w:szCs w:val="20"/>
              </w:rPr>
              <w:t>-</w:t>
            </w:r>
          </w:p>
        </w:tc>
        <w:tc>
          <w:tcPr>
            <w:tcW w:w="992" w:type="dxa"/>
          </w:tcPr>
          <w:p w14:paraId="2606A965" w14:textId="6F819247" w:rsidR="00571D22" w:rsidRPr="003F13CA" w:rsidRDefault="00571D22" w:rsidP="00AC46A8">
            <w:pPr>
              <w:rPr>
                <w:rFonts w:cs="Arial"/>
                <w:sz w:val="20"/>
                <w:szCs w:val="20"/>
              </w:rPr>
            </w:pPr>
            <w:r w:rsidRPr="003F13CA">
              <w:rPr>
                <w:rFonts w:cs="Arial"/>
                <w:sz w:val="20"/>
                <w:szCs w:val="20"/>
              </w:rPr>
              <w:t>16</w:t>
            </w:r>
          </w:p>
        </w:tc>
      </w:tr>
      <w:tr w:rsidR="00571D22" w:rsidRPr="003F13CA" w14:paraId="17606717" w14:textId="689D3D0A" w:rsidTr="002A6CB4">
        <w:trPr>
          <w:trHeight w:val="255"/>
          <w:jc w:val="center"/>
        </w:trPr>
        <w:tc>
          <w:tcPr>
            <w:tcW w:w="1413" w:type="dxa"/>
            <w:noWrap/>
          </w:tcPr>
          <w:p w14:paraId="68802BF7" w14:textId="3719AA60" w:rsidR="00571D22" w:rsidRPr="003F13CA" w:rsidRDefault="00571D22" w:rsidP="00AC46A8">
            <w:pPr>
              <w:rPr>
                <w:rFonts w:cs="Arial"/>
                <w:sz w:val="20"/>
                <w:szCs w:val="20"/>
              </w:rPr>
            </w:pPr>
            <w:r w:rsidRPr="003F13CA">
              <w:rPr>
                <w:rFonts w:cs="Arial"/>
                <w:sz w:val="20"/>
                <w:szCs w:val="20"/>
              </w:rPr>
              <w:t>Chotynia</w:t>
            </w:r>
          </w:p>
        </w:tc>
        <w:tc>
          <w:tcPr>
            <w:tcW w:w="850" w:type="dxa"/>
            <w:noWrap/>
          </w:tcPr>
          <w:p w14:paraId="2A50FAF2" w14:textId="6EA9EBAE" w:rsidR="00571D22" w:rsidRPr="003F13CA" w:rsidRDefault="00571D22" w:rsidP="00AC46A8">
            <w:pPr>
              <w:rPr>
                <w:rFonts w:cs="Arial"/>
                <w:sz w:val="20"/>
                <w:szCs w:val="20"/>
              </w:rPr>
            </w:pPr>
            <w:r w:rsidRPr="003F13CA">
              <w:rPr>
                <w:rFonts w:cs="Arial"/>
                <w:sz w:val="20"/>
                <w:szCs w:val="20"/>
              </w:rPr>
              <w:t>2</w:t>
            </w:r>
          </w:p>
        </w:tc>
        <w:tc>
          <w:tcPr>
            <w:tcW w:w="993" w:type="dxa"/>
            <w:noWrap/>
          </w:tcPr>
          <w:p w14:paraId="7FB7E436" w14:textId="07C36501" w:rsidR="00571D22" w:rsidRPr="003F13CA" w:rsidRDefault="00571D22" w:rsidP="00AC46A8">
            <w:pPr>
              <w:rPr>
                <w:rFonts w:cs="Arial"/>
                <w:sz w:val="20"/>
                <w:szCs w:val="20"/>
              </w:rPr>
            </w:pPr>
            <w:r w:rsidRPr="003F13CA">
              <w:rPr>
                <w:rFonts w:cs="Arial"/>
                <w:sz w:val="20"/>
                <w:szCs w:val="20"/>
              </w:rPr>
              <w:t>4</w:t>
            </w:r>
          </w:p>
        </w:tc>
        <w:tc>
          <w:tcPr>
            <w:tcW w:w="992" w:type="dxa"/>
            <w:noWrap/>
          </w:tcPr>
          <w:p w14:paraId="4CBAE4B3" w14:textId="6E069554" w:rsidR="00571D22" w:rsidRPr="003F13CA" w:rsidRDefault="00571D22" w:rsidP="00AC46A8">
            <w:pPr>
              <w:rPr>
                <w:rFonts w:cs="Arial"/>
                <w:sz w:val="20"/>
                <w:szCs w:val="20"/>
              </w:rPr>
            </w:pPr>
            <w:r w:rsidRPr="003F13CA">
              <w:rPr>
                <w:rFonts w:cs="Arial"/>
                <w:sz w:val="20"/>
                <w:szCs w:val="20"/>
              </w:rPr>
              <w:t>1</w:t>
            </w:r>
          </w:p>
        </w:tc>
        <w:tc>
          <w:tcPr>
            <w:tcW w:w="1134" w:type="dxa"/>
            <w:noWrap/>
          </w:tcPr>
          <w:p w14:paraId="343E7325" w14:textId="5D310C97" w:rsidR="00571D22" w:rsidRPr="003F13CA" w:rsidRDefault="00571D22" w:rsidP="00AC46A8">
            <w:pPr>
              <w:rPr>
                <w:rFonts w:cs="Arial"/>
                <w:sz w:val="20"/>
                <w:szCs w:val="20"/>
              </w:rPr>
            </w:pPr>
            <w:r w:rsidRPr="003F13CA">
              <w:rPr>
                <w:rFonts w:cs="Arial"/>
                <w:sz w:val="20"/>
                <w:szCs w:val="20"/>
              </w:rPr>
              <w:t>-</w:t>
            </w:r>
          </w:p>
        </w:tc>
        <w:tc>
          <w:tcPr>
            <w:tcW w:w="992" w:type="dxa"/>
          </w:tcPr>
          <w:p w14:paraId="733B8F0F" w14:textId="25633387" w:rsidR="00571D22" w:rsidRPr="003F13CA" w:rsidRDefault="00571D22" w:rsidP="00AC46A8">
            <w:pPr>
              <w:rPr>
                <w:rFonts w:cs="Arial"/>
                <w:sz w:val="20"/>
                <w:szCs w:val="20"/>
              </w:rPr>
            </w:pPr>
            <w:r w:rsidRPr="003F13CA">
              <w:rPr>
                <w:rFonts w:cs="Arial"/>
                <w:sz w:val="20"/>
                <w:szCs w:val="20"/>
              </w:rPr>
              <w:t>7</w:t>
            </w:r>
          </w:p>
        </w:tc>
      </w:tr>
      <w:tr w:rsidR="00571D22" w:rsidRPr="003F13CA" w14:paraId="34C6C5A5" w14:textId="4EEC17E7" w:rsidTr="002A6CB4">
        <w:trPr>
          <w:trHeight w:val="255"/>
          <w:jc w:val="center"/>
        </w:trPr>
        <w:tc>
          <w:tcPr>
            <w:tcW w:w="1413" w:type="dxa"/>
            <w:noWrap/>
          </w:tcPr>
          <w:p w14:paraId="685FAA4E" w14:textId="5EC9014B" w:rsidR="00571D22" w:rsidRPr="003F13CA" w:rsidRDefault="00571D22" w:rsidP="00AC46A8">
            <w:pPr>
              <w:rPr>
                <w:rFonts w:cs="Arial"/>
                <w:sz w:val="20"/>
                <w:szCs w:val="20"/>
              </w:rPr>
            </w:pPr>
            <w:r w:rsidRPr="003F13CA">
              <w:rPr>
                <w:rFonts w:cs="Arial"/>
                <w:sz w:val="20"/>
                <w:szCs w:val="20"/>
              </w:rPr>
              <w:t>Kownacica</w:t>
            </w:r>
          </w:p>
        </w:tc>
        <w:tc>
          <w:tcPr>
            <w:tcW w:w="850" w:type="dxa"/>
            <w:noWrap/>
          </w:tcPr>
          <w:p w14:paraId="043A27F1" w14:textId="20E794B6" w:rsidR="00571D22" w:rsidRPr="003F13CA" w:rsidRDefault="00571D22" w:rsidP="00AC46A8">
            <w:pPr>
              <w:rPr>
                <w:rFonts w:cs="Arial"/>
                <w:sz w:val="20"/>
                <w:szCs w:val="20"/>
              </w:rPr>
            </w:pPr>
            <w:r w:rsidRPr="003F13CA">
              <w:rPr>
                <w:rFonts w:cs="Arial"/>
                <w:sz w:val="20"/>
                <w:szCs w:val="20"/>
              </w:rPr>
              <w:t>4</w:t>
            </w:r>
          </w:p>
        </w:tc>
        <w:tc>
          <w:tcPr>
            <w:tcW w:w="993" w:type="dxa"/>
            <w:noWrap/>
          </w:tcPr>
          <w:p w14:paraId="461AFCB3" w14:textId="6F40BE6A" w:rsidR="00571D22" w:rsidRPr="003F13CA" w:rsidRDefault="00571D22" w:rsidP="00AC46A8">
            <w:pPr>
              <w:rPr>
                <w:rFonts w:cs="Arial"/>
                <w:sz w:val="20"/>
                <w:szCs w:val="20"/>
              </w:rPr>
            </w:pPr>
            <w:r w:rsidRPr="003F13CA">
              <w:rPr>
                <w:rFonts w:cs="Arial"/>
                <w:sz w:val="20"/>
                <w:szCs w:val="20"/>
              </w:rPr>
              <w:t>1</w:t>
            </w:r>
          </w:p>
        </w:tc>
        <w:tc>
          <w:tcPr>
            <w:tcW w:w="992" w:type="dxa"/>
            <w:noWrap/>
          </w:tcPr>
          <w:p w14:paraId="145D490E" w14:textId="21D5E078" w:rsidR="00571D22" w:rsidRPr="003F13CA" w:rsidRDefault="00571D22" w:rsidP="00AC46A8">
            <w:pPr>
              <w:rPr>
                <w:rFonts w:cs="Arial"/>
                <w:sz w:val="20"/>
                <w:szCs w:val="20"/>
              </w:rPr>
            </w:pPr>
            <w:r w:rsidRPr="003F13CA">
              <w:rPr>
                <w:rFonts w:cs="Arial"/>
                <w:sz w:val="20"/>
                <w:szCs w:val="20"/>
              </w:rPr>
              <w:t>0</w:t>
            </w:r>
          </w:p>
        </w:tc>
        <w:tc>
          <w:tcPr>
            <w:tcW w:w="1134" w:type="dxa"/>
            <w:noWrap/>
          </w:tcPr>
          <w:p w14:paraId="750D718F" w14:textId="74FBC203" w:rsidR="00571D22" w:rsidRPr="003F13CA" w:rsidRDefault="00571D22" w:rsidP="00AC46A8">
            <w:pPr>
              <w:rPr>
                <w:rFonts w:cs="Arial"/>
                <w:sz w:val="20"/>
                <w:szCs w:val="20"/>
              </w:rPr>
            </w:pPr>
          </w:p>
        </w:tc>
        <w:tc>
          <w:tcPr>
            <w:tcW w:w="992" w:type="dxa"/>
          </w:tcPr>
          <w:p w14:paraId="525DD0A9" w14:textId="25112E17" w:rsidR="00571D22" w:rsidRPr="003F13CA" w:rsidRDefault="00571D22" w:rsidP="00AC46A8">
            <w:pPr>
              <w:rPr>
                <w:rFonts w:cs="Arial"/>
                <w:sz w:val="20"/>
                <w:szCs w:val="20"/>
              </w:rPr>
            </w:pPr>
            <w:r w:rsidRPr="003F13CA">
              <w:rPr>
                <w:rFonts w:cs="Arial"/>
                <w:sz w:val="20"/>
                <w:szCs w:val="20"/>
              </w:rPr>
              <w:t>5</w:t>
            </w:r>
          </w:p>
        </w:tc>
      </w:tr>
      <w:tr w:rsidR="00571D22" w:rsidRPr="003F13CA" w14:paraId="70E26739" w14:textId="741AB1C4" w:rsidTr="002A6CB4">
        <w:trPr>
          <w:trHeight w:val="255"/>
          <w:jc w:val="center"/>
        </w:trPr>
        <w:tc>
          <w:tcPr>
            <w:tcW w:w="1413" w:type="dxa"/>
            <w:noWrap/>
          </w:tcPr>
          <w:p w14:paraId="48991652" w14:textId="206D6C7C" w:rsidR="00571D22" w:rsidRPr="003F13CA" w:rsidRDefault="00571D22" w:rsidP="00AC46A8">
            <w:pPr>
              <w:rPr>
                <w:rFonts w:cs="Arial"/>
                <w:sz w:val="20"/>
                <w:szCs w:val="20"/>
              </w:rPr>
            </w:pPr>
            <w:r w:rsidRPr="003F13CA">
              <w:rPr>
                <w:rFonts w:cs="Arial"/>
                <w:sz w:val="20"/>
                <w:szCs w:val="20"/>
              </w:rPr>
              <w:t>Kaleń Drugi</w:t>
            </w:r>
          </w:p>
        </w:tc>
        <w:tc>
          <w:tcPr>
            <w:tcW w:w="850" w:type="dxa"/>
            <w:noWrap/>
          </w:tcPr>
          <w:p w14:paraId="1C5C4102" w14:textId="1F2201AC" w:rsidR="00571D22" w:rsidRPr="003F13CA" w:rsidRDefault="00571D22" w:rsidP="00AC46A8">
            <w:pPr>
              <w:rPr>
                <w:rFonts w:cs="Arial"/>
                <w:sz w:val="20"/>
                <w:szCs w:val="20"/>
              </w:rPr>
            </w:pPr>
            <w:r w:rsidRPr="003F13CA">
              <w:rPr>
                <w:rFonts w:cs="Arial"/>
                <w:sz w:val="20"/>
                <w:szCs w:val="20"/>
              </w:rPr>
              <w:t>2</w:t>
            </w:r>
          </w:p>
        </w:tc>
        <w:tc>
          <w:tcPr>
            <w:tcW w:w="993" w:type="dxa"/>
            <w:noWrap/>
          </w:tcPr>
          <w:p w14:paraId="1A36BC60" w14:textId="76A6EABD" w:rsidR="00571D22" w:rsidRPr="003F13CA" w:rsidRDefault="00571D22" w:rsidP="00AC46A8">
            <w:pPr>
              <w:rPr>
                <w:rFonts w:cs="Arial"/>
                <w:sz w:val="20"/>
                <w:szCs w:val="20"/>
              </w:rPr>
            </w:pPr>
            <w:r w:rsidRPr="003F13CA">
              <w:rPr>
                <w:rFonts w:cs="Arial"/>
                <w:sz w:val="20"/>
                <w:szCs w:val="20"/>
              </w:rPr>
              <w:t>3</w:t>
            </w:r>
          </w:p>
        </w:tc>
        <w:tc>
          <w:tcPr>
            <w:tcW w:w="992" w:type="dxa"/>
            <w:noWrap/>
          </w:tcPr>
          <w:p w14:paraId="40E56FC3" w14:textId="7C884AE5" w:rsidR="00571D22" w:rsidRPr="003F13CA" w:rsidRDefault="00571D22" w:rsidP="00AC46A8">
            <w:pPr>
              <w:rPr>
                <w:rFonts w:cs="Arial"/>
                <w:sz w:val="20"/>
                <w:szCs w:val="20"/>
              </w:rPr>
            </w:pPr>
            <w:r w:rsidRPr="003F13CA">
              <w:rPr>
                <w:rFonts w:cs="Arial"/>
                <w:sz w:val="20"/>
                <w:szCs w:val="20"/>
              </w:rPr>
              <w:t>0</w:t>
            </w:r>
          </w:p>
        </w:tc>
        <w:tc>
          <w:tcPr>
            <w:tcW w:w="1134" w:type="dxa"/>
            <w:noWrap/>
          </w:tcPr>
          <w:p w14:paraId="61ED41F7" w14:textId="74261389" w:rsidR="00571D22" w:rsidRPr="003F13CA" w:rsidRDefault="00571D22" w:rsidP="00AC46A8">
            <w:pPr>
              <w:rPr>
                <w:rFonts w:cs="Arial"/>
                <w:sz w:val="20"/>
                <w:szCs w:val="20"/>
              </w:rPr>
            </w:pPr>
          </w:p>
        </w:tc>
        <w:tc>
          <w:tcPr>
            <w:tcW w:w="992" w:type="dxa"/>
          </w:tcPr>
          <w:p w14:paraId="3F22AC42" w14:textId="13AE254F" w:rsidR="00571D22" w:rsidRPr="003F13CA" w:rsidRDefault="00571D22" w:rsidP="00AC46A8">
            <w:pPr>
              <w:rPr>
                <w:rFonts w:cs="Arial"/>
                <w:sz w:val="20"/>
                <w:szCs w:val="20"/>
              </w:rPr>
            </w:pPr>
            <w:r w:rsidRPr="003F13CA">
              <w:rPr>
                <w:rFonts w:cs="Arial"/>
                <w:sz w:val="20"/>
                <w:szCs w:val="20"/>
              </w:rPr>
              <w:t>5</w:t>
            </w:r>
          </w:p>
        </w:tc>
      </w:tr>
      <w:tr w:rsidR="00571D22" w:rsidRPr="003F13CA" w14:paraId="0AE8A648" w14:textId="303723CA" w:rsidTr="002A6CB4">
        <w:trPr>
          <w:trHeight w:val="255"/>
          <w:jc w:val="center"/>
        </w:trPr>
        <w:tc>
          <w:tcPr>
            <w:tcW w:w="1413" w:type="dxa"/>
            <w:noWrap/>
          </w:tcPr>
          <w:p w14:paraId="7001AB26" w14:textId="5DCEF364" w:rsidR="00571D22" w:rsidRPr="003F13CA" w:rsidRDefault="00571D22" w:rsidP="00AC46A8">
            <w:pPr>
              <w:rPr>
                <w:rFonts w:cs="Arial"/>
                <w:b/>
                <w:bCs/>
                <w:sz w:val="20"/>
                <w:szCs w:val="20"/>
              </w:rPr>
            </w:pPr>
            <w:r w:rsidRPr="003F13CA">
              <w:rPr>
                <w:rFonts w:cs="Arial"/>
                <w:b/>
                <w:bCs/>
                <w:sz w:val="20"/>
                <w:szCs w:val="20"/>
              </w:rPr>
              <w:t>SUMA</w:t>
            </w:r>
          </w:p>
        </w:tc>
        <w:tc>
          <w:tcPr>
            <w:tcW w:w="850" w:type="dxa"/>
            <w:noWrap/>
          </w:tcPr>
          <w:p w14:paraId="0B0FCCF7" w14:textId="76CD9FA5" w:rsidR="00571D22" w:rsidRPr="003F13CA" w:rsidRDefault="00571D22" w:rsidP="00AC46A8">
            <w:pPr>
              <w:rPr>
                <w:rFonts w:cs="Arial"/>
                <w:b/>
                <w:bCs/>
                <w:sz w:val="20"/>
                <w:szCs w:val="20"/>
              </w:rPr>
            </w:pPr>
            <w:r w:rsidRPr="003F13CA">
              <w:rPr>
                <w:rFonts w:cs="Arial"/>
                <w:b/>
                <w:bCs/>
                <w:sz w:val="20"/>
                <w:szCs w:val="20"/>
              </w:rPr>
              <w:t>86</w:t>
            </w:r>
          </w:p>
        </w:tc>
        <w:tc>
          <w:tcPr>
            <w:tcW w:w="993" w:type="dxa"/>
            <w:noWrap/>
          </w:tcPr>
          <w:p w14:paraId="7836D274" w14:textId="48FE1D31" w:rsidR="00571D22" w:rsidRPr="003F13CA" w:rsidRDefault="00571D22" w:rsidP="00AC46A8">
            <w:pPr>
              <w:rPr>
                <w:rFonts w:cs="Arial"/>
                <w:b/>
                <w:bCs/>
                <w:sz w:val="20"/>
                <w:szCs w:val="20"/>
              </w:rPr>
            </w:pPr>
            <w:r w:rsidRPr="003F13CA">
              <w:rPr>
                <w:rFonts w:cs="Arial"/>
                <w:b/>
                <w:bCs/>
                <w:sz w:val="20"/>
                <w:szCs w:val="20"/>
              </w:rPr>
              <w:t>73</w:t>
            </w:r>
          </w:p>
        </w:tc>
        <w:tc>
          <w:tcPr>
            <w:tcW w:w="992" w:type="dxa"/>
            <w:noWrap/>
          </w:tcPr>
          <w:p w14:paraId="6A34AB37" w14:textId="7C3F334F" w:rsidR="00571D22" w:rsidRPr="003F13CA" w:rsidRDefault="00571D22" w:rsidP="00AC46A8">
            <w:pPr>
              <w:rPr>
                <w:rFonts w:cs="Arial"/>
                <w:b/>
                <w:bCs/>
                <w:sz w:val="20"/>
                <w:szCs w:val="20"/>
              </w:rPr>
            </w:pPr>
            <w:r w:rsidRPr="003F13CA">
              <w:rPr>
                <w:rFonts w:cs="Arial"/>
                <w:b/>
                <w:bCs/>
                <w:sz w:val="20"/>
                <w:szCs w:val="20"/>
              </w:rPr>
              <w:t>10</w:t>
            </w:r>
          </w:p>
        </w:tc>
        <w:tc>
          <w:tcPr>
            <w:tcW w:w="1134" w:type="dxa"/>
            <w:noWrap/>
          </w:tcPr>
          <w:p w14:paraId="01995F96" w14:textId="1FA0695E" w:rsidR="00571D22" w:rsidRPr="003F13CA" w:rsidRDefault="00571D22" w:rsidP="00AC46A8">
            <w:pPr>
              <w:rPr>
                <w:rFonts w:cs="Arial"/>
                <w:b/>
                <w:bCs/>
                <w:sz w:val="20"/>
                <w:szCs w:val="20"/>
              </w:rPr>
            </w:pPr>
            <w:r w:rsidRPr="003F13CA">
              <w:rPr>
                <w:rFonts w:cs="Arial"/>
                <w:b/>
                <w:bCs/>
                <w:sz w:val="20"/>
                <w:szCs w:val="20"/>
              </w:rPr>
              <w:t>0</w:t>
            </w:r>
          </w:p>
        </w:tc>
        <w:tc>
          <w:tcPr>
            <w:tcW w:w="992" w:type="dxa"/>
          </w:tcPr>
          <w:p w14:paraId="4E64BE9E" w14:textId="6FAC7822" w:rsidR="00571D22" w:rsidRPr="003F13CA" w:rsidRDefault="00571D22" w:rsidP="00AC46A8">
            <w:pPr>
              <w:rPr>
                <w:rFonts w:cs="Arial"/>
                <w:b/>
                <w:bCs/>
                <w:sz w:val="20"/>
                <w:szCs w:val="20"/>
              </w:rPr>
            </w:pPr>
            <w:r w:rsidRPr="003F13CA">
              <w:rPr>
                <w:rFonts w:cs="Arial"/>
                <w:b/>
                <w:bCs/>
                <w:sz w:val="20"/>
                <w:szCs w:val="20"/>
              </w:rPr>
              <w:t>169</w:t>
            </w:r>
          </w:p>
        </w:tc>
      </w:tr>
    </w:tbl>
    <w:p w14:paraId="173977AA" w14:textId="48C0C8B9" w:rsidR="00E325A7" w:rsidRPr="00E325A7" w:rsidRDefault="00E325A7" w:rsidP="00E325A7">
      <w:pPr>
        <w:spacing w:before="100" w:beforeAutospacing="1" w:after="100" w:afterAutospacing="1" w:line="360" w:lineRule="auto"/>
        <w:rPr>
          <w:rFonts w:eastAsia="Times New Roman"/>
        </w:rPr>
      </w:pPr>
      <w:r w:rsidRPr="00E325A7">
        <w:rPr>
          <w:rFonts w:eastAsia="Times New Roman"/>
        </w:rPr>
        <w:t xml:space="preserve">Bezpieczeństwo przeciwpożarowe oraz wspieranie gotowości bojowej jednostek Ochotniczych Straży Pożarnych z terenu Gminy Sobolew stanowiło jeden z priorytetowych obszarów działań samorządu. W roku sprawozdawczym na utrzymanie i rozwój infrastruktury OSP przeznaczono łączną kwotę </w:t>
      </w:r>
      <w:r w:rsidR="009014BA">
        <w:rPr>
          <w:rFonts w:eastAsia="Times New Roman"/>
        </w:rPr>
        <w:t>1 355 841,75</w:t>
      </w:r>
      <w:r w:rsidRPr="00E325A7">
        <w:rPr>
          <w:rFonts w:eastAsia="Times New Roman"/>
        </w:rPr>
        <w:t xml:space="preserve"> zł.</w:t>
      </w:r>
    </w:p>
    <w:p w14:paraId="6A73AA13" w14:textId="79E6F7BB" w:rsidR="00E325A7" w:rsidRPr="000266BE" w:rsidRDefault="00E325A7" w:rsidP="000266BE">
      <w:pPr>
        <w:spacing w:before="100" w:beforeAutospacing="1" w:after="100" w:afterAutospacing="1" w:line="360" w:lineRule="auto"/>
        <w:rPr>
          <w:rFonts w:eastAsia="Times New Roman"/>
        </w:rPr>
      </w:pPr>
      <w:r w:rsidRPr="000266BE">
        <w:rPr>
          <w:rFonts w:eastAsia="Times New Roman"/>
        </w:rPr>
        <w:t xml:space="preserve">W celu podniesienia standardu technicznego oraz poprawy warunków operacyjno-szkoleniowych zrealizowano </w:t>
      </w:r>
      <w:r w:rsidR="009C7021" w:rsidRPr="000266BE">
        <w:rPr>
          <w:rFonts w:eastAsia="Times New Roman"/>
        </w:rPr>
        <w:t xml:space="preserve">między innymi </w:t>
      </w:r>
      <w:r w:rsidRPr="000266BE">
        <w:rPr>
          <w:rFonts w:eastAsia="Times New Roman"/>
        </w:rPr>
        <w:t>zadania:</w:t>
      </w:r>
    </w:p>
    <w:p w14:paraId="72507EC7" w14:textId="77777777" w:rsidR="00E325A7" w:rsidRPr="00E325A7" w:rsidRDefault="00E325A7" w:rsidP="000266BE">
      <w:pPr>
        <w:numPr>
          <w:ilvl w:val="0"/>
          <w:numId w:val="111"/>
        </w:numPr>
        <w:spacing w:before="100" w:beforeAutospacing="1" w:after="100" w:afterAutospacing="1" w:line="360" w:lineRule="auto"/>
        <w:rPr>
          <w:rFonts w:eastAsia="Times New Roman"/>
        </w:rPr>
      </w:pPr>
      <w:r w:rsidRPr="00E325A7">
        <w:rPr>
          <w:rFonts w:eastAsia="Times New Roman"/>
        </w:rPr>
        <w:t>Zakup nowego samochodu pożarniczego dla OSP Sobolew – łączny koszt wyniósł 860 380,00 zł, z czego kwota 150 000,00 zł stanowiła dofinansowanie pozyskane z budżetu Województwa Mazowieckiego (Urząd Marszałkowski).</w:t>
      </w:r>
    </w:p>
    <w:p w14:paraId="151C9D5E" w14:textId="77777777" w:rsidR="00E325A7" w:rsidRPr="00E325A7" w:rsidRDefault="00E325A7" w:rsidP="000266BE">
      <w:pPr>
        <w:numPr>
          <w:ilvl w:val="0"/>
          <w:numId w:val="111"/>
        </w:numPr>
        <w:spacing w:before="100" w:beforeAutospacing="1" w:after="100" w:afterAutospacing="1" w:line="360" w:lineRule="auto"/>
        <w:rPr>
          <w:rFonts w:eastAsia="Times New Roman"/>
        </w:rPr>
      </w:pPr>
      <w:r w:rsidRPr="00E325A7">
        <w:rPr>
          <w:rFonts w:eastAsia="Times New Roman"/>
        </w:rPr>
        <w:lastRenderedPageBreak/>
        <w:t>Modernizacja strażnicy OSP w Ostrożeniu Drugim – na prace remontowo-budowlane mające na celu poprawę stanu technicznego obiektu wydatkowano 30 000,00 zł.</w:t>
      </w:r>
    </w:p>
    <w:p w14:paraId="05CDE968" w14:textId="77777777" w:rsidR="00E325A7" w:rsidRDefault="00E325A7" w:rsidP="000266BE">
      <w:pPr>
        <w:numPr>
          <w:ilvl w:val="0"/>
          <w:numId w:val="111"/>
        </w:numPr>
        <w:spacing w:before="100" w:beforeAutospacing="1" w:after="100" w:afterAutospacing="1" w:line="360" w:lineRule="auto"/>
        <w:rPr>
          <w:rFonts w:eastAsia="Times New Roman"/>
        </w:rPr>
      </w:pPr>
      <w:r w:rsidRPr="00E325A7">
        <w:rPr>
          <w:rFonts w:eastAsia="Times New Roman"/>
        </w:rPr>
        <w:t>Doposażenie zaplecza socjalno-technicznego OSP Sobolew – zakupiono profesjonalną pralkę i suszarkę do ubrań specjalnych za kwotę 28 500,00 zł, co pozwala na właściwą konserwację odzieży bojowej strażaków.</w:t>
      </w:r>
    </w:p>
    <w:p w14:paraId="11ECCB43" w14:textId="4FAD6604" w:rsidR="00E325A7" w:rsidRPr="00E325A7" w:rsidRDefault="00E325A7" w:rsidP="000266BE">
      <w:pPr>
        <w:numPr>
          <w:ilvl w:val="0"/>
          <w:numId w:val="111"/>
        </w:numPr>
        <w:spacing w:before="100" w:beforeAutospacing="1" w:after="100" w:afterAutospacing="1" w:line="360" w:lineRule="auto"/>
        <w:rPr>
          <w:rFonts w:eastAsia="Times New Roman"/>
        </w:rPr>
      </w:pPr>
      <w:r w:rsidRPr="00E325A7">
        <w:rPr>
          <w:rFonts w:eastAsia="Times New Roman"/>
        </w:rPr>
        <w:t xml:space="preserve">bieżące funkcjonowanie oraz zapewnienie gotowości ratowniczej jednostek OSP przeznaczono łącznie 436 961,75 zł. W ramach tej </w:t>
      </w:r>
      <w:r w:rsidR="009014BA" w:rsidRPr="000266BE">
        <w:rPr>
          <w:rFonts w:eastAsia="Times New Roman"/>
        </w:rPr>
        <w:t>kwoty</w:t>
      </w:r>
      <w:r w:rsidRPr="00E325A7">
        <w:rPr>
          <w:rFonts w:eastAsia="Times New Roman"/>
        </w:rPr>
        <w:t xml:space="preserve"> sfinansowano:</w:t>
      </w:r>
    </w:p>
    <w:p w14:paraId="443E965E" w14:textId="77777777" w:rsidR="00E325A7" w:rsidRPr="00E325A7" w:rsidRDefault="00E325A7" w:rsidP="000266BE">
      <w:pPr>
        <w:numPr>
          <w:ilvl w:val="0"/>
          <w:numId w:val="111"/>
        </w:numPr>
        <w:spacing w:before="100" w:beforeAutospacing="1" w:after="100" w:afterAutospacing="1" w:line="360" w:lineRule="auto"/>
        <w:rPr>
          <w:rFonts w:eastAsia="Times New Roman"/>
        </w:rPr>
      </w:pPr>
      <w:r w:rsidRPr="00E325A7">
        <w:rPr>
          <w:rFonts w:eastAsia="Times New Roman"/>
        </w:rPr>
        <w:t>Zakup wyposażenia w ramach zadania „Mazowsze dla straży pożarnych 2025” – kwota 73 130,00 zł została przeznaczona na doposażenie jednostek w niezbędny sprzęt ratowniczo-gaśniczy i środki ochrony osobistej.</w:t>
      </w:r>
    </w:p>
    <w:p w14:paraId="301B6380" w14:textId="77777777" w:rsidR="00E325A7" w:rsidRPr="00E325A7" w:rsidRDefault="00E325A7" w:rsidP="000266BE">
      <w:pPr>
        <w:numPr>
          <w:ilvl w:val="0"/>
          <w:numId w:val="111"/>
        </w:numPr>
        <w:spacing w:before="100" w:beforeAutospacing="1" w:after="100" w:afterAutospacing="1" w:line="360" w:lineRule="auto"/>
        <w:rPr>
          <w:rFonts w:eastAsia="Times New Roman"/>
        </w:rPr>
      </w:pPr>
      <w:r w:rsidRPr="00E325A7">
        <w:rPr>
          <w:rFonts w:eastAsia="Times New Roman"/>
        </w:rPr>
        <w:t>Bieżące utrzymanie jednostek z terenu gminy – kwota 363 831,75 zł pokryła koszty niezbędne do codziennego funkcjonowania formacji, w tym:</w:t>
      </w:r>
    </w:p>
    <w:p w14:paraId="25C4E6B1" w14:textId="77777777" w:rsidR="00E325A7" w:rsidRPr="00E325A7" w:rsidRDefault="00E325A7" w:rsidP="00E325A7">
      <w:pPr>
        <w:numPr>
          <w:ilvl w:val="1"/>
          <w:numId w:val="110"/>
        </w:numPr>
        <w:spacing w:before="100" w:beforeAutospacing="1" w:after="100" w:afterAutospacing="1" w:line="360" w:lineRule="auto"/>
        <w:rPr>
          <w:rFonts w:eastAsia="Times New Roman"/>
        </w:rPr>
      </w:pPr>
      <w:r w:rsidRPr="00E325A7">
        <w:rPr>
          <w:rFonts w:eastAsia="Times New Roman"/>
        </w:rPr>
        <w:t>wypłaty ekwiwalentów dla druhów za udział w akcjach ratowniczych oraz szkoleniach,</w:t>
      </w:r>
    </w:p>
    <w:p w14:paraId="0DD2C8D4" w14:textId="77777777" w:rsidR="00E325A7" w:rsidRPr="00E325A7" w:rsidRDefault="00E325A7" w:rsidP="00E325A7">
      <w:pPr>
        <w:numPr>
          <w:ilvl w:val="1"/>
          <w:numId w:val="110"/>
        </w:numPr>
        <w:spacing w:before="100" w:beforeAutospacing="1" w:after="100" w:afterAutospacing="1" w:line="360" w:lineRule="auto"/>
        <w:rPr>
          <w:rFonts w:eastAsia="Times New Roman"/>
        </w:rPr>
      </w:pPr>
      <w:r w:rsidRPr="00E325A7">
        <w:rPr>
          <w:rFonts w:eastAsia="Times New Roman"/>
        </w:rPr>
        <w:t>comiesięczne ryczałty dla konserwatorów odpowiedzialnych za stan techniczny pojazdów,</w:t>
      </w:r>
    </w:p>
    <w:p w14:paraId="6A6F2D27" w14:textId="77777777" w:rsidR="00E325A7" w:rsidRPr="00E325A7" w:rsidRDefault="00E325A7" w:rsidP="00E325A7">
      <w:pPr>
        <w:numPr>
          <w:ilvl w:val="1"/>
          <w:numId w:val="110"/>
        </w:numPr>
        <w:spacing w:before="100" w:beforeAutospacing="1" w:after="100" w:afterAutospacing="1" w:line="360" w:lineRule="auto"/>
        <w:rPr>
          <w:rFonts w:eastAsia="Times New Roman"/>
        </w:rPr>
      </w:pPr>
      <w:r w:rsidRPr="00E325A7">
        <w:rPr>
          <w:rFonts w:eastAsia="Times New Roman"/>
        </w:rPr>
        <w:t>zakup paliwa do wozów bojowych i sprzętu silnikowego,</w:t>
      </w:r>
    </w:p>
    <w:p w14:paraId="46241D97" w14:textId="77777777" w:rsidR="00E325A7" w:rsidRPr="00E325A7" w:rsidRDefault="00E325A7" w:rsidP="00E325A7">
      <w:pPr>
        <w:numPr>
          <w:ilvl w:val="1"/>
          <w:numId w:val="110"/>
        </w:numPr>
        <w:spacing w:before="100" w:beforeAutospacing="1" w:after="100" w:afterAutospacing="1" w:line="360" w:lineRule="auto"/>
        <w:rPr>
          <w:rFonts w:eastAsia="Times New Roman"/>
        </w:rPr>
      </w:pPr>
      <w:r w:rsidRPr="00E325A7">
        <w:rPr>
          <w:rFonts w:eastAsia="Times New Roman"/>
        </w:rPr>
        <w:t>bieżące naprawy, remonty oraz obowiązkowe przeglądy techniczne sprzętu,</w:t>
      </w:r>
    </w:p>
    <w:p w14:paraId="728FFD53" w14:textId="77777777" w:rsidR="00E325A7" w:rsidRPr="00E325A7" w:rsidRDefault="00E325A7" w:rsidP="00E325A7">
      <w:pPr>
        <w:numPr>
          <w:ilvl w:val="1"/>
          <w:numId w:val="110"/>
        </w:numPr>
        <w:spacing w:before="100" w:beforeAutospacing="1" w:after="100" w:afterAutospacing="1" w:line="360" w:lineRule="auto"/>
        <w:rPr>
          <w:rFonts w:eastAsia="Times New Roman"/>
        </w:rPr>
      </w:pPr>
      <w:r w:rsidRPr="00E325A7">
        <w:rPr>
          <w:rFonts w:eastAsia="Times New Roman"/>
        </w:rPr>
        <w:t>ubezpieczenia pakietowe pojazdów pożarniczych oraz ubezpieczenia NNW strażaków-ochotników.</w:t>
      </w:r>
    </w:p>
    <w:p w14:paraId="18F64055" w14:textId="77777777" w:rsidR="00E325A7" w:rsidRPr="00E325A7" w:rsidRDefault="00E325A7" w:rsidP="00E325A7">
      <w:pPr>
        <w:spacing w:before="100" w:beforeAutospacing="1" w:after="100" w:afterAutospacing="1" w:line="360" w:lineRule="auto"/>
        <w:rPr>
          <w:rFonts w:eastAsia="Times New Roman"/>
        </w:rPr>
      </w:pPr>
      <w:r w:rsidRPr="00E325A7">
        <w:rPr>
          <w:rFonts w:eastAsia="Times New Roman"/>
        </w:rPr>
        <w:t>Dzięki poczynionym nakładom finansowym i skutecznemu pozyskiwaniu środków zewnętrznych, Gmina Sobolew konsekwentnie podnosi poziom bezpieczeństwa mieszkańców, gwarantując jednocześnie właściwe warunki pracy dla druhów niosących bezinteresowną pomoc.</w:t>
      </w:r>
    </w:p>
    <w:p w14:paraId="1FEE602C" w14:textId="43D834CE" w:rsidR="000B4742" w:rsidRPr="003F13CA" w:rsidRDefault="000B4742" w:rsidP="005604B2">
      <w:pPr>
        <w:spacing w:after="240" w:line="360" w:lineRule="auto"/>
        <w:ind w:firstLine="709"/>
        <w:rPr>
          <w:rFonts w:cs="Arial"/>
        </w:rPr>
      </w:pPr>
      <w:r w:rsidRPr="003F13CA">
        <w:rPr>
          <w:rFonts w:cs="Arial"/>
        </w:rPr>
        <w:br w:type="page"/>
      </w:r>
    </w:p>
    <w:p w14:paraId="29606CD2" w14:textId="590F61BD" w:rsidR="00E06027" w:rsidRPr="003F13CA" w:rsidRDefault="00E06027" w:rsidP="001F021D">
      <w:pPr>
        <w:pStyle w:val="Nagwek1"/>
        <w:spacing w:after="480"/>
        <w:rPr>
          <w:rFonts w:cs="Arial"/>
        </w:rPr>
      </w:pPr>
      <w:bookmarkStart w:id="72" w:name="_Toc199929064"/>
      <w:bookmarkStart w:id="73" w:name="_Toc231303656"/>
      <w:r w:rsidRPr="003F13CA">
        <w:rPr>
          <w:rFonts w:cs="Arial"/>
        </w:rPr>
        <w:lastRenderedPageBreak/>
        <w:t>Gospodarka odpadami w Gminie Sobolew</w:t>
      </w:r>
      <w:bookmarkEnd w:id="72"/>
      <w:r w:rsidRPr="003F13CA">
        <w:rPr>
          <w:rFonts w:cs="Arial"/>
        </w:rPr>
        <w:t xml:space="preserve"> </w:t>
      </w:r>
      <w:r w:rsidR="000D77D5">
        <w:rPr>
          <w:rFonts w:cs="Arial"/>
        </w:rPr>
        <w:t>w 2025 roku</w:t>
      </w:r>
      <w:bookmarkEnd w:id="73"/>
    </w:p>
    <w:p w14:paraId="6D9A2B4E" w14:textId="77777777" w:rsidR="00F07160" w:rsidRPr="003F13CA" w:rsidRDefault="00F07160" w:rsidP="006E5F08">
      <w:pPr>
        <w:spacing w:after="240" w:line="360" w:lineRule="auto"/>
        <w:ind w:firstLine="709"/>
        <w:jc w:val="both"/>
        <w:rPr>
          <w:rFonts w:cs="Arial"/>
          <w:bCs/>
          <w:shd w:val="clear" w:color="auto" w:fill="FFFFFF"/>
        </w:rPr>
      </w:pPr>
      <w:r w:rsidRPr="003F13CA">
        <w:rPr>
          <w:rFonts w:cs="Arial"/>
          <w:shd w:val="clear" w:color="auto" w:fill="FFFFFF"/>
        </w:rPr>
        <w:t xml:space="preserve">Odbiór i transport odpadów komunalnych z nieruchomości zamieszkałych z terenu gminy Sobolew w okresie od 01.01.2025 r. do 31.12.2025 r. realizowany był przez firmę </w:t>
      </w:r>
      <w:r w:rsidRPr="003F13CA">
        <w:rPr>
          <w:rFonts w:cs="Arial"/>
          <w:bCs/>
          <w:shd w:val="clear" w:color="auto" w:fill="FFFFFF"/>
        </w:rPr>
        <w:t>Zakład Gospodarki Komunalnej w Adamowie Sp. z o. o., ul. Cmentarna 93, 21-412 Adamów.</w:t>
      </w:r>
    </w:p>
    <w:p w14:paraId="4E7C35B0" w14:textId="77777777" w:rsidR="00F07160" w:rsidRPr="003F13CA" w:rsidRDefault="00F07160" w:rsidP="006E5F08">
      <w:pPr>
        <w:spacing w:after="240" w:line="360" w:lineRule="auto"/>
        <w:ind w:firstLine="709"/>
        <w:jc w:val="both"/>
        <w:rPr>
          <w:rFonts w:cs="Arial"/>
          <w:shd w:val="clear" w:color="auto" w:fill="FFFFFF"/>
        </w:rPr>
      </w:pPr>
      <w:r w:rsidRPr="003F13CA">
        <w:rPr>
          <w:rFonts w:cs="Arial"/>
          <w:shd w:val="clear" w:color="auto" w:fill="FFFFFF"/>
        </w:rPr>
        <w:t xml:space="preserve">Na podstawie umowy  nr 5/2023 zawartej w dniu 24 maja 2023 r. na „Odbiór i transport odpadów komunalnych od właścicieli nieruchomości zamieszkałych na terenie gminy Sobolew”, oraz na podstawie aneksu do w/w umowy zawartego w dniu 30 października 2024 r. </w:t>
      </w:r>
      <w:r w:rsidRPr="003F13CA">
        <w:rPr>
          <w:rFonts w:cs="Arial"/>
        </w:rPr>
        <w:t>oraz umowy nr 32/2025 zawartej w dniu 23 grudnia 2025 r.</w:t>
      </w:r>
      <w:r w:rsidRPr="003F13CA">
        <w:rPr>
          <w:rFonts w:cs="Arial"/>
          <w:shd w:val="clear" w:color="auto" w:fill="FFFFFF"/>
        </w:rPr>
        <w:t>, wykonawca był zobowiązany do przekazywania odebranych odpadów komunalnych do instalacji komunalnej:</w:t>
      </w:r>
    </w:p>
    <w:p w14:paraId="0E247F93" w14:textId="77777777" w:rsidR="00F07160" w:rsidRPr="003F13CA" w:rsidRDefault="00F07160" w:rsidP="006E5F08">
      <w:pPr>
        <w:numPr>
          <w:ilvl w:val="0"/>
          <w:numId w:val="60"/>
        </w:numPr>
        <w:spacing w:after="240" w:line="360" w:lineRule="auto"/>
        <w:rPr>
          <w:rFonts w:cs="Arial"/>
        </w:rPr>
      </w:pPr>
      <w:r w:rsidRPr="003F13CA">
        <w:rPr>
          <w:rFonts w:cs="Arial"/>
        </w:rPr>
        <w:t>Niesegregowane (zmieszane) odpady komunalne w okresie od 1 stycznia 2025 r. do 31 grudnia 2025 r. do Zakładu Zagospodarowania Odpadów Komunalnych w Adamkach k. Radzynia Podlaskiego Sp. z o.o., Biała 185B, 21-300 Radzyń Podlaski.</w:t>
      </w:r>
    </w:p>
    <w:p w14:paraId="293EEDB1" w14:textId="72198637" w:rsidR="00F07160" w:rsidRPr="003F13CA" w:rsidRDefault="00F07160" w:rsidP="006E5F08">
      <w:pPr>
        <w:numPr>
          <w:ilvl w:val="0"/>
          <w:numId w:val="60"/>
        </w:numPr>
        <w:spacing w:after="240" w:line="360" w:lineRule="auto"/>
        <w:rPr>
          <w:rFonts w:cs="Arial"/>
        </w:rPr>
      </w:pPr>
      <w:r w:rsidRPr="003F13CA">
        <w:rPr>
          <w:rFonts w:cs="Arial"/>
        </w:rPr>
        <w:t xml:space="preserve">Odpady ulegające biodegradacji w okresie od 1 stycznia 2025 r. do 31 grudnia </w:t>
      </w:r>
      <w:r w:rsidR="002368E4">
        <w:rPr>
          <w:rFonts w:cs="Arial"/>
        </w:rPr>
        <w:br/>
      </w:r>
      <w:r w:rsidRPr="003F13CA">
        <w:rPr>
          <w:rFonts w:cs="Arial"/>
        </w:rPr>
        <w:t>2025 r. do Zakładu Zagospodarowania Odpadów Komunalnych w Adamkach k. Radzynia Podlaskiego Sp. z o.o., Biała 185B, 21-300 Radzyń Podlaski.</w:t>
      </w:r>
    </w:p>
    <w:p w14:paraId="6E31571F" w14:textId="77777777" w:rsidR="00F07160" w:rsidRPr="003F13CA" w:rsidRDefault="00F07160" w:rsidP="006E5F08">
      <w:pPr>
        <w:numPr>
          <w:ilvl w:val="0"/>
          <w:numId w:val="60"/>
        </w:numPr>
        <w:spacing w:after="240" w:line="360" w:lineRule="auto"/>
        <w:rPr>
          <w:rFonts w:cs="Arial"/>
        </w:rPr>
      </w:pPr>
      <w:r w:rsidRPr="003F13CA">
        <w:rPr>
          <w:rFonts w:cs="Arial"/>
        </w:rPr>
        <w:t>Odpady z papieru i tektury, odpady z tworzyw sztucznych, z metali, wielomateriałowe, odpady szkło białe i kolorowe luzem w okresie od 1 stycznia 2025 r. do 31 grudnia 2025 r. do Zakładu Zagospodarowania Odpadów Komunalnych w Adamkach k. Radzynia Podlaskiego Sp. z o.o., Biała 185B, 21-300 Radzyń Podlaski.</w:t>
      </w:r>
    </w:p>
    <w:p w14:paraId="75E82676" w14:textId="583ED268" w:rsidR="00F07160" w:rsidRPr="003F13CA" w:rsidRDefault="00F07160" w:rsidP="006E5F08">
      <w:pPr>
        <w:numPr>
          <w:ilvl w:val="0"/>
          <w:numId w:val="60"/>
        </w:numPr>
        <w:spacing w:after="240" w:line="360" w:lineRule="auto"/>
        <w:rPr>
          <w:rFonts w:cs="Arial"/>
        </w:rPr>
      </w:pPr>
      <w:r w:rsidRPr="003F13CA">
        <w:rPr>
          <w:rFonts w:cs="Arial"/>
        </w:rPr>
        <w:t xml:space="preserve">Żużel, popiół paleniskowy z gospodarstw domowych w okresie od 1 stycznia 2025 r. do 31 grudnia 2025 r. do Zakładu Zagospodarowania Odpadów Komunalnych </w:t>
      </w:r>
      <w:r w:rsidR="002368E4">
        <w:rPr>
          <w:rFonts w:cs="Arial"/>
        </w:rPr>
        <w:br/>
      </w:r>
      <w:r w:rsidRPr="003F13CA">
        <w:rPr>
          <w:rFonts w:cs="Arial"/>
        </w:rPr>
        <w:t>w Adamkach k. Radzynia Podlaskiego Sp. z o.o., Biała 185B, 21-300 Radzyń Podlaski.</w:t>
      </w:r>
    </w:p>
    <w:p w14:paraId="53BA9F6F" w14:textId="77777777" w:rsidR="00F07160" w:rsidRPr="003F13CA" w:rsidRDefault="00F07160" w:rsidP="006E5F08">
      <w:pPr>
        <w:spacing w:after="240" w:line="360" w:lineRule="auto"/>
        <w:ind w:left="142" w:firstLine="709"/>
        <w:jc w:val="both"/>
        <w:rPr>
          <w:rFonts w:cs="Arial"/>
          <w:shd w:val="clear" w:color="auto" w:fill="FFFFFF"/>
        </w:rPr>
      </w:pPr>
      <w:r w:rsidRPr="003F13CA">
        <w:rPr>
          <w:rFonts w:cs="Arial"/>
          <w:shd w:val="clear" w:color="auto" w:fill="FFFFFF"/>
        </w:rPr>
        <w:t>Odpady komunalne odbierane były na terenie gminy Sobolew w systemie pojemnikowym i workowym. Zgodnie z regulaminem utrzymania czystości i porządku na terenie gminy Sobolew, selektywnie „u źródła” zbierane były w workach o poj. 120 l następujące rodzaje odpadów: worek w kolorze niebieskim - papier, tektura, worek w kolorze żółtym - tworzywa sztuczne, opakowania wielomateriałowe, metale, worek w kolorze zielonym – szkło, worek w kolorze brązowym - odpady ulegające biodegradacji. Worki do odpadów selektywnie zbieranych dostarcza bezpłatnie wykonawca usługi.</w:t>
      </w:r>
    </w:p>
    <w:p w14:paraId="39834DB3" w14:textId="77777777" w:rsidR="00F07160" w:rsidRPr="003F13CA" w:rsidRDefault="00F07160" w:rsidP="006E5F08">
      <w:pPr>
        <w:spacing w:after="240" w:line="360" w:lineRule="auto"/>
        <w:ind w:firstLine="709"/>
        <w:jc w:val="both"/>
        <w:rPr>
          <w:rFonts w:cs="Arial"/>
          <w:shd w:val="clear" w:color="auto" w:fill="FFFFFF"/>
        </w:rPr>
      </w:pPr>
      <w:r w:rsidRPr="003F13CA">
        <w:rPr>
          <w:rFonts w:cs="Arial"/>
          <w:shd w:val="clear" w:color="auto" w:fill="FFFFFF"/>
        </w:rPr>
        <w:t>Odpady zmieszane gromadzone były w pojemnikach o pojemności 120 l, 240l.</w:t>
      </w:r>
    </w:p>
    <w:p w14:paraId="7D48A6D6" w14:textId="588949EF" w:rsidR="00F07160" w:rsidRPr="003F13CA" w:rsidRDefault="00F07160" w:rsidP="006E5F08">
      <w:pPr>
        <w:spacing w:after="240" w:line="360" w:lineRule="auto"/>
        <w:ind w:firstLine="709"/>
        <w:jc w:val="both"/>
        <w:rPr>
          <w:rFonts w:cs="Arial"/>
          <w:shd w:val="clear" w:color="auto" w:fill="FFFFFF"/>
        </w:rPr>
      </w:pPr>
      <w:r w:rsidRPr="003F13CA">
        <w:rPr>
          <w:rFonts w:cs="Arial"/>
          <w:shd w:val="clear" w:color="auto" w:fill="FFFFFF"/>
        </w:rPr>
        <w:lastRenderedPageBreak/>
        <w:t xml:space="preserve">Odbiór odpadów komunalnych zmieszanych i segregowanych z terenu gminy Sobolew w okresie od 01.01.2025 r. do 31.12.2025 r. odbywał się: </w:t>
      </w:r>
    </w:p>
    <w:p w14:paraId="673565A3" w14:textId="77777777" w:rsidR="00F07160" w:rsidRPr="003F13CA" w:rsidRDefault="00F07160" w:rsidP="005D12A8">
      <w:pPr>
        <w:numPr>
          <w:ilvl w:val="0"/>
          <w:numId w:val="11"/>
        </w:numPr>
        <w:spacing w:after="240" w:line="360" w:lineRule="auto"/>
        <w:ind w:left="714" w:hanging="357"/>
        <w:jc w:val="both"/>
        <w:rPr>
          <w:rFonts w:cs="Arial"/>
          <w:shd w:val="clear" w:color="auto" w:fill="FFFFFF"/>
        </w:rPr>
      </w:pPr>
      <w:r w:rsidRPr="003F13CA">
        <w:rPr>
          <w:rFonts w:cs="Arial"/>
          <w:shd w:val="clear" w:color="auto" w:fill="FFFFFF"/>
        </w:rPr>
        <w:t xml:space="preserve">papier – raz na miesiąc; </w:t>
      </w:r>
    </w:p>
    <w:p w14:paraId="06890ED6" w14:textId="77777777" w:rsidR="00F07160" w:rsidRPr="003F13CA" w:rsidRDefault="00F07160" w:rsidP="005D12A8">
      <w:pPr>
        <w:numPr>
          <w:ilvl w:val="0"/>
          <w:numId w:val="11"/>
        </w:numPr>
        <w:spacing w:after="240" w:line="360" w:lineRule="auto"/>
        <w:ind w:left="714" w:hanging="357"/>
        <w:jc w:val="both"/>
        <w:rPr>
          <w:rFonts w:cs="Arial"/>
          <w:shd w:val="clear" w:color="auto" w:fill="FFFFFF"/>
        </w:rPr>
      </w:pPr>
      <w:r w:rsidRPr="003F13CA">
        <w:rPr>
          <w:rFonts w:cs="Arial"/>
          <w:shd w:val="clear" w:color="auto" w:fill="FFFFFF"/>
        </w:rPr>
        <w:t xml:space="preserve">szkło – raz na miesiąc; </w:t>
      </w:r>
    </w:p>
    <w:p w14:paraId="530ADB71" w14:textId="77777777" w:rsidR="00F07160" w:rsidRPr="003F13CA" w:rsidRDefault="00F07160" w:rsidP="005D12A8">
      <w:pPr>
        <w:numPr>
          <w:ilvl w:val="0"/>
          <w:numId w:val="11"/>
        </w:numPr>
        <w:spacing w:after="240" w:line="360" w:lineRule="auto"/>
        <w:ind w:left="714" w:hanging="357"/>
        <w:jc w:val="both"/>
        <w:rPr>
          <w:rFonts w:cs="Arial"/>
          <w:shd w:val="clear" w:color="auto" w:fill="FFFFFF"/>
        </w:rPr>
      </w:pPr>
      <w:r w:rsidRPr="003F13CA">
        <w:rPr>
          <w:rFonts w:cs="Arial"/>
          <w:shd w:val="clear" w:color="auto" w:fill="FFFFFF"/>
        </w:rPr>
        <w:t xml:space="preserve">metale – raz na miesiąc; </w:t>
      </w:r>
    </w:p>
    <w:p w14:paraId="629164A0" w14:textId="77777777" w:rsidR="00F07160" w:rsidRPr="003F13CA" w:rsidRDefault="00F07160" w:rsidP="005D12A8">
      <w:pPr>
        <w:numPr>
          <w:ilvl w:val="0"/>
          <w:numId w:val="11"/>
        </w:numPr>
        <w:spacing w:after="240" w:line="360" w:lineRule="auto"/>
        <w:ind w:left="714" w:hanging="357"/>
        <w:jc w:val="both"/>
        <w:rPr>
          <w:rFonts w:cs="Arial"/>
          <w:shd w:val="clear" w:color="auto" w:fill="FFFFFF"/>
        </w:rPr>
      </w:pPr>
      <w:r w:rsidRPr="003F13CA">
        <w:rPr>
          <w:rFonts w:cs="Arial"/>
          <w:shd w:val="clear" w:color="auto" w:fill="FFFFFF"/>
        </w:rPr>
        <w:t xml:space="preserve">tworzywa sztuczne i odpady opakowaniowe wielomateriałowe – raz na miesiąc; </w:t>
      </w:r>
    </w:p>
    <w:p w14:paraId="7ECE4183" w14:textId="07104643" w:rsidR="00F07160" w:rsidRPr="003F13CA" w:rsidRDefault="00F07160" w:rsidP="005D12A8">
      <w:pPr>
        <w:numPr>
          <w:ilvl w:val="0"/>
          <w:numId w:val="11"/>
        </w:numPr>
        <w:spacing w:after="240" w:line="360" w:lineRule="auto"/>
        <w:ind w:left="714" w:hanging="357"/>
        <w:jc w:val="both"/>
        <w:rPr>
          <w:rFonts w:cs="Arial"/>
          <w:shd w:val="clear" w:color="auto" w:fill="FFFFFF"/>
        </w:rPr>
      </w:pPr>
      <w:r w:rsidRPr="003F13CA">
        <w:rPr>
          <w:rFonts w:cs="Arial"/>
          <w:shd w:val="clear" w:color="auto" w:fill="FFFFFF"/>
        </w:rPr>
        <w:t>bioodpady – w miesiącach od kwietnia do października raz na 2 tygodnie z budynków mieszkalnych jednorodzinnych i raz na tydzień z budynków wielolokalowych,</w:t>
      </w:r>
      <w:r w:rsidR="002368E4">
        <w:rPr>
          <w:rFonts w:cs="Arial"/>
          <w:shd w:val="clear" w:color="auto" w:fill="FFFFFF"/>
        </w:rPr>
        <w:br/>
      </w:r>
      <w:r w:rsidRPr="003F13CA">
        <w:rPr>
          <w:rFonts w:cs="Arial"/>
          <w:shd w:val="clear" w:color="auto" w:fill="FFFFFF"/>
        </w:rPr>
        <w:t xml:space="preserve">a w pozostałych okresach raz na miesiąc; </w:t>
      </w:r>
    </w:p>
    <w:p w14:paraId="49B4344D" w14:textId="77777777" w:rsidR="00F07160" w:rsidRPr="003F13CA" w:rsidRDefault="00F07160" w:rsidP="005D12A8">
      <w:pPr>
        <w:numPr>
          <w:ilvl w:val="0"/>
          <w:numId w:val="11"/>
        </w:numPr>
        <w:spacing w:after="240" w:line="360" w:lineRule="auto"/>
        <w:ind w:left="714" w:hanging="357"/>
        <w:jc w:val="both"/>
        <w:rPr>
          <w:rFonts w:cs="Arial"/>
          <w:shd w:val="clear" w:color="auto" w:fill="FFFFFF"/>
        </w:rPr>
      </w:pPr>
      <w:r w:rsidRPr="003F13CA">
        <w:rPr>
          <w:rFonts w:cs="Arial"/>
          <w:shd w:val="clear" w:color="auto" w:fill="FFFFFF"/>
        </w:rPr>
        <w:t xml:space="preserve">popiół – styczeń, luty, marzec, październik, listopad, grudzień raz w miesiącu – </w:t>
      </w:r>
      <w:r w:rsidRPr="003F13CA">
        <w:rPr>
          <w:rFonts w:cs="Arial"/>
          <w:shd w:val="clear" w:color="auto" w:fill="FFFFFF"/>
        </w:rPr>
        <w:br/>
        <w:t>w miesiącach kwietniu, czerwcu, sierpniu należało przekazywać do Punktu Selektywnej Zbiórki Odpadów Komunalnych;</w:t>
      </w:r>
    </w:p>
    <w:p w14:paraId="2147559A" w14:textId="77777777" w:rsidR="00F07160" w:rsidRPr="003F13CA" w:rsidRDefault="00F07160" w:rsidP="005D12A8">
      <w:pPr>
        <w:numPr>
          <w:ilvl w:val="0"/>
          <w:numId w:val="11"/>
        </w:numPr>
        <w:spacing w:after="240" w:line="360" w:lineRule="auto"/>
        <w:ind w:left="714" w:hanging="357"/>
        <w:jc w:val="both"/>
        <w:rPr>
          <w:rFonts w:cs="Arial"/>
          <w:shd w:val="clear" w:color="auto" w:fill="FFFFFF"/>
        </w:rPr>
      </w:pPr>
      <w:r w:rsidRPr="003F13CA">
        <w:rPr>
          <w:rFonts w:cs="Arial"/>
          <w:shd w:val="clear" w:color="auto" w:fill="FFFFFF"/>
        </w:rPr>
        <w:t xml:space="preserve">niesegregowane (zmieszane) odpady komunalne w miesiącach od kwietnia do października raz na 2 tygodnie z budynków mieszkalnych jednorodzinnych i raz na tydzień z budynków wielolokalowych, a w pozostałych okresach raz na miesiąc; </w:t>
      </w:r>
    </w:p>
    <w:p w14:paraId="48ABB070" w14:textId="1D4AB315" w:rsidR="00F07160" w:rsidRPr="003F13CA" w:rsidRDefault="00F07160" w:rsidP="006E5F08">
      <w:pPr>
        <w:spacing w:after="240" w:line="360" w:lineRule="auto"/>
        <w:ind w:firstLine="360"/>
        <w:jc w:val="both"/>
        <w:rPr>
          <w:rFonts w:cs="Arial"/>
          <w:shd w:val="clear" w:color="auto" w:fill="FFFFFF"/>
        </w:rPr>
      </w:pPr>
      <w:r w:rsidRPr="003F13CA">
        <w:rPr>
          <w:rFonts w:cs="Arial"/>
          <w:shd w:val="clear" w:color="auto" w:fill="FFFFFF"/>
        </w:rPr>
        <w:t xml:space="preserve">Odpady niebezpieczne, przeterminowane leki i chemikalia, odpady niekwalifikujące się do odpadów medycznych powstałych w gospodarstwie domowym w wyniku przyjmowania produktów leczniczych w formie iniekcji i prowadzenia monitoringu poziomu substancji we krwi, w szczególności igieł i strzykawek, zużyte baterie i akumulatory, zużyty sprzęt elektryczny </w:t>
      </w:r>
      <w:r w:rsidR="002368E4">
        <w:rPr>
          <w:rFonts w:cs="Arial"/>
          <w:shd w:val="clear" w:color="auto" w:fill="FFFFFF"/>
        </w:rPr>
        <w:br/>
      </w:r>
      <w:r w:rsidRPr="003F13CA">
        <w:rPr>
          <w:rFonts w:cs="Arial"/>
          <w:shd w:val="clear" w:color="auto" w:fill="FFFFFF"/>
        </w:rPr>
        <w:t xml:space="preserve">i elektroniczny, meble i inne odpady wielkogabarytowe, zużyte opony, odpady budowlane </w:t>
      </w:r>
      <w:r w:rsidR="002368E4">
        <w:rPr>
          <w:rFonts w:cs="Arial"/>
          <w:shd w:val="clear" w:color="auto" w:fill="FFFFFF"/>
        </w:rPr>
        <w:br/>
      </w:r>
      <w:r w:rsidRPr="003F13CA">
        <w:rPr>
          <w:rFonts w:cs="Arial"/>
          <w:shd w:val="clear" w:color="auto" w:fill="FFFFFF"/>
        </w:rPr>
        <w:t xml:space="preserve">i rozbiórkowe, odzież i inne tekstylia, usuwane z terenu nieruchomości w miarę potrzeb są przyjmowane w Punkcie Selektywnej Zbiórki Odpadów Komunalnych, zwanym dalej „PSZOK”. W okresie od 01.01.2025 r. do 31.12.2025 r. Punkt Selektywnej Zbiorki Odpadów Komunalnych działał przy ul. Żytniej 18, 08-460 Sobolew zgodnie z obowiązującym harmonogramem. </w:t>
      </w:r>
    </w:p>
    <w:p w14:paraId="7D9C9B11" w14:textId="77777777" w:rsidR="00F07160" w:rsidRPr="003F13CA" w:rsidRDefault="00F07160" w:rsidP="006E5F08">
      <w:pPr>
        <w:spacing w:after="240" w:line="360" w:lineRule="auto"/>
        <w:ind w:firstLine="709"/>
        <w:jc w:val="both"/>
        <w:rPr>
          <w:rFonts w:cs="Arial"/>
          <w:shd w:val="clear" w:color="auto" w:fill="FFFFFF"/>
        </w:rPr>
      </w:pPr>
      <w:r w:rsidRPr="003F13CA">
        <w:rPr>
          <w:rFonts w:cs="Arial"/>
          <w:shd w:val="clear" w:color="auto" w:fill="FFFFFF"/>
        </w:rPr>
        <w:t>Odpady zielone, przez które rozumie się odpady komunalne stanowiące części roślin pochodzących z pielęgnacji terenów zielonych, ogrodów oraz odpady biodegradowalne odbierane są u źródła lub mieszkańcy kompostują we własnym zakresie, mogą również bezpłatnie dostarczać do PSZOK. Natomiast od 01.09.2020 r. ustalono roczny limit odbieranych odpadów z nieruchomości objętych gminnym systemem zagospodarowania odpadami komunalnymi w ilościach:</w:t>
      </w:r>
    </w:p>
    <w:p w14:paraId="7BF5C7F8" w14:textId="227AC7AB" w:rsidR="00F07160" w:rsidRPr="00145540" w:rsidRDefault="00F07160" w:rsidP="005D12A8">
      <w:pPr>
        <w:pStyle w:val="Akapitzlist"/>
        <w:numPr>
          <w:ilvl w:val="0"/>
          <w:numId w:val="104"/>
        </w:numPr>
        <w:spacing w:after="240" w:line="360" w:lineRule="auto"/>
        <w:jc w:val="both"/>
        <w:rPr>
          <w:rFonts w:cs="Arial"/>
          <w:shd w:val="clear" w:color="auto" w:fill="FFFFFF"/>
        </w:rPr>
      </w:pPr>
      <w:r w:rsidRPr="00145540">
        <w:rPr>
          <w:rFonts w:cs="Arial"/>
          <w:shd w:val="clear" w:color="auto" w:fill="FFFFFF"/>
        </w:rPr>
        <w:lastRenderedPageBreak/>
        <w:t>meble i inne odpady wielkogabarytowe do 200 kg z gospodarstwa domowego,</w:t>
      </w:r>
    </w:p>
    <w:p w14:paraId="1F056B68" w14:textId="4704DFC5" w:rsidR="00F07160" w:rsidRPr="00145540" w:rsidRDefault="00F07160" w:rsidP="005D12A8">
      <w:pPr>
        <w:pStyle w:val="Akapitzlist"/>
        <w:numPr>
          <w:ilvl w:val="0"/>
          <w:numId w:val="104"/>
        </w:numPr>
        <w:spacing w:after="240" w:line="360" w:lineRule="auto"/>
        <w:jc w:val="both"/>
        <w:rPr>
          <w:rFonts w:cs="Arial"/>
          <w:shd w:val="clear" w:color="auto" w:fill="FFFFFF"/>
        </w:rPr>
      </w:pPr>
      <w:r w:rsidRPr="00145540">
        <w:rPr>
          <w:rFonts w:cs="Arial"/>
          <w:shd w:val="clear" w:color="auto" w:fill="FFFFFF"/>
        </w:rPr>
        <w:t>opony do czterech osób zamieszkujących nieruchomość – 4 szt., powyżej czterech osób zamieszkujących nieruchomość – 8 szt.,</w:t>
      </w:r>
    </w:p>
    <w:p w14:paraId="2DF6476E" w14:textId="01DB8363" w:rsidR="00F07160" w:rsidRPr="00145540" w:rsidRDefault="00F07160" w:rsidP="005D12A8">
      <w:pPr>
        <w:pStyle w:val="Akapitzlist"/>
        <w:numPr>
          <w:ilvl w:val="0"/>
          <w:numId w:val="104"/>
        </w:numPr>
        <w:spacing w:after="240" w:line="360" w:lineRule="auto"/>
        <w:jc w:val="both"/>
        <w:rPr>
          <w:rFonts w:cs="Arial"/>
          <w:shd w:val="clear" w:color="auto" w:fill="FFFFFF"/>
        </w:rPr>
      </w:pPr>
      <w:r w:rsidRPr="00145540">
        <w:rPr>
          <w:rFonts w:cs="Arial"/>
          <w:shd w:val="clear" w:color="auto" w:fill="FFFFFF"/>
        </w:rPr>
        <w:t>odpady remontowo-budowlane w ilości do 500 kg z gospodarstwa domowego,</w:t>
      </w:r>
    </w:p>
    <w:p w14:paraId="5C1F07D9" w14:textId="2C65EE29" w:rsidR="00F07160" w:rsidRPr="00145540" w:rsidRDefault="00F07160" w:rsidP="005D12A8">
      <w:pPr>
        <w:pStyle w:val="Akapitzlist"/>
        <w:numPr>
          <w:ilvl w:val="0"/>
          <w:numId w:val="104"/>
        </w:numPr>
        <w:spacing w:after="240" w:line="360" w:lineRule="auto"/>
        <w:jc w:val="both"/>
        <w:rPr>
          <w:rFonts w:cs="Arial"/>
          <w:shd w:val="clear" w:color="auto" w:fill="FFFFFF"/>
        </w:rPr>
      </w:pPr>
      <w:r w:rsidRPr="00145540">
        <w:rPr>
          <w:rFonts w:cs="Arial"/>
          <w:shd w:val="clear" w:color="auto" w:fill="FFFFFF"/>
        </w:rPr>
        <w:t>pozostałe odpady w każdej ilości.</w:t>
      </w:r>
    </w:p>
    <w:p w14:paraId="2D7CF536" w14:textId="77777777" w:rsidR="00F07160" w:rsidRPr="003F13CA" w:rsidRDefault="00F07160" w:rsidP="002368E4">
      <w:pPr>
        <w:spacing w:after="240" w:line="360" w:lineRule="auto"/>
        <w:ind w:firstLine="708"/>
        <w:jc w:val="both"/>
        <w:rPr>
          <w:rFonts w:cs="Arial"/>
          <w:shd w:val="clear" w:color="auto" w:fill="FFFFFF"/>
        </w:rPr>
      </w:pPr>
      <w:r w:rsidRPr="003F13CA">
        <w:rPr>
          <w:rFonts w:cs="Arial"/>
          <w:shd w:val="clear" w:color="auto" w:fill="FFFFFF"/>
        </w:rPr>
        <w:t xml:space="preserve">Źródłem finansowania systemu odbioru odpadów komunalnych są opłaty wnoszone przez mieszkańców gminy. Wysokość opłaty zależy od ilości osób zamieszkujących nieruchomość oraz sposobu zbierania odpadów, tj. segregowanie odpadów lub brak segregacji. </w:t>
      </w:r>
    </w:p>
    <w:p w14:paraId="2DD7E93E" w14:textId="77777777" w:rsidR="00F07160" w:rsidRPr="003F13CA" w:rsidRDefault="00F07160" w:rsidP="002368E4">
      <w:pPr>
        <w:spacing w:after="240" w:line="360" w:lineRule="auto"/>
        <w:ind w:firstLine="708"/>
        <w:jc w:val="both"/>
        <w:rPr>
          <w:rFonts w:cs="Arial"/>
          <w:shd w:val="clear" w:color="auto" w:fill="FFFFFF"/>
        </w:rPr>
      </w:pPr>
      <w:r w:rsidRPr="003F13CA">
        <w:rPr>
          <w:rFonts w:cs="Arial"/>
          <w:shd w:val="clear" w:color="auto" w:fill="FFFFFF"/>
        </w:rPr>
        <w:t xml:space="preserve">W okresie od 1 stycznia 2025 r. do 31 grudnia 2025 r. na terenie Gminy Sobolew obowiązywała stawka opłaty w wys. 27,00 zł od osoby za odbiór i zagospodarowanie odpadów segregowanych oraz opłata podwyższona w przypadku braku segregacji w kwocie 54,00 zł od osoby oraz obniżona stawka opłaty w wysokości 21,00zł od osoby z tytułu zadeklarowania kompostownika. </w:t>
      </w:r>
    </w:p>
    <w:p w14:paraId="74D86B2F" w14:textId="1BD891A9" w:rsidR="00F07160" w:rsidRPr="003F13CA" w:rsidRDefault="00F07160" w:rsidP="002368E4">
      <w:pPr>
        <w:spacing w:after="240" w:line="360" w:lineRule="auto"/>
        <w:ind w:firstLine="708"/>
        <w:rPr>
          <w:rFonts w:cs="Arial"/>
        </w:rPr>
      </w:pPr>
      <w:r w:rsidRPr="003F13CA">
        <w:rPr>
          <w:rFonts w:cs="Arial"/>
        </w:rPr>
        <w:t>W okresie od 1 stycznia 2025 r. do 31 grudnia 2025 r. zostało zgłoszonych 1483 deklaracji z kompostownikiem, gdzie liczba osób uprawnionych do zniżki w wys</w:t>
      </w:r>
      <w:r w:rsidR="006E5F08">
        <w:rPr>
          <w:rFonts w:cs="Arial"/>
        </w:rPr>
        <w:t>okości</w:t>
      </w:r>
      <w:r w:rsidRPr="003F13CA">
        <w:rPr>
          <w:rFonts w:cs="Arial"/>
        </w:rPr>
        <w:t xml:space="preserve"> 6,00 zł miesięcznie od stawki podstawowej wyniosła 4914 osób.</w:t>
      </w:r>
      <w:bookmarkStart w:id="74" w:name="_Hlk192684885"/>
    </w:p>
    <w:p w14:paraId="4206D8E8" w14:textId="318DD9A8" w:rsidR="00F07160" w:rsidRPr="003F13CA" w:rsidRDefault="00F07160" w:rsidP="002368E4">
      <w:pPr>
        <w:spacing w:after="240" w:line="360" w:lineRule="auto"/>
        <w:ind w:firstLine="708"/>
        <w:rPr>
          <w:rFonts w:cs="Arial"/>
          <w:shd w:val="clear" w:color="auto" w:fill="FFFFFF"/>
        </w:rPr>
      </w:pPr>
      <w:r w:rsidRPr="003F13CA">
        <w:rPr>
          <w:rFonts w:cs="Arial"/>
          <w:shd w:val="clear" w:color="auto" w:fill="FFFFFF"/>
        </w:rPr>
        <w:t>Koszty związane z odbiorem i zagospodarowaniem odpadów w okresie od 01.01.2025 r. do 31.12.2025 r. przedstawiają się następująco:</w:t>
      </w:r>
    </w:p>
    <w:p w14:paraId="1BBC11B4" w14:textId="77777777" w:rsidR="00F07160" w:rsidRPr="00496E6B" w:rsidRDefault="00F07160" w:rsidP="005D12A8">
      <w:pPr>
        <w:pStyle w:val="Akapitzlist"/>
        <w:numPr>
          <w:ilvl w:val="0"/>
          <w:numId w:val="105"/>
        </w:numPr>
        <w:spacing w:after="240" w:line="360" w:lineRule="auto"/>
        <w:jc w:val="both"/>
        <w:rPr>
          <w:rFonts w:cs="Arial"/>
          <w:shd w:val="clear" w:color="auto" w:fill="FFFFFF"/>
        </w:rPr>
      </w:pPr>
      <w:r w:rsidRPr="00496E6B">
        <w:rPr>
          <w:rFonts w:cs="Arial"/>
          <w:shd w:val="clear" w:color="auto" w:fill="FFFFFF"/>
        </w:rPr>
        <w:t>Odbiór i zagospodarowanie odpadów komunalnych: 2 242 131,77 zł.</w:t>
      </w:r>
    </w:p>
    <w:p w14:paraId="18FFDC91" w14:textId="0D170E47" w:rsidR="00F07160" w:rsidRPr="00496E6B" w:rsidRDefault="00F07160" w:rsidP="005D12A8">
      <w:pPr>
        <w:pStyle w:val="Akapitzlist"/>
        <w:numPr>
          <w:ilvl w:val="0"/>
          <w:numId w:val="105"/>
        </w:numPr>
        <w:spacing w:after="240" w:line="360" w:lineRule="auto"/>
        <w:jc w:val="both"/>
        <w:rPr>
          <w:rFonts w:cs="Arial"/>
          <w:shd w:val="clear" w:color="auto" w:fill="FFFFFF"/>
        </w:rPr>
      </w:pPr>
      <w:r w:rsidRPr="00496E6B">
        <w:rPr>
          <w:rFonts w:cs="Arial"/>
          <w:shd w:val="clear" w:color="auto" w:fill="FFFFFF"/>
        </w:rPr>
        <w:t xml:space="preserve">Wpływy do budżetu Gminy Sobolew związane z poborem opłat śmieciowych </w:t>
      </w:r>
      <w:r w:rsidR="002368E4">
        <w:rPr>
          <w:rFonts w:cs="Arial"/>
          <w:shd w:val="clear" w:color="auto" w:fill="FFFFFF"/>
        </w:rPr>
        <w:br/>
      </w:r>
      <w:r w:rsidRPr="00496E6B">
        <w:rPr>
          <w:rFonts w:cs="Arial"/>
          <w:shd w:val="clear" w:color="auto" w:fill="FFFFFF"/>
        </w:rPr>
        <w:t xml:space="preserve">w roku 2025: </w:t>
      </w:r>
      <w:r w:rsidR="006B604B">
        <w:rPr>
          <w:rFonts w:cs="Arial"/>
          <w:shd w:val="clear" w:color="auto" w:fill="FFFFFF"/>
        </w:rPr>
        <w:t>1 917 144,29</w:t>
      </w:r>
      <w:r w:rsidRPr="00496E6B">
        <w:rPr>
          <w:rFonts w:cs="Arial"/>
          <w:shd w:val="clear" w:color="auto" w:fill="FFFFFF"/>
        </w:rPr>
        <w:t xml:space="preserve"> zł.</w:t>
      </w:r>
    </w:p>
    <w:p w14:paraId="3F18663E" w14:textId="1D1EDDCF" w:rsidR="00F07160" w:rsidRPr="00113E19" w:rsidRDefault="00F07160" w:rsidP="00113E19">
      <w:pPr>
        <w:pStyle w:val="Akapitzlist"/>
        <w:numPr>
          <w:ilvl w:val="0"/>
          <w:numId w:val="105"/>
        </w:numPr>
        <w:spacing w:after="240" w:line="360" w:lineRule="auto"/>
        <w:jc w:val="both"/>
        <w:rPr>
          <w:rFonts w:cs="Arial"/>
          <w:shd w:val="clear" w:color="auto" w:fill="FFFFFF"/>
        </w:rPr>
      </w:pPr>
      <w:r w:rsidRPr="00496E6B">
        <w:rPr>
          <w:rFonts w:cs="Arial"/>
          <w:shd w:val="clear" w:color="auto" w:fill="FFFFFF"/>
        </w:rPr>
        <w:t xml:space="preserve">Zaległości w opłatach uiszczanych przez mieszkańców na dzień </w:t>
      </w:r>
      <w:r w:rsidRPr="00113E19">
        <w:rPr>
          <w:rFonts w:cs="Arial"/>
          <w:shd w:val="clear" w:color="auto" w:fill="FFFFFF"/>
        </w:rPr>
        <w:t>31.12.2025 r.: 130 780,84 zł. Należności te zostaną ściągnięte od właścicieli nieruchomości</w:t>
      </w:r>
      <w:r w:rsidR="00113E19">
        <w:rPr>
          <w:rFonts w:cs="Arial"/>
          <w:shd w:val="clear" w:color="auto" w:fill="FFFFFF"/>
        </w:rPr>
        <w:br/>
      </w:r>
      <w:r w:rsidRPr="00113E19">
        <w:rPr>
          <w:rFonts w:cs="Arial"/>
          <w:shd w:val="clear" w:color="auto" w:fill="FFFFFF"/>
        </w:rPr>
        <w:t>w późniejszym terminie.</w:t>
      </w:r>
    </w:p>
    <w:p w14:paraId="2617343D" w14:textId="77777777" w:rsidR="00F07160" w:rsidRPr="00496E6B" w:rsidRDefault="00F07160" w:rsidP="005D12A8">
      <w:pPr>
        <w:pStyle w:val="Akapitzlist"/>
        <w:numPr>
          <w:ilvl w:val="0"/>
          <w:numId w:val="105"/>
        </w:numPr>
        <w:spacing w:after="240" w:line="360" w:lineRule="auto"/>
        <w:jc w:val="both"/>
        <w:rPr>
          <w:rFonts w:cs="Arial"/>
          <w:shd w:val="clear" w:color="auto" w:fill="FFFFFF"/>
        </w:rPr>
      </w:pPr>
      <w:r w:rsidRPr="00496E6B">
        <w:rPr>
          <w:rFonts w:cs="Arial"/>
          <w:shd w:val="clear" w:color="auto" w:fill="FFFFFF"/>
        </w:rPr>
        <w:t>Nadpłaty: 26 826,45 zł.</w:t>
      </w:r>
    </w:p>
    <w:p w14:paraId="633BC839" w14:textId="77777777" w:rsidR="00F07160" w:rsidRPr="00496E6B" w:rsidRDefault="00F07160" w:rsidP="005D12A8">
      <w:pPr>
        <w:pStyle w:val="Akapitzlist"/>
        <w:numPr>
          <w:ilvl w:val="0"/>
          <w:numId w:val="105"/>
        </w:numPr>
        <w:spacing w:after="240" w:line="360" w:lineRule="auto"/>
        <w:jc w:val="both"/>
        <w:rPr>
          <w:rFonts w:cs="Arial"/>
          <w:shd w:val="clear" w:color="auto" w:fill="FFFFFF"/>
        </w:rPr>
      </w:pPr>
      <w:r w:rsidRPr="00496E6B">
        <w:rPr>
          <w:rFonts w:cs="Arial"/>
          <w:shd w:val="clear" w:color="auto" w:fill="FFFFFF"/>
        </w:rPr>
        <w:t>W roku 2025 wysłano 456 upomnień i wystawiono 149 tytułów wykonawczych.</w:t>
      </w:r>
    </w:p>
    <w:bookmarkEnd w:id="74"/>
    <w:p w14:paraId="077D182A" w14:textId="7D65F703" w:rsidR="00F07160" w:rsidRPr="00496E6B" w:rsidRDefault="00F07160" w:rsidP="005D12A8">
      <w:pPr>
        <w:pStyle w:val="Akapitzlist"/>
        <w:numPr>
          <w:ilvl w:val="0"/>
          <w:numId w:val="105"/>
        </w:numPr>
        <w:spacing w:after="240" w:line="360" w:lineRule="auto"/>
        <w:jc w:val="both"/>
        <w:rPr>
          <w:rFonts w:cs="Arial"/>
          <w:shd w:val="clear" w:color="auto" w:fill="FFFFFF"/>
        </w:rPr>
      </w:pPr>
      <w:r w:rsidRPr="00496E6B">
        <w:rPr>
          <w:rFonts w:cs="Arial"/>
          <w:shd w:val="clear" w:color="auto" w:fill="FFFFFF"/>
        </w:rPr>
        <w:t xml:space="preserve">W analizowanym okresie wysłano 29 wezwań do złożenia wyjaśnień co do liczby osób zamieszkujących nieruchomość, w celu weryfikacji prawidłowości złożonych deklaracji. Prowadzona jest stała weryfikacja liczby osób ujętych </w:t>
      </w:r>
      <w:r w:rsidR="002368E4">
        <w:rPr>
          <w:rFonts w:cs="Arial"/>
          <w:shd w:val="clear" w:color="auto" w:fill="FFFFFF"/>
        </w:rPr>
        <w:br/>
      </w:r>
      <w:r w:rsidRPr="00496E6B">
        <w:rPr>
          <w:rFonts w:cs="Arial"/>
          <w:shd w:val="clear" w:color="auto" w:fill="FFFFFF"/>
        </w:rPr>
        <w:t>w deklaracji a faktycznie zamieszkujących daną nieruchomość.</w:t>
      </w:r>
    </w:p>
    <w:p w14:paraId="6514B47C" w14:textId="39D8C7A4" w:rsidR="00F07160" w:rsidRPr="003F13CA" w:rsidRDefault="00F07160" w:rsidP="00496E6B">
      <w:pPr>
        <w:spacing w:after="240" w:line="360" w:lineRule="auto"/>
        <w:rPr>
          <w:rFonts w:eastAsiaTheme="minorEastAsia" w:cs="Arial"/>
          <w:color w:val="000000"/>
        </w:rPr>
      </w:pPr>
      <w:r w:rsidRPr="003F13CA">
        <w:rPr>
          <w:rFonts w:eastAsiaTheme="minorEastAsia" w:cs="Arial"/>
          <w:color w:val="000000"/>
        </w:rPr>
        <w:t xml:space="preserve">Łączna ilość odpadów komunalnych zebranych z terenu gminy Sobolew w roku 2025 wyniosła </w:t>
      </w:r>
      <w:r w:rsidR="00496E6B">
        <w:rPr>
          <w:rFonts w:eastAsiaTheme="minorEastAsia" w:cs="Arial"/>
          <w:color w:val="000000"/>
        </w:rPr>
        <w:t>1 846,61</w:t>
      </w:r>
      <w:r w:rsidRPr="003F13CA">
        <w:rPr>
          <w:rFonts w:eastAsiaTheme="minorEastAsia" w:cs="Arial"/>
          <w:color w:val="000000"/>
        </w:rPr>
        <w:t xml:space="preserve"> Mg, z czego 886,42 Mg stanowiły niesegregowane (zmieszane) odpady </w:t>
      </w:r>
      <w:r w:rsidRPr="003F13CA">
        <w:rPr>
          <w:rFonts w:eastAsiaTheme="minorEastAsia" w:cs="Arial"/>
          <w:color w:val="000000"/>
        </w:rPr>
        <w:lastRenderedPageBreak/>
        <w:t xml:space="preserve">komunalne (tj. </w:t>
      </w:r>
      <w:r w:rsidR="00496E6B">
        <w:rPr>
          <w:rFonts w:eastAsiaTheme="minorEastAsia" w:cs="Arial"/>
          <w:color w:val="000000"/>
        </w:rPr>
        <w:t xml:space="preserve">48 </w:t>
      </w:r>
      <w:r w:rsidRPr="003F13CA">
        <w:rPr>
          <w:rFonts w:eastAsiaTheme="minorEastAsia" w:cs="Arial"/>
          <w:color w:val="000000"/>
        </w:rPr>
        <w:t xml:space="preserve">%) oraz odpady zebrane selektywnie </w:t>
      </w:r>
      <w:r w:rsidR="00496E6B">
        <w:rPr>
          <w:rFonts w:eastAsiaTheme="minorEastAsia" w:cs="Arial"/>
          <w:color w:val="000000"/>
        </w:rPr>
        <w:t>960,19</w:t>
      </w:r>
      <w:r w:rsidRPr="003F13CA">
        <w:rPr>
          <w:rFonts w:eastAsiaTheme="minorEastAsia" w:cs="Arial"/>
          <w:color w:val="000000"/>
        </w:rPr>
        <w:t xml:space="preserve"> Mg (tj. 52</w:t>
      </w:r>
      <w:r w:rsidR="00496E6B" w:rsidRPr="003F13CA">
        <w:rPr>
          <w:rFonts w:eastAsiaTheme="minorEastAsia" w:cs="Arial"/>
          <w:color w:val="000000"/>
        </w:rPr>
        <w:t xml:space="preserve"> </w:t>
      </w:r>
      <w:r w:rsidRPr="003F13CA">
        <w:rPr>
          <w:rFonts w:eastAsiaTheme="minorEastAsia" w:cs="Arial"/>
          <w:color w:val="000000"/>
        </w:rPr>
        <w:t>% ogółu zebranych odpadów komunalnych).</w:t>
      </w:r>
    </w:p>
    <w:tbl>
      <w:tblPr>
        <w:tblW w:w="9062" w:type="dxa"/>
        <w:tblCellMar>
          <w:left w:w="0" w:type="dxa"/>
          <w:right w:w="0" w:type="dxa"/>
        </w:tblCellMar>
        <w:tblLook w:val="04A0" w:firstRow="1" w:lastRow="0" w:firstColumn="1" w:lastColumn="0" w:noHBand="0" w:noVBand="1"/>
      </w:tblPr>
      <w:tblGrid>
        <w:gridCol w:w="2258"/>
        <w:gridCol w:w="1276"/>
        <w:gridCol w:w="1418"/>
        <w:gridCol w:w="1275"/>
        <w:gridCol w:w="993"/>
        <w:gridCol w:w="850"/>
        <w:gridCol w:w="992"/>
      </w:tblGrid>
      <w:tr w:rsidR="00F07160" w:rsidRPr="003F13CA" w14:paraId="77465639" w14:textId="77777777" w:rsidTr="00AF01F8">
        <w:trPr>
          <w:trHeight w:val="300"/>
        </w:trPr>
        <w:tc>
          <w:tcPr>
            <w:tcW w:w="22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1E7AC7" w14:textId="77777777" w:rsidR="00F07160" w:rsidRPr="003F13CA" w:rsidRDefault="00F07160" w:rsidP="00F07160">
            <w:pPr>
              <w:spacing w:after="0" w:line="240" w:lineRule="auto"/>
              <w:rPr>
                <w:rFonts w:cs="Arial"/>
                <w:b/>
                <w14:ligatures w14:val="standardContextual"/>
              </w:rPr>
            </w:pPr>
            <w:r w:rsidRPr="003F13CA">
              <w:rPr>
                <w:rFonts w:cs="Arial"/>
                <w:b/>
                <w14:ligatures w14:val="standardContextual"/>
              </w:rPr>
              <w:t>ROK</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2592C83"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2020</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20D801E" w14:textId="77777777" w:rsidR="00F07160" w:rsidRPr="003F13CA" w:rsidRDefault="00F07160" w:rsidP="00433842">
            <w:pPr>
              <w:spacing w:after="0" w:line="252" w:lineRule="auto"/>
              <w:jc w:val="right"/>
              <w:rPr>
                <w:rFonts w:cs="Arial"/>
                <w:b/>
                <w:sz w:val="24"/>
                <w:szCs w:val="24"/>
              </w:rPr>
            </w:pPr>
            <w:r w:rsidRPr="003F13CA">
              <w:rPr>
                <w:rFonts w:cs="Arial"/>
                <w:b/>
                <w14:ligatures w14:val="standardContextual"/>
              </w:rPr>
              <w:t>2021</w:t>
            </w:r>
          </w:p>
        </w:tc>
        <w:tc>
          <w:tcPr>
            <w:tcW w:w="127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F8F9B5"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2022</w:t>
            </w:r>
          </w:p>
        </w:tc>
        <w:tc>
          <w:tcPr>
            <w:tcW w:w="993" w:type="dxa"/>
            <w:tcBorders>
              <w:top w:val="single" w:sz="8" w:space="0" w:color="auto"/>
              <w:left w:val="nil"/>
              <w:bottom w:val="single" w:sz="8" w:space="0" w:color="auto"/>
              <w:right w:val="single" w:sz="8" w:space="0" w:color="auto"/>
            </w:tcBorders>
          </w:tcPr>
          <w:p w14:paraId="7C90636D"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2023</w:t>
            </w:r>
          </w:p>
        </w:tc>
        <w:tc>
          <w:tcPr>
            <w:tcW w:w="850" w:type="dxa"/>
            <w:tcBorders>
              <w:top w:val="single" w:sz="8" w:space="0" w:color="auto"/>
              <w:left w:val="nil"/>
              <w:bottom w:val="single" w:sz="8" w:space="0" w:color="auto"/>
              <w:right w:val="single" w:sz="8" w:space="0" w:color="auto"/>
            </w:tcBorders>
          </w:tcPr>
          <w:p w14:paraId="4A434229"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2024</w:t>
            </w:r>
          </w:p>
        </w:tc>
        <w:tc>
          <w:tcPr>
            <w:tcW w:w="992" w:type="dxa"/>
            <w:tcBorders>
              <w:top w:val="single" w:sz="8" w:space="0" w:color="auto"/>
              <w:left w:val="nil"/>
              <w:bottom w:val="single" w:sz="8" w:space="0" w:color="auto"/>
              <w:right w:val="single" w:sz="8" w:space="0" w:color="auto"/>
            </w:tcBorders>
          </w:tcPr>
          <w:p w14:paraId="114DF896"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2025</w:t>
            </w:r>
          </w:p>
        </w:tc>
      </w:tr>
      <w:tr w:rsidR="00F07160" w:rsidRPr="003F13CA" w14:paraId="39518FAD"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66D0B3"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 xml:space="preserve">papier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6156F1"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91,025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3551"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30,72</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4E772F21"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41,43</w:t>
            </w:r>
          </w:p>
        </w:tc>
        <w:tc>
          <w:tcPr>
            <w:tcW w:w="993" w:type="dxa"/>
            <w:tcBorders>
              <w:top w:val="nil"/>
              <w:left w:val="nil"/>
              <w:bottom w:val="single" w:sz="8" w:space="0" w:color="auto"/>
              <w:right w:val="single" w:sz="8" w:space="0" w:color="auto"/>
            </w:tcBorders>
          </w:tcPr>
          <w:p w14:paraId="4D57E280"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60,38</w:t>
            </w:r>
          </w:p>
        </w:tc>
        <w:tc>
          <w:tcPr>
            <w:tcW w:w="850" w:type="dxa"/>
            <w:tcBorders>
              <w:top w:val="nil"/>
              <w:left w:val="nil"/>
              <w:bottom w:val="single" w:sz="8" w:space="0" w:color="auto"/>
              <w:right w:val="single" w:sz="8" w:space="0" w:color="auto"/>
            </w:tcBorders>
          </w:tcPr>
          <w:p w14:paraId="3F99165A"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38,60</w:t>
            </w:r>
          </w:p>
        </w:tc>
        <w:tc>
          <w:tcPr>
            <w:tcW w:w="992" w:type="dxa"/>
            <w:tcBorders>
              <w:top w:val="nil"/>
              <w:left w:val="nil"/>
              <w:bottom w:val="single" w:sz="8" w:space="0" w:color="auto"/>
              <w:right w:val="single" w:sz="8" w:space="0" w:color="auto"/>
            </w:tcBorders>
          </w:tcPr>
          <w:p w14:paraId="6EFB49F8"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43,52</w:t>
            </w:r>
          </w:p>
        </w:tc>
      </w:tr>
      <w:tr w:rsidR="00F07160" w:rsidRPr="003F13CA" w14:paraId="2DAB0176"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01BEEF"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biodegradowalne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69D8F"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138,76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4FD73C68"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166,48</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0F354A3C"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184,34</w:t>
            </w:r>
          </w:p>
        </w:tc>
        <w:tc>
          <w:tcPr>
            <w:tcW w:w="993" w:type="dxa"/>
            <w:tcBorders>
              <w:top w:val="nil"/>
              <w:left w:val="nil"/>
              <w:bottom w:val="single" w:sz="8" w:space="0" w:color="auto"/>
              <w:right w:val="single" w:sz="8" w:space="0" w:color="auto"/>
            </w:tcBorders>
          </w:tcPr>
          <w:p w14:paraId="0A6D9B38"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186,08</w:t>
            </w:r>
          </w:p>
        </w:tc>
        <w:tc>
          <w:tcPr>
            <w:tcW w:w="850" w:type="dxa"/>
            <w:tcBorders>
              <w:top w:val="nil"/>
              <w:left w:val="nil"/>
              <w:bottom w:val="single" w:sz="8" w:space="0" w:color="auto"/>
              <w:right w:val="single" w:sz="8" w:space="0" w:color="auto"/>
            </w:tcBorders>
          </w:tcPr>
          <w:p w14:paraId="29E86865"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215,20</w:t>
            </w:r>
          </w:p>
        </w:tc>
        <w:tc>
          <w:tcPr>
            <w:tcW w:w="992" w:type="dxa"/>
            <w:tcBorders>
              <w:top w:val="nil"/>
              <w:left w:val="nil"/>
              <w:bottom w:val="single" w:sz="8" w:space="0" w:color="auto"/>
              <w:right w:val="single" w:sz="8" w:space="0" w:color="auto"/>
            </w:tcBorders>
          </w:tcPr>
          <w:p w14:paraId="53F9B53F"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212,02</w:t>
            </w:r>
          </w:p>
        </w:tc>
      </w:tr>
      <w:tr w:rsidR="00F07160" w:rsidRPr="003F13CA" w14:paraId="7D542464"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3E1F6"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popiół</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E068E4"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116,96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A24DA73"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159,46</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72DD75FF"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113,06</w:t>
            </w:r>
          </w:p>
        </w:tc>
        <w:tc>
          <w:tcPr>
            <w:tcW w:w="993" w:type="dxa"/>
            <w:tcBorders>
              <w:top w:val="nil"/>
              <w:left w:val="nil"/>
              <w:bottom w:val="single" w:sz="8" w:space="0" w:color="auto"/>
              <w:right w:val="single" w:sz="8" w:space="0" w:color="auto"/>
            </w:tcBorders>
          </w:tcPr>
          <w:p w14:paraId="35049A2B"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73,46</w:t>
            </w:r>
          </w:p>
        </w:tc>
        <w:tc>
          <w:tcPr>
            <w:tcW w:w="850" w:type="dxa"/>
            <w:tcBorders>
              <w:top w:val="nil"/>
              <w:left w:val="nil"/>
              <w:bottom w:val="single" w:sz="8" w:space="0" w:color="auto"/>
              <w:right w:val="single" w:sz="8" w:space="0" w:color="auto"/>
            </w:tcBorders>
          </w:tcPr>
          <w:p w14:paraId="0C9B3812"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143,98</w:t>
            </w:r>
          </w:p>
        </w:tc>
        <w:tc>
          <w:tcPr>
            <w:tcW w:w="992" w:type="dxa"/>
            <w:tcBorders>
              <w:top w:val="nil"/>
              <w:left w:val="nil"/>
              <w:bottom w:val="single" w:sz="8" w:space="0" w:color="auto"/>
              <w:right w:val="single" w:sz="8" w:space="0" w:color="auto"/>
            </w:tcBorders>
          </w:tcPr>
          <w:p w14:paraId="39C2B2DA"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238,72</w:t>
            </w:r>
          </w:p>
        </w:tc>
      </w:tr>
      <w:tr w:rsidR="00F07160" w:rsidRPr="003F13CA" w14:paraId="42872889"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05104F"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tworzywo sztuczne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4F6376"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154,47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9A7B1FB"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138,12</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6163DDCC"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153,37</w:t>
            </w:r>
          </w:p>
        </w:tc>
        <w:tc>
          <w:tcPr>
            <w:tcW w:w="993" w:type="dxa"/>
            <w:tcBorders>
              <w:top w:val="nil"/>
              <w:left w:val="nil"/>
              <w:bottom w:val="single" w:sz="8" w:space="0" w:color="auto"/>
              <w:right w:val="single" w:sz="8" w:space="0" w:color="auto"/>
            </w:tcBorders>
          </w:tcPr>
          <w:p w14:paraId="4F40BF5D"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151,30</w:t>
            </w:r>
          </w:p>
        </w:tc>
        <w:tc>
          <w:tcPr>
            <w:tcW w:w="850" w:type="dxa"/>
            <w:tcBorders>
              <w:top w:val="nil"/>
              <w:left w:val="nil"/>
              <w:bottom w:val="single" w:sz="8" w:space="0" w:color="auto"/>
              <w:right w:val="single" w:sz="8" w:space="0" w:color="auto"/>
            </w:tcBorders>
          </w:tcPr>
          <w:p w14:paraId="01FA2DFA"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164,7</w:t>
            </w:r>
          </w:p>
        </w:tc>
        <w:tc>
          <w:tcPr>
            <w:tcW w:w="992" w:type="dxa"/>
            <w:tcBorders>
              <w:top w:val="nil"/>
              <w:left w:val="nil"/>
              <w:bottom w:val="single" w:sz="8" w:space="0" w:color="auto"/>
              <w:right w:val="single" w:sz="8" w:space="0" w:color="auto"/>
            </w:tcBorders>
          </w:tcPr>
          <w:p w14:paraId="75C28577"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172,24</w:t>
            </w:r>
          </w:p>
        </w:tc>
      </w:tr>
      <w:tr w:rsidR="00F07160" w:rsidRPr="003F13CA" w14:paraId="374A83DB"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2AD560"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szkło</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48BA43"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180,83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51E75E1"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156,58</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6C9D14E6"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153,96</w:t>
            </w:r>
          </w:p>
        </w:tc>
        <w:tc>
          <w:tcPr>
            <w:tcW w:w="993" w:type="dxa"/>
            <w:tcBorders>
              <w:top w:val="nil"/>
              <w:left w:val="nil"/>
              <w:bottom w:val="single" w:sz="8" w:space="0" w:color="auto"/>
              <w:right w:val="single" w:sz="8" w:space="0" w:color="auto"/>
            </w:tcBorders>
          </w:tcPr>
          <w:p w14:paraId="6137A56D"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138,06</w:t>
            </w:r>
          </w:p>
        </w:tc>
        <w:tc>
          <w:tcPr>
            <w:tcW w:w="850" w:type="dxa"/>
            <w:tcBorders>
              <w:top w:val="nil"/>
              <w:left w:val="nil"/>
              <w:bottom w:val="single" w:sz="8" w:space="0" w:color="auto"/>
              <w:right w:val="single" w:sz="8" w:space="0" w:color="auto"/>
            </w:tcBorders>
          </w:tcPr>
          <w:p w14:paraId="2ED239C4"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145,38</w:t>
            </w:r>
          </w:p>
        </w:tc>
        <w:tc>
          <w:tcPr>
            <w:tcW w:w="992" w:type="dxa"/>
            <w:tcBorders>
              <w:top w:val="nil"/>
              <w:left w:val="nil"/>
              <w:bottom w:val="single" w:sz="8" w:space="0" w:color="auto"/>
              <w:right w:val="single" w:sz="8" w:space="0" w:color="auto"/>
            </w:tcBorders>
          </w:tcPr>
          <w:p w14:paraId="51FECEA5"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117,84</w:t>
            </w:r>
          </w:p>
        </w:tc>
      </w:tr>
      <w:tr w:rsidR="00F07160" w:rsidRPr="003F13CA" w14:paraId="19E86CDA"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14253"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zużyte opony</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6B4A34DB"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28,16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8DA9312"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10,52</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1448E764"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10,52</w:t>
            </w:r>
          </w:p>
        </w:tc>
        <w:tc>
          <w:tcPr>
            <w:tcW w:w="993" w:type="dxa"/>
            <w:tcBorders>
              <w:top w:val="nil"/>
              <w:left w:val="nil"/>
              <w:bottom w:val="single" w:sz="8" w:space="0" w:color="auto"/>
              <w:right w:val="single" w:sz="8" w:space="0" w:color="auto"/>
            </w:tcBorders>
          </w:tcPr>
          <w:p w14:paraId="4BE1B69A"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21,38</w:t>
            </w:r>
          </w:p>
        </w:tc>
        <w:tc>
          <w:tcPr>
            <w:tcW w:w="850" w:type="dxa"/>
            <w:tcBorders>
              <w:top w:val="nil"/>
              <w:left w:val="nil"/>
              <w:bottom w:val="single" w:sz="8" w:space="0" w:color="auto"/>
              <w:right w:val="single" w:sz="8" w:space="0" w:color="auto"/>
            </w:tcBorders>
          </w:tcPr>
          <w:p w14:paraId="2D271288"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10,06</w:t>
            </w:r>
          </w:p>
        </w:tc>
        <w:tc>
          <w:tcPr>
            <w:tcW w:w="992" w:type="dxa"/>
            <w:tcBorders>
              <w:top w:val="nil"/>
              <w:left w:val="nil"/>
              <w:bottom w:val="single" w:sz="8" w:space="0" w:color="auto"/>
              <w:right w:val="single" w:sz="8" w:space="0" w:color="auto"/>
            </w:tcBorders>
          </w:tcPr>
          <w:p w14:paraId="4EFEA40D"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33,2</w:t>
            </w:r>
          </w:p>
        </w:tc>
      </w:tr>
      <w:tr w:rsidR="00F07160" w:rsidRPr="003F13CA" w14:paraId="683C35D4"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A4B0C7"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budowlane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1E8401"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240,558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56BAFFAA"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137,28</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5EEF0CC6"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100,00</w:t>
            </w:r>
          </w:p>
        </w:tc>
        <w:tc>
          <w:tcPr>
            <w:tcW w:w="993" w:type="dxa"/>
            <w:tcBorders>
              <w:top w:val="nil"/>
              <w:left w:val="nil"/>
              <w:bottom w:val="single" w:sz="8" w:space="0" w:color="auto"/>
              <w:right w:val="single" w:sz="8" w:space="0" w:color="auto"/>
            </w:tcBorders>
          </w:tcPr>
          <w:p w14:paraId="13C9F6FA"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84,97</w:t>
            </w:r>
          </w:p>
        </w:tc>
        <w:tc>
          <w:tcPr>
            <w:tcW w:w="850" w:type="dxa"/>
            <w:tcBorders>
              <w:top w:val="nil"/>
              <w:left w:val="nil"/>
              <w:bottom w:val="single" w:sz="8" w:space="0" w:color="auto"/>
              <w:right w:val="single" w:sz="8" w:space="0" w:color="auto"/>
            </w:tcBorders>
          </w:tcPr>
          <w:p w14:paraId="46148FA4"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129,64</w:t>
            </w:r>
          </w:p>
        </w:tc>
        <w:tc>
          <w:tcPr>
            <w:tcW w:w="992" w:type="dxa"/>
            <w:tcBorders>
              <w:top w:val="nil"/>
              <w:left w:val="nil"/>
              <w:bottom w:val="single" w:sz="8" w:space="0" w:color="auto"/>
              <w:right w:val="single" w:sz="8" w:space="0" w:color="auto"/>
            </w:tcBorders>
          </w:tcPr>
          <w:p w14:paraId="1DD7509C"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82,25</w:t>
            </w:r>
          </w:p>
        </w:tc>
      </w:tr>
      <w:tr w:rsidR="00F07160" w:rsidRPr="003F13CA" w14:paraId="5E89788E"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E9F8F4"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elektrośmieci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09AE7"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21,091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9439031"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2FFFA6CE"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0</w:t>
            </w:r>
          </w:p>
        </w:tc>
        <w:tc>
          <w:tcPr>
            <w:tcW w:w="993" w:type="dxa"/>
            <w:tcBorders>
              <w:top w:val="nil"/>
              <w:left w:val="nil"/>
              <w:bottom w:val="single" w:sz="8" w:space="0" w:color="auto"/>
              <w:right w:val="single" w:sz="8" w:space="0" w:color="auto"/>
            </w:tcBorders>
          </w:tcPr>
          <w:p w14:paraId="7DAF022D"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0</w:t>
            </w:r>
          </w:p>
        </w:tc>
        <w:tc>
          <w:tcPr>
            <w:tcW w:w="850" w:type="dxa"/>
            <w:tcBorders>
              <w:top w:val="nil"/>
              <w:left w:val="nil"/>
              <w:bottom w:val="single" w:sz="8" w:space="0" w:color="auto"/>
              <w:right w:val="single" w:sz="8" w:space="0" w:color="auto"/>
            </w:tcBorders>
          </w:tcPr>
          <w:p w14:paraId="3DF37448"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0</w:t>
            </w:r>
          </w:p>
        </w:tc>
        <w:tc>
          <w:tcPr>
            <w:tcW w:w="992" w:type="dxa"/>
            <w:tcBorders>
              <w:top w:val="nil"/>
              <w:left w:val="nil"/>
              <w:bottom w:val="single" w:sz="8" w:space="0" w:color="auto"/>
              <w:right w:val="single" w:sz="8" w:space="0" w:color="auto"/>
            </w:tcBorders>
          </w:tcPr>
          <w:p w14:paraId="3FC0B26B"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15,64</w:t>
            </w:r>
          </w:p>
        </w:tc>
      </w:tr>
      <w:tr w:rsidR="00F07160" w:rsidRPr="003F13CA" w14:paraId="4CEE5B58"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E2B694"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zmieszane odpady komunalne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212F"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699,83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2F9CE49D"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670,00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30FB1B06"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686,48</w:t>
            </w:r>
          </w:p>
        </w:tc>
        <w:tc>
          <w:tcPr>
            <w:tcW w:w="993" w:type="dxa"/>
            <w:tcBorders>
              <w:top w:val="nil"/>
              <w:left w:val="nil"/>
              <w:bottom w:val="single" w:sz="8" w:space="0" w:color="auto"/>
              <w:right w:val="single" w:sz="8" w:space="0" w:color="auto"/>
            </w:tcBorders>
          </w:tcPr>
          <w:p w14:paraId="2C4893AA"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717,16</w:t>
            </w:r>
          </w:p>
        </w:tc>
        <w:tc>
          <w:tcPr>
            <w:tcW w:w="850" w:type="dxa"/>
            <w:tcBorders>
              <w:top w:val="nil"/>
              <w:left w:val="nil"/>
              <w:bottom w:val="single" w:sz="8" w:space="0" w:color="auto"/>
              <w:right w:val="single" w:sz="8" w:space="0" w:color="auto"/>
            </w:tcBorders>
          </w:tcPr>
          <w:p w14:paraId="7755BC78"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792,82</w:t>
            </w:r>
          </w:p>
        </w:tc>
        <w:tc>
          <w:tcPr>
            <w:tcW w:w="992" w:type="dxa"/>
            <w:tcBorders>
              <w:top w:val="nil"/>
              <w:left w:val="nil"/>
              <w:bottom w:val="single" w:sz="8" w:space="0" w:color="auto"/>
              <w:right w:val="single" w:sz="8" w:space="0" w:color="auto"/>
            </w:tcBorders>
          </w:tcPr>
          <w:p w14:paraId="2F2C2E06"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886,42</w:t>
            </w:r>
          </w:p>
        </w:tc>
      </w:tr>
      <w:tr w:rsidR="00F07160" w:rsidRPr="003F13CA" w14:paraId="0D90A831"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31D87"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wielkogabarytowe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00A6BA"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82,02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F08E997"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32,42</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63F60C49"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42,72</w:t>
            </w:r>
          </w:p>
        </w:tc>
        <w:tc>
          <w:tcPr>
            <w:tcW w:w="993" w:type="dxa"/>
            <w:tcBorders>
              <w:top w:val="nil"/>
              <w:left w:val="nil"/>
              <w:bottom w:val="single" w:sz="8" w:space="0" w:color="auto"/>
              <w:right w:val="single" w:sz="8" w:space="0" w:color="auto"/>
            </w:tcBorders>
          </w:tcPr>
          <w:p w14:paraId="714242D4"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18,89</w:t>
            </w:r>
          </w:p>
        </w:tc>
        <w:tc>
          <w:tcPr>
            <w:tcW w:w="850" w:type="dxa"/>
            <w:tcBorders>
              <w:top w:val="nil"/>
              <w:left w:val="nil"/>
              <w:bottom w:val="single" w:sz="8" w:space="0" w:color="auto"/>
              <w:right w:val="single" w:sz="8" w:space="0" w:color="auto"/>
            </w:tcBorders>
          </w:tcPr>
          <w:p w14:paraId="160AB7F4"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12,81</w:t>
            </w:r>
          </w:p>
        </w:tc>
        <w:tc>
          <w:tcPr>
            <w:tcW w:w="992" w:type="dxa"/>
            <w:tcBorders>
              <w:top w:val="nil"/>
              <w:left w:val="nil"/>
              <w:bottom w:val="single" w:sz="8" w:space="0" w:color="auto"/>
              <w:right w:val="single" w:sz="8" w:space="0" w:color="auto"/>
            </w:tcBorders>
          </w:tcPr>
          <w:p w14:paraId="343FC5B6"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44,76</w:t>
            </w:r>
          </w:p>
        </w:tc>
      </w:tr>
      <w:tr w:rsidR="00F07160" w:rsidRPr="003F13CA" w14:paraId="00C431B7"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9127D0" w14:textId="77777777" w:rsidR="00F07160" w:rsidRPr="003F13CA" w:rsidRDefault="00F07160" w:rsidP="00F07160">
            <w:pPr>
              <w:spacing w:after="0" w:line="252" w:lineRule="auto"/>
              <w:rPr>
                <w:rFonts w:cs="Arial"/>
                <w14:ligatures w14:val="standardContextual"/>
              </w:rPr>
            </w:pPr>
            <w:r w:rsidRPr="003F13CA">
              <w:rPr>
                <w:rFonts w:cs="Arial"/>
                <w14:ligatures w14:val="standardContextual"/>
              </w:rPr>
              <w:t>inne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B0F908" w14:textId="77777777" w:rsidR="00F07160" w:rsidRPr="003F13CA" w:rsidRDefault="00F07160" w:rsidP="00433842">
            <w:pPr>
              <w:spacing w:after="0" w:line="252" w:lineRule="auto"/>
              <w:jc w:val="right"/>
              <w:rPr>
                <w:rFonts w:cs="Arial"/>
                <w:sz w:val="24"/>
                <w:szCs w:val="24"/>
              </w:rPr>
            </w:pPr>
            <w:r w:rsidRPr="003F13CA">
              <w:rPr>
                <w:rFonts w:cs="Arial"/>
                <w14:ligatures w14:val="standardContextual"/>
              </w:rPr>
              <w:t>185,67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84E70A9"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 33,92</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7444F702"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135,00</w:t>
            </w:r>
          </w:p>
        </w:tc>
        <w:tc>
          <w:tcPr>
            <w:tcW w:w="993" w:type="dxa"/>
            <w:tcBorders>
              <w:top w:val="nil"/>
              <w:left w:val="nil"/>
              <w:bottom w:val="single" w:sz="8" w:space="0" w:color="auto"/>
              <w:right w:val="single" w:sz="8" w:space="0" w:color="auto"/>
            </w:tcBorders>
          </w:tcPr>
          <w:p w14:paraId="14C4EC0F"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64,74</w:t>
            </w:r>
          </w:p>
        </w:tc>
        <w:tc>
          <w:tcPr>
            <w:tcW w:w="850" w:type="dxa"/>
            <w:tcBorders>
              <w:top w:val="nil"/>
              <w:left w:val="nil"/>
              <w:bottom w:val="single" w:sz="8" w:space="0" w:color="auto"/>
              <w:right w:val="single" w:sz="8" w:space="0" w:color="auto"/>
            </w:tcBorders>
          </w:tcPr>
          <w:p w14:paraId="61A0B751"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72,22</w:t>
            </w:r>
          </w:p>
        </w:tc>
        <w:tc>
          <w:tcPr>
            <w:tcW w:w="992" w:type="dxa"/>
            <w:tcBorders>
              <w:top w:val="nil"/>
              <w:left w:val="nil"/>
              <w:bottom w:val="single" w:sz="8" w:space="0" w:color="auto"/>
              <w:right w:val="single" w:sz="8" w:space="0" w:color="auto"/>
            </w:tcBorders>
          </w:tcPr>
          <w:p w14:paraId="6DA57D48" w14:textId="77777777" w:rsidR="00F07160" w:rsidRPr="003F13CA" w:rsidRDefault="00F07160" w:rsidP="00433842">
            <w:pPr>
              <w:spacing w:after="0" w:line="252" w:lineRule="auto"/>
              <w:jc w:val="right"/>
              <w:rPr>
                <w:rFonts w:cs="Arial"/>
                <w14:ligatures w14:val="standardContextual"/>
              </w:rPr>
            </w:pPr>
            <w:r w:rsidRPr="003F13CA">
              <w:rPr>
                <w:rFonts w:cs="Arial"/>
                <w14:ligatures w14:val="standardContextual"/>
              </w:rPr>
              <w:t>0</w:t>
            </w:r>
          </w:p>
        </w:tc>
      </w:tr>
      <w:tr w:rsidR="00F07160" w:rsidRPr="003F13CA" w14:paraId="23E03267" w14:textId="77777777" w:rsidTr="00AF01F8">
        <w:trPr>
          <w:trHeight w:val="300"/>
        </w:trPr>
        <w:tc>
          <w:tcPr>
            <w:tcW w:w="225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B3E505" w14:textId="77777777" w:rsidR="00F07160" w:rsidRPr="003F13CA" w:rsidRDefault="00F07160" w:rsidP="00F07160">
            <w:pPr>
              <w:spacing w:after="0" w:line="252" w:lineRule="auto"/>
              <w:rPr>
                <w:rFonts w:cs="Arial"/>
                <w:b/>
                <w14:ligatures w14:val="standardContextual"/>
              </w:rPr>
            </w:pPr>
            <w:r w:rsidRPr="003F13CA">
              <w:rPr>
                <w:rFonts w:cs="Arial"/>
                <w:b/>
                <w14:ligatures w14:val="standardContextual"/>
              </w:rPr>
              <w:t> Suma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59262" w14:textId="77777777" w:rsidR="00F07160" w:rsidRPr="003F13CA" w:rsidRDefault="00F07160" w:rsidP="00433842">
            <w:pPr>
              <w:spacing w:after="0" w:line="252" w:lineRule="auto"/>
              <w:jc w:val="right"/>
              <w:rPr>
                <w:rFonts w:cs="Arial"/>
                <w:b/>
                <w:sz w:val="24"/>
                <w:szCs w:val="24"/>
              </w:rPr>
            </w:pPr>
            <w:r w:rsidRPr="003F13CA">
              <w:rPr>
                <w:rFonts w:cs="Arial"/>
                <w:b/>
                <w14:ligatures w14:val="standardContextual"/>
              </w:rPr>
              <w:t>1939,374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ADAD53"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 1535,50</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hideMark/>
          </w:tcPr>
          <w:p w14:paraId="5DDF3413"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1621,00</w:t>
            </w:r>
          </w:p>
        </w:tc>
        <w:tc>
          <w:tcPr>
            <w:tcW w:w="993" w:type="dxa"/>
            <w:tcBorders>
              <w:top w:val="nil"/>
              <w:left w:val="nil"/>
              <w:bottom w:val="single" w:sz="8" w:space="0" w:color="auto"/>
              <w:right w:val="single" w:sz="8" w:space="0" w:color="auto"/>
            </w:tcBorders>
          </w:tcPr>
          <w:p w14:paraId="56DD9E88"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1516,42</w:t>
            </w:r>
          </w:p>
        </w:tc>
        <w:tc>
          <w:tcPr>
            <w:tcW w:w="850" w:type="dxa"/>
            <w:tcBorders>
              <w:top w:val="nil"/>
              <w:left w:val="nil"/>
              <w:bottom w:val="single" w:sz="8" w:space="0" w:color="auto"/>
              <w:right w:val="single" w:sz="8" w:space="0" w:color="auto"/>
            </w:tcBorders>
          </w:tcPr>
          <w:p w14:paraId="0F17BB40"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t>1725,41</w:t>
            </w:r>
          </w:p>
        </w:tc>
        <w:tc>
          <w:tcPr>
            <w:tcW w:w="992" w:type="dxa"/>
            <w:tcBorders>
              <w:top w:val="nil"/>
              <w:left w:val="nil"/>
              <w:bottom w:val="single" w:sz="8" w:space="0" w:color="auto"/>
              <w:right w:val="single" w:sz="8" w:space="0" w:color="auto"/>
            </w:tcBorders>
          </w:tcPr>
          <w:p w14:paraId="1C7732AF" w14:textId="77777777" w:rsidR="00F07160" w:rsidRPr="003F13CA" w:rsidRDefault="00F07160" w:rsidP="00433842">
            <w:pPr>
              <w:spacing w:after="0" w:line="252" w:lineRule="auto"/>
              <w:jc w:val="right"/>
              <w:rPr>
                <w:rFonts w:cs="Arial"/>
                <w:b/>
                <w14:ligatures w14:val="standardContextual"/>
              </w:rPr>
            </w:pPr>
            <w:r w:rsidRPr="003F13CA">
              <w:rPr>
                <w:rFonts w:cs="Arial"/>
                <w:b/>
                <w14:ligatures w14:val="standardContextual"/>
              </w:rPr>
              <w:fldChar w:fldCharType="begin"/>
            </w:r>
            <w:r w:rsidRPr="003F13CA">
              <w:rPr>
                <w:rFonts w:cs="Arial"/>
                <w:b/>
                <w14:ligatures w14:val="standardContextual"/>
              </w:rPr>
              <w:instrText xml:space="preserve"> =SUM(ABOVE) </w:instrText>
            </w:r>
            <w:r w:rsidRPr="003F13CA">
              <w:rPr>
                <w:rFonts w:cs="Arial"/>
                <w:b/>
                <w14:ligatures w14:val="standardContextual"/>
              </w:rPr>
              <w:fldChar w:fldCharType="separate"/>
            </w:r>
            <w:r w:rsidRPr="003F13CA">
              <w:rPr>
                <w:rFonts w:cs="Arial"/>
                <w:b/>
                <w:noProof/>
                <w14:ligatures w14:val="standardContextual"/>
              </w:rPr>
              <w:t>1846,61</w:t>
            </w:r>
            <w:r w:rsidRPr="003F13CA">
              <w:rPr>
                <w:rFonts w:cs="Arial"/>
                <w:b/>
                <w14:ligatures w14:val="standardContextual"/>
              </w:rPr>
              <w:fldChar w:fldCharType="end"/>
            </w:r>
          </w:p>
        </w:tc>
      </w:tr>
    </w:tbl>
    <w:p w14:paraId="36376969" w14:textId="77777777" w:rsidR="005D12A8" w:rsidRDefault="005D12A8" w:rsidP="005604B2">
      <w:pPr>
        <w:widowControl w:val="0"/>
        <w:suppressAutoHyphens/>
        <w:autoSpaceDN w:val="0"/>
        <w:spacing w:after="240" w:line="360" w:lineRule="auto"/>
        <w:ind w:firstLine="708"/>
        <w:textAlignment w:val="baseline"/>
        <w:rPr>
          <w:rFonts w:eastAsia="SimSun" w:cs="Arial"/>
          <w:bCs/>
          <w:kern w:val="3"/>
          <w:lang w:eastAsia="zh-CN" w:bidi="hi-IN"/>
        </w:rPr>
      </w:pPr>
    </w:p>
    <w:p w14:paraId="4777FB96" w14:textId="4BC21F9B" w:rsidR="004D5618" w:rsidRPr="003F13CA" w:rsidRDefault="000B356A" w:rsidP="005604B2">
      <w:pPr>
        <w:widowControl w:val="0"/>
        <w:suppressAutoHyphens/>
        <w:autoSpaceDN w:val="0"/>
        <w:spacing w:after="240" w:line="360" w:lineRule="auto"/>
        <w:ind w:firstLine="708"/>
        <w:textAlignment w:val="baseline"/>
        <w:rPr>
          <w:rFonts w:eastAsia="SimSun" w:cs="Arial"/>
          <w:bCs/>
          <w:kern w:val="3"/>
          <w:lang w:eastAsia="zh-CN" w:bidi="hi-IN"/>
        </w:rPr>
      </w:pPr>
      <w:r w:rsidRPr="003F13CA">
        <w:rPr>
          <w:rFonts w:eastAsia="SimSun" w:cs="Arial"/>
          <w:bCs/>
          <w:kern w:val="3"/>
          <w:lang w:eastAsia="zh-CN" w:bidi="hi-IN"/>
        </w:rPr>
        <w:t xml:space="preserve">W roku 2020 z terenu Gminy Sobolew zebrano </w:t>
      </w:r>
      <w:r w:rsidR="0072416E" w:rsidRPr="003F13CA">
        <w:rPr>
          <w:rFonts w:eastAsia="SimSun" w:cs="Arial"/>
          <w:bCs/>
          <w:kern w:val="3"/>
          <w:lang w:eastAsia="zh-CN" w:bidi="hi-IN"/>
        </w:rPr>
        <w:t xml:space="preserve">łącznie </w:t>
      </w:r>
      <w:r w:rsidR="00B342C2" w:rsidRPr="003F13CA">
        <w:rPr>
          <w:rFonts w:eastAsia="SimSun" w:cs="Arial"/>
          <w:bCs/>
          <w:kern w:val="3"/>
          <w:lang w:eastAsia="zh-CN" w:bidi="hi-IN"/>
        </w:rPr>
        <w:t>ok 1900 M</w:t>
      </w:r>
      <w:r w:rsidR="008B06EF" w:rsidRPr="003F13CA">
        <w:rPr>
          <w:rFonts w:eastAsia="SimSun" w:cs="Arial"/>
          <w:bCs/>
          <w:kern w:val="3"/>
          <w:lang w:eastAsia="zh-CN" w:bidi="hi-IN"/>
        </w:rPr>
        <w:t>g</w:t>
      </w:r>
      <w:r w:rsidR="0072416E" w:rsidRPr="003F13CA">
        <w:rPr>
          <w:rFonts w:eastAsia="SimSun" w:cs="Arial"/>
          <w:bCs/>
          <w:kern w:val="3"/>
          <w:lang w:eastAsia="zh-CN" w:bidi="hi-IN"/>
        </w:rPr>
        <w:t xml:space="preserve"> odpadów</w:t>
      </w:r>
      <w:r w:rsidR="005921B0" w:rsidRPr="003F13CA">
        <w:rPr>
          <w:rFonts w:eastAsia="SimSun" w:cs="Arial"/>
          <w:bCs/>
          <w:kern w:val="3"/>
          <w:lang w:eastAsia="zh-CN" w:bidi="hi-IN"/>
        </w:rPr>
        <w:t xml:space="preserve"> </w:t>
      </w:r>
      <w:r w:rsidR="002368E4">
        <w:rPr>
          <w:rFonts w:eastAsia="SimSun" w:cs="Arial"/>
          <w:bCs/>
          <w:kern w:val="3"/>
          <w:lang w:eastAsia="zh-CN" w:bidi="hi-IN"/>
        </w:rPr>
        <w:br/>
      </w:r>
      <w:r w:rsidR="00B342C2" w:rsidRPr="003F13CA">
        <w:rPr>
          <w:rFonts w:eastAsia="SimSun" w:cs="Arial"/>
          <w:bCs/>
          <w:kern w:val="3"/>
          <w:lang w:eastAsia="zh-CN" w:bidi="hi-IN"/>
        </w:rPr>
        <w:t>w kolejnym roku ta liczba zmalała o ok 400 M</w:t>
      </w:r>
      <w:r w:rsidR="008B06EF" w:rsidRPr="003F13CA">
        <w:rPr>
          <w:rFonts w:eastAsia="SimSun" w:cs="Arial"/>
          <w:bCs/>
          <w:kern w:val="3"/>
          <w:lang w:eastAsia="zh-CN" w:bidi="hi-IN"/>
        </w:rPr>
        <w:t>g</w:t>
      </w:r>
      <w:r w:rsidR="00B342C2" w:rsidRPr="003F13CA">
        <w:rPr>
          <w:rFonts w:eastAsia="SimSun" w:cs="Arial"/>
          <w:bCs/>
          <w:kern w:val="3"/>
          <w:lang w:eastAsia="zh-CN" w:bidi="hi-IN"/>
        </w:rPr>
        <w:t xml:space="preserve"> i od </w:t>
      </w:r>
      <w:r w:rsidR="005921B0" w:rsidRPr="003F13CA">
        <w:rPr>
          <w:rFonts w:eastAsia="SimSun" w:cs="Arial"/>
          <w:bCs/>
          <w:kern w:val="3"/>
          <w:lang w:eastAsia="zh-CN" w:bidi="hi-IN"/>
        </w:rPr>
        <w:t xml:space="preserve">roku </w:t>
      </w:r>
      <w:r w:rsidR="00B342C2" w:rsidRPr="003F13CA">
        <w:rPr>
          <w:rFonts w:eastAsia="SimSun" w:cs="Arial"/>
          <w:bCs/>
          <w:kern w:val="3"/>
          <w:lang w:eastAsia="zh-CN" w:bidi="hi-IN"/>
        </w:rPr>
        <w:t xml:space="preserve">2021 </w:t>
      </w:r>
      <w:r w:rsidR="005921B0" w:rsidRPr="003F13CA">
        <w:rPr>
          <w:rFonts w:eastAsia="SimSun" w:cs="Arial"/>
          <w:bCs/>
          <w:kern w:val="3"/>
          <w:lang w:eastAsia="zh-CN" w:bidi="hi-IN"/>
        </w:rPr>
        <w:t xml:space="preserve">do roku 2023 </w:t>
      </w:r>
      <w:r w:rsidR="0042332D" w:rsidRPr="003F13CA">
        <w:rPr>
          <w:rFonts w:eastAsia="SimSun" w:cs="Arial"/>
          <w:bCs/>
          <w:kern w:val="3"/>
          <w:lang w:eastAsia="zh-CN" w:bidi="hi-IN"/>
        </w:rPr>
        <w:t>utrzymywała</w:t>
      </w:r>
      <w:r w:rsidR="00B342C2" w:rsidRPr="003F13CA">
        <w:rPr>
          <w:rFonts w:eastAsia="SimSun" w:cs="Arial"/>
          <w:bCs/>
          <w:kern w:val="3"/>
          <w:lang w:eastAsia="zh-CN" w:bidi="hi-IN"/>
        </w:rPr>
        <w:t xml:space="preserve"> się na bardzo podobnym poziomie</w:t>
      </w:r>
      <w:r w:rsidR="005921B0" w:rsidRPr="003F13CA">
        <w:rPr>
          <w:rFonts w:eastAsia="SimSun" w:cs="Arial"/>
          <w:bCs/>
          <w:kern w:val="3"/>
          <w:lang w:eastAsia="zh-CN" w:bidi="hi-IN"/>
        </w:rPr>
        <w:t>,</w:t>
      </w:r>
      <w:r w:rsidR="0042332D" w:rsidRPr="003F13CA">
        <w:rPr>
          <w:rFonts w:eastAsia="SimSun" w:cs="Arial"/>
          <w:bCs/>
          <w:kern w:val="3"/>
          <w:lang w:eastAsia="zh-CN" w:bidi="hi-IN"/>
        </w:rPr>
        <w:t xml:space="preserve"> natomiast</w:t>
      </w:r>
      <w:r w:rsidR="005921B0" w:rsidRPr="003F13CA">
        <w:rPr>
          <w:rFonts w:eastAsia="SimSun" w:cs="Arial"/>
          <w:bCs/>
          <w:kern w:val="3"/>
          <w:lang w:eastAsia="zh-CN" w:bidi="hi-IN"/>
        </w:rPr>
        <w:t xml:space="preserve"> </w:t>
      </w:r>
      <w:r w:rsidR="00F07160" w:rsidRPr="003F13CA">
        <w:rPr>
          <w:rFonts w:eastAsia="SimSun" w:cs="Arial"/>
          <w:bCs/>
          <w:kern w:val="3"/>
          <w:lang w:eastAsia="zh-CN" w:bidi="hi-IN"/>
        </w:rPr>
        <w:t xml:space="preserve">od </w:t>
      </w:r>
      <w:r w:rsidR="005921B0" w:rsidRPr="003F13CA">
        <w:rPr>
          <w:rFonts w:eastAsia="SimSun" w:cs="Arial"/>
          <w:bCs/>
          <w:kern w:val="3"/>
          <w:lang w:eastAsia="zh-CN" w:bidi="hi-IN"/>
        </w:rPr>
        <w:t xml:space="preserve">2024 roczna ilość odpadów </w:t>
      </w:r>
      <w:r w:rsidR="007F037F" w:rsidRPr="003F13CA">
        <w:rPr>
          <w:rFonts w:eastAsia="SimSun" w:cs="Arial"/>
          <w:bCs/>
          <w:kern w:val="3"/>
          <w:lang w:eastAsia="zh-CN" w:bidi="hi-IN"/>
        </w:rPr>
        <w:t xml:space="preserve">wzrasta. </w:t>
      </w:r>
    </w:p>
    <w:p w14:paraId="08FF14BA" w14:textId="39F355D2" w:rsidR="004D5618" w:rsidRPr="003F13CA" w:rsidRDefault="00076C39" w:rsidP="005604B2">
      <w:pPr>
        <w:widowControl w:val="0"/>
        <w:suppressAutoHyphens/>
        <w:autoSpaceDN w:val="0"/>
        <w:spacing w:after="240" w:line="360" w:lineRule="auto"/>
        <w:ind w:firstLine="708"/>
        <w:textAlignment w:val="baseline"/>
        <w:rPr>
          <w:rFonts w:eastAsia="SimSun" w:cs="Arial"/>
          <w:bCs/>
          <w:kern w:val="3"/>
          <w:lang w:eastAsia="zh-CN" w:bidi="hi-IN"/>
        </w:rPr>
      </w:pPr>
      <w:r w:rsidRPr="003F13CA">
        <w:rPr>
          <w:rFonts w:cs="Arial"/>
          <w:noProof/>
        </w:rPr>
        <w:drawing>
          <wp:inline distT="0" distB="0" distL="0" distR="0" wp14:anchorId="47302C3C" wp14:editId="4068BEB4">
            <wp:extent cx="4572000" cy="2743200"/>
            <wp:effectExtent l="0" t="0" r="0" b="0"/>
            <wp:docPr id="939772701" name="Wykres 1">
              <a:extLst xmlns:a="http://schemas.openxmlformats.org/drawingml/2006/main">
                <a:ext uri="{FF2B5EF4-FFF2-40B4-BE49-F238E27FC236}">
                  <a16:creationId xmlns:a16="http://schemas.microsoft.com/office/drawing/2014/main" id="{2A7619CB-ECA0-06AF-CBDB-7BBAF1C49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191369" w14:textId="77777777" w:rsidR="006E5F08" w:rsidRDefault="006E5F08" w:rsidP="005604B2">
      <w:pPr>
        <w:widowControl w:val="0"/>
        <w:suppressAutoHyphens/>
        <w:autoSpaceDN w:val="0"/>
        <w:spacing w:after="240" w:line="360" w:lineRule="auto"/>
        <w:ind w:firstLine="708"/>
        <w:textAlignment w:val="baseline"/>
        <w:rPr>
          <w:i/>
          <w:iCs/>
        </w:rPr>
      </w:pPr>
    </w:p>
    <w:p w14:paraId="1FBFDD57" w14:textId="77777777" w:rsidR="006E5F08" w:rsidRDefault="006E5F08" w:rsidP="005604B2">
      <w:pPr>
        <w:widowControl w:val="0"/>
        <w:suppressAutoHyphens/>
        <w:autoSpaceDN w:val="0"/>
        <w:spacing w:after="240" w:line="360" w:lineRule="auto"/>
        <w:ind w:firstLine="708"/>
        <w:textAlignment w:val="baseline"/>
        <w:rPr>
          <w:i/>
          <w:iCs/>
        </w:rPr>
      </w:pPr>
    </w:p>
    <w:p w14:paraId="0021509B" w14:textId="77777777" w:rsidR="005D12A8" w:rsidRDefault="005D12A8" w:rsidP="005604B2">
      <w:pPr>
        <w:widowControl w:val="0"/>
        <w:suppressAutoHyphens/>
        <w:autoSpaceDN w:val="0"/>
        <w:spacing w:after="240" w:line="360" w:lineRule="auto"/>
        <w:ind w:firstLine="708"/>
        <w:textAlignment w:val="baseline"/>
        <w:rPr>
          <w:i/>
          <w:iCs/>
        </w:rPr>
      </w:pPr>
    </w:p>
    <w:p w14:paraId="4AE56D56" w14:textId="1A0A7F3C" w:rsidR="004D5618" w:rsidRPr="00772D30" w:rsidRDefault="00772D30" w:rsidP="005604B2">
      <w:pPr>
        <w:widowControl w:val="0"/>
        <w:suppressAutoHyphens/>
        <w:autoSpaceDN w:val="0"/>
        <w:spacing w:after="240" w:line="360" w:lineRule="auto"/>
        <w:ind w:firstLine="708"/>
        <w:textAlignment w:val="baseline"/>
        <w:rPr>
          <w:rFonts w:eastAsia="SimSun" w:cs="Arial"/>
          <w:bCs/>
          <w:i/>
          <w:iCs/>
          <w:kern w:val="3"/>
          <w:lang w:eastAsia="zh-CN" w:bidi="hi-IN"/>
        </w:rPr>
      </w:pPr>
      <w:r w:rsidRPr="00772D30">
        <w:rPr>
          <w:i/>
          <w:iCs/>
        </w:rPr>
        <w:lastRenderedPageBreak/>
        <w:t xml:space="preserve">Wykres: Struktura odpadów według frakcji </w:t>
      </w:r>
    </w:p>
    <w:p w14:paraId="533D3F50" w14:textId="6FCF9F7A"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48.0% : Zmieszane komunalne</w:t>
      </w:r>
    </w:p>
    <w:p w14:paraId="6FB2D0AD" w14:textId="43228735"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12.9% : Popiół</w:t>
      </w:r>
    </w:p>
    <w:p w14:paraId="39FC7D47" w14:textId="1EA9C59C"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11.5% : Biodegradowalne</w:t>
      </w:r>
    </w:p>
    <w:p w14:paraId="265ECD29" w14:textId="720EC4D7"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9.3% : Tworzywa sztuczne</w:t>
      </w:r>
    </w:p>
    <w:p w14:paraId="1DF1527F" w14:textId="3BA25DC6"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6.4% : Szkło</w:t>
      </w:r>
    </w:p>
    <w:p w14:paraId="4DF6993E" w14:textId="42AEEA49"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xml:space="preserve">██                                          </w:t>
      </w:r>
      <w:r w:rsidR="00076C39" w:rsidRPr="003F13CA">
        <w:rPr>
          <w:rFonts w:eastAsia="SimSun" w:cs="Arial"/>
          <w:kern w:val="3"/>
          <w:lang w:eastAsia="zh-CN" w:bidi="hi-IN"/>
        </w:rPr>
        <w:t xml:space="preserve"> </w:t>
      </w:r>
      <w:r w:rsidRPr="003F13CA">
        <w:rPr>
          <w:rFonts w:eastAsia="SimSun" w:cs="Arial"/>
          <w:kern w:val="3"/>
          <w:lang w:eastAsia="zh-CN" w:bidi="hi-IN"/>
        </w:rPr>
        <w:t xml:space="preserve"> 4.5% : Budowlane</w:t>
      </w:r>
    </w:p>
    <w:p w14:paraId="0861C7D4" w14:textId="35EB0D86"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xml:space="preserve">█                                            </w:t>
      </w:r>
      <w:r w:rsidR="00076C39" w:rsidRPr="003F13CA">
        <w:rPr>
          <w:rFonts w:eastAsia="SimSun" w:cs="Arial"/>
          <w:kern w:val="3"/>
          <w:lang w:eastAsia="zh-CN" w:bidi="hi-IN"/>
        </w:rPr>
        <w:t xml:space="preserve">   </w:t>
      </w:r>
      <w:r w:rsidRPr="003F13CA">
        <w:rPr>
          <w:rFonts w:eastAsia="SimSun" w:cs="Arial"/>
          <w:kern w:val="3"/>
          <w:lang w:eastAsia="zh-CN" w:bidi="hi-IN"/>
        </w:rPr>
        <w:t>2.4% : Wielkogabarytowe</w:t>
      </w:r>
    </w:p>
    <w:p w14:paraId="2A3BBD80" w14:textId="699FF5D9" w:rsidR="007F037F"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xml:space="preserve">█                                           </w:t>
      </w:r>
      <w:r w:rsidR="00076C39" w:rsidRPr="003F13CA">
        <w:rPr>
          <w:rFonts w:eastAsia="SimSun" w:cs="Arial"/>
          <w:kern w:val="3"/>
          <w:lang w:eastAsia="zh-CN" w:bidi="hi-IN"/>
        </w:rPr>
        <w:t xml:space="preserve">  </w:t>
      </w:r>
      <w:r w:rsidRPr="003F13CA">
        <w:rPr>
          <w:rFonts w:eastAsia="SimSun" w:cs="Arial"/>
          <w:kern w:val="3"/>
          <w:lang w:eastAsia="zh-CN" w:bidi="hi-IN"/>
        </w:rPr>
        <w:t xml:space="preserve"> 2.4% : Papier</w:t>
      </w:r>
    </w:p>
    <w:p w14:paraId="2DF21653" w14:textId="0DDF182B" w:rsidR="00FC41ED" w:rsidRPr="003F13CA" w:rsidRDefault="007F037F" w:rsidP="007F037F">
      <w:pPr>
        <w:widowControl w:val="0"/>
        <w:suppressAutoHyphens/>
        <w:autoSpaceDN w:val="0"/>
        <w:spacing w:after="240" w:line="360" w:lineRule="auto"/>
        <w:ind w:firstLine="708"/>
        <w:textAlignment w:val="baseline"/>
        <w:rPr>
          <w:rFonts w:eastAsia="SimSun" w:cs="Arial"/>
          <w:kern w:val="3"/>
          <w:lang w:eastAsia="zh-CN" w:bidi="hi-IN"/>
        </w:rPr>
      </w:pPr>
      <w:r w:rsidRPr="003F13CA">
        <w:rPr>
          <w:rFonts w:eastAsia="SimSun" w:cs="Arial"/>
          <w:kern w:val="3"/>
          <w:lang w:eastAsia="zh-CN" w:bidi="hi-IN"/>
        </w:rPr>
        <w:t xml:space="preserve">[                                          </w:t>
      </w:r>
      <w:r w:rsidR="00076C39" w:rsidRPr="003F13CA">
        <w:rPr>
          <w:rFonts w:eastAsia="SimSun" w:cs="Arial"/>
          <w:kern w:val="3"/>
          <w:lang w:eastAsia="zh-CN" w:bidi="hi-IN"/>
        </w:rPr>
        <w:t xml:space="preserve">  </w:t>
      </w:r>
      <w:r w:rsidRPr="003F13CA">
        <w:rPr>
          <w:rFonts w:eastAsia="SimSun" w:cs="Arial"/>
          <w:kern w:val="3"/>
          <w:lang w:eastAsia="zh-CN" w:bidi="hi-IN"/>
        </w:rPr>
        <w:t xml:space="preserve">  3.0% : Pozostałe (Opony, Elektro,</w:t>
      </w:r>
    </w:p>
    <w:p w14:paraId="306859AF" w14:textId="6E567117" w:rsidR="000B4742" w:rsidRPr="003F13CA" w:rsidRDefault="002C14DA" w:rsidP="00D577C8">
      <w:pPr>
        <w:pStyle w:val="Akapitzlist"/>
        <w:numPr>
          <w:ilvl w:val="0"/>
          <w:numId w:val="85"/>
        </w:numPr>
        <w:spacing w:after="240" w:line="360" w:lineRule="auto"/>
        <w:rPr>
          <w:rFonts w:eastAsia="Times New Roman" w:cs="Arial"/>
          <w:lang w:eastAsia="pl-PL"/>
        </w:rPr>
      </w:pPr>
      <w:r w:rsidRPr="003F13CA">
        <w:rPr>
          <w:rFonts w:eastAsia="Times New Roman" w:cs="Arial"/>
          <w:lang w:eastAsia="pl-PL"/>
        </w:rPr>
        <w:t xml:space="preserve">W 2025 roku </w:t>
      </w:r>
      <w:r w:rsidRPr="00693E88">
        <w:rPr>
          <w:rFonts w:eastAsia="Times New Roman" w:cs="Arial"/>
          <w:lang w:eastAsia="pl-PL"/>
        </w:rPr>
        <w:t>odpady zmieszane</w:t>
      </w:r>
      <w:r w:rsidRPr="003F13CA">
        <w:rPr>
          <w:rFonts w:eastAsia="Times New Roman" w:cs="Arial"/>
          <w:lang w:eastAsia="pl-PL"/>
        </w:rPr>
        <w:t xml:space="preserve"> stanowiły aż 48% całego strumienia odpadów (886,42</w:t>
      </w:r>
      <w:r w:rsidR="002428EC">
        <w:rPr>
          <w:rFonts w:eastAsia="Times New Roman" w:cs="Arial"/>
          <w:lang w:eastAsia="pl-PL"/>
        </w:rPr>
        <w:t xml:space="preserve"> Mg</w:t>
      </w:r>
      <w:r w:rsidRPr="003F13CA">
        <w:rPr>
          <w:rFonts w:eastAsia="Times New Roman" w:cs="Arial"/>
          <w:lang w:eastAsia="pl-PL"/>
        </w:rPr>
        <w:t>).</w:t>
      </w:r>
      <w:r w:rsidR="00D577C8" w:rsidRPr="003F13CA">
        <w:rPr>
          <w:rFonts w:eastAsia="Times New Roman" w:cs="Arial"/>
          <w:lang w:eastAsia="pl-PL"/>
        </w:rPr>
        <w:t xml:space="preserve"> </w:t>
      </w:r>
      <w:r w:rsidRPr="003F13CA">
        <w:rPr>
          <w:rFonts w:eastAsia="Times New Roman" w:cs="Arial"/>
          <w:lang w:eastAsia="pl-PL"/>
        </w:rPr>
        <w:t>Od 2021 roku (670,00</w:t>
      </w:r>
      <w:r w:rsidR="002428EC">
        <w:rPr>
          <w:rFonts w:eastAsia="Times New Roman" w:cs="Arial"/>
          <w:lang w:eastAsia="pl-PL"/>
        </w:rPr>
        <w:t xml:space="preserve"> Mg</w:t>
      </w:r>
      <w:r w:rsidRPr="003F13CA">
        <w:rPr>
          <w:rFonts w:eastAsia="Times New Roman" w:cs="Arial"/>
          <w:lang w:eastAsia="pl-PL"/>
        </w:rPr>
        <w:t>) ich masa wzrosła o 32,3%.</w:t>
      </w:r>
      <w:r w:rsidR="00D577C8" w:rsidRPr="003F13CA">
        <w:rPr>
          <w:rFonts w:eastAsia="Times New Roman" w:cs="Arial"/>
          <w:lang w:eastAsia="pl-PL"/>
        </w:rPr>
        <w:t xml:space="preserve"> </w:t>
      </w:r>
      <w:r w:rsidRPr="003F13CA">
        <w:rPr>
          <w:rFonts w:eastAsia="Times New Roman" w:cs="Arial"/>
          <w:lang w:eastAsia="pl-PL"/>
        </w:rPr>
        <w:t>Pokazuje to, że mimo segregacji u źródła, ilość odpadów niesegregowanych rośnie najszybciej.</w:t>
      </w:r>
    </w:p>
    <w:p w14:paraId="299DB13C" w14:textId="41CDADA2" w:rsidR="00AD396D" w:rsidRPr="003F13CA" w:rsidRDefault="00AD396D" w:rsidP="00D577C8">
      <w:pPr>
        <w:pStyle w:val="Akapitzlist"/>
        <w:numPr>
          <w:ilvl w:val="0"/>
          <w:numId w:val="85"/>
        </w:numPr>
        <w:spacing w:after="240" w:line="360" w:lineRule="auto"/>
        <w:rPr>
          <w:rFonts w:eastAsia="Times New Roman" w:cs="Arial"/>
          <w:lang w:eastAsia="pl-PL"/>
        </w:rPr>
      </w:pPr>
      <w:r w:rsidRPr="00693E88">
        <w:rPr>
          <w:rFonts w:eastAsia="Times New Roman" w:cs="Arial"/>
          <w:lang w:eastAsia="pl-PL"/>
        </w:rPr>
        <w:t>Odpady biodegradowalne</w:t>
      </w:r>
      <w:r w:rsidR="00693E88">
        <w:rPr>
          <w:rFonts w:eastAsia="Times New Roman" w:cs="Arial"/>
          <w:lang w:eastAsia="pl-PL"/>
        </w:rPr>
        <w:t xml:space="preserve"> n</w:t>
      </w:r>
      <w:r w:rsidRPr="003F13CA">
        <w:rPr>
          <w:rFonts w:eastAsia="Times New Roman" w:cs="Arial"/>
          <w:lang w:eastAsia="pl-PL"/>
        </w:rPr>
        <w:t>otują stabilny i nieprzerwany wzrost z poziomu 138,76</w:t>
      </w:r>
      <w:r w:rsidR="002428EC">
        <w:rPr>
          <w:rFonts w:eastAsia="Times New Roman" w:cs="Arial"/>
          <w:lang w:eastAsia="pl-PL"/>
        </w:rPr>
        <w:t xml:space="preserve"> Mg</w:t>
      </w:r>
      <w:r w:rsidRPr="003F13CA">
        <w:rPr>
          <w:rFonts w:eastAsia="Times New Roman" w:cs="Arial"/>
          <w:lang w:eastAsia="pl-PL"/>
        </w:rPr>
        <w:t xml:space="preserve"> (2020) do 212,02</w:t>
      </w:r>
      <w:r w:rsidR="002428EC">
        <w:rPr>
          <w:rFonts w:eastAsia="Times New Roman" w:cs="Arial"/>
          <w:lang w:eastAsia="pl-PL"/>
        </w:rPr>
        <w:t xml:space="preserve"> Mg</w:t>
      </w:r>
      <w:r w:rsidRPr="003F13CA">
        <w:rPr>
          <w:rFonts w:eastAsia="Times New Roman" w:cs="Arial"/>
          <w:lang w:eastAsia="pl-PL"/>
        </w:rPr>
        <w:t xml:space="preserve"> (2025).</w:t>
      </w:r>
    </w:p>
    <w:p w14:paraId="21A521F1" w14:textId="2ADD5E53" w:rsidR="00AD396D" w:rsidRPr="003F13CA" w:rsidRDefault="00AD396D" w:rsidP="00D577C8">
      <w:pPr>
        <w:pStyle w:val="Akapitzlist"/>
        <w:numPr>
          <w:ilvl w:val="0"/>
          <w:numId w:val="85"/>
        </w:numPr>
        <w:spacing w:after="240" w:line="360" w:lineRule="auto"/>
        <w:rPr>
          <w:rFonts w:eastAsia="Times New Roman" w:cs="Arial"/>
          <w:lang w:eastAsia="pl-PL"/>
        </w:rPr>
      </w:pPr>
      <w:r w:rsidRPr="00693E88">
        <w:rPr>
          <w:rFonts w:eastAsia="Times New Roman" w:cs="Arial"/>
          <w:lang w:eastAsia="pl-PL"/>
        </w:rPr>
        <w:t>Tworzywa sztuczne</w:t>
      </w:r>
      <w:r w:rsidR="00693E88" w:rsidRPr="00693E88">
        <w:rPr>
          <w:rFonts w:eastAsia="Times New Roman" w:cs="Arial"/>
          <w:lang w:eastAsia="pl-PL"/>
        </w:rPr>
        <w:t xml:space="preserve"> p</w:t>
      </w:r>
      <w:r w:rsidRPr="00693E88">
        <w:rPr>
          <w:rFonts w:eastAsia="Times New Roman" w:cs="Arial"/>
          <w:lang w:eastAsia="pl-PL"/>
        </w:rPr>
        <w:t>o</w:t>
      </w:r>
      <w:r w:rsidRPr="003F13CA">
        <w:rPr>
          <w:rFonts w:eastAsia="Times New Roman" w:cs="Arial"/>
          <w:lang w:eastAsia="pl-PL"/>
        </w:rPr>
        <w:t xml:space="preserve"> chwilowym spadku w 2021 roku, ich ilość systematycznie rośnie, osiągając w 2025 roku 172,24 </w:t>
      </w:r>
      <w:r w:rsidR="002428EC">
        <w:rPr>
          <w:rFonts w:eastAsia="Times New Roman" w:cs="Arial"/>
          <w:lang w:eastAsia="pl-PL"/>
        </w:rPr>
        <w:t xml:space="preserve">Mg </w:t>
      </w:r>
      <w:r w:rsidRPr="003F13CA">
        <w:rPr>
          <w:rFonts w:eastAsia="Times New Roman" w:cs="Arial"/>
          <w:lang w:eastAsia="pl-PL"/>
        </w:rPr>
        <w:t>(9,3% udziału w całości).</w:t>
      </w:r>
    </w:p>
    <w:p w14:paraId="2F40C3CB" w14:textId="0B2EEEAF" w:rsidR="00AD396D" w:rsidRPr="003F13CA" w:rsidRDefault="00AD396D" w:rsidP="00D577C8">
      <w:pPr>
        <w:numPr>
          <w:ilvl w:val="0"/>
          <w:numId w:val="85"/>
        </w:numPr>
        <w:spacing w:after="240" w:line="360" w:lineRule="auto"/>
        <w:rPr>
          <w:rFonts w:eastAsia="Times New Roman" w:cs="Arial"/>
          <w:lang w:eastAsia="pl-PL"/>
        </w:rPr>
      </w:pPr>
      <w:r w:rsidRPr="00693E88">
        <w:rPr>
          <w:rFonts w:eastAsia="Times New Roman" w:cs="Arial"/>
          <w:lang w:eastAsia="pl-PL"/>
        </w:rPr>
        <w:t>Popiół</w:t>
      </w:r>
      <w:r w:rsidR="00693E88" w:rsidRPr="00693E88">
        <w:rPr>
          <w:rFonts w:eastAsia="Times New Roman" w:cs="Arial"/>
          <w:lang w:eastAsia="pl-PL"/>
        </w:rPr>
        <w:t xml:space="preserve"> o</w:t>
      </w:r>
      <w:r w:rsidRPr="003F13CA">
        <w:rPr>
          <w:rFonts w:eastAsia="Times New Roman" w:cs="Arial"/>
          <w:lang w:eastAsia="pl-PL"/>
        </w:rPr>
        <w:t>dnotował gigantyczny, skokowy wzrost w 2025 roku do poziomu 238,72</w:t>
      </w:r>
      <w:r w:rsidR="002428EC">
        <w:rPr>
          <w:rFonts w:eastAsia="Times New Roman" w:cs="Arial"/>
          <w:lang w:eastAsia="pl-PL"/>
        </w:rPr>
        <w:t xml:space="preserve"> Mg</w:t>
      </w:r>
      <w:r w:rsidRPr="003F13CA">
        <w:rPr>
          <w:rFonts w:eastAsia="Times New Roman" w:cs="Arial"/>
          <w:lang w:eastAsia="pl-PL"/>
        </w:rPr>
        <w:t xml:space="preserve"> </w:t>
      </w:r>
      <w:r w:rsidR="002368E4">
        <w:rPr>
          <w:rFonts w:eastAsia="Times New Roman" w:cs="Arial"/>
          <w:lang w:eastAsia="pl-PL"/>
        </w:rPr>
        <w:br/>
      </w:r>
      <w:r w:rsidRPr="003F13CA">
        <w:rPr>
          <w:rFonts w:eastAsia="Times New Roman" w:cs="Arial"/>
          <w:lang w:eastAsia="pl-PL"/>
        </w:rPr>
        <w:t xml:space="preserve">(aż o 65,8% wyższy niż rok wcześniej). Może to sugerować </w:t>
      </w:r>
      <w:r w:rsidR="00693E88">
        <w:rPr>
          <w:rFonts w:eastAsia="Times New Roman" w:cs="Arial"/>
          <w:lang w:eastAsia="pl-PL"/>
        </w:rPr>
        <w:t xml:space="preserve">długą i </w:t>
      </w:r>
      <w:r w:rsidRPr="003F13CA">
        <w:rPr>
          <w:rFonts w:eastAsia="Times New Roman" w:cs="Arial"/>
          <w:lang w:eastAsia="pl-PL"/>
        </w:rPr>
        <w:t>mroźną zimę w przełomie 2024/2025 lub powrót do</w:t>
      </w:r>
      <w:r w:rsidR="00D577C8" w:rsidRPr="003F13CA">
        <w:rPr>
          <w:rFonts w:eastAsia="Times New Roman" w:cs="Arial"/>
          <w:lang w:eastAsia="pl-PL"/>
        </w:rPr>
        <w:t xml:space="preserve"> stałych </w:t>
      </w:r>
      <w:r w:rsidRPr="003F13CA">
        <w:rPr>
          <w:rFonts w:eastAsia="Times New Roman" w:cs="Arial"/>
          <w:lang w:eastAsia="pl-PL"/>
        </w:rPr>
        <w:t>paliw grzewczyc</w:t>
      </w:r>
      <w:r w:rsidR="00D577C8" w:rsidRPr="003F13CA">
        <w:rPr>
          <w:rFonts w:eastAsia="Times New Roman" w:cs="Arial"/>
          <w:lang w:eastAsia="pl-PL"/>
        </w:rPr>
        <w:t>h</w:t>
      </w:r>
      <w:r w:rsidRPr="003F13CA">
        <w:rPr>
          <w:rFonts w:eastAsia="Times New Roman" w:cs="Arial"/>
          <w:lang w:eastAsia="pl-PL"/>
        </w:rPr>
        <w:t>. Popiół stał się drugą największą frakcją w 2025 roku (12,9% całości).</w:t>
      </w:r>
    </w:p>
    <w:p w14:paraId="4926837D" w14:textId="43B15139" w:rsidR="00AD396D" w:rsidRPr="003F13CA" w:rsidRDefault="00AD396D" w:rsidP="00D577C8">
      <w:pPr>
        <w:numPr>
          <w:ilvl w:val="0"/>
          <w:numId w:val="85"/>
        </w:numPr>
        <w:spacing w:after="240" w:line="360" w:lineRule="auto"/>
        <w:rPr>
          <w:rFonts w:eastAsia="Times New Roman" w:cs="Arial"/>
          <w:lang w:eastAsia="pl-PL"/>
        </w:rPr>
      </w:pPr>
      <w:r w:rsidRPr="005D12A8">
        <w:rPr>
          <w:rFonts w:eastAsia="Times New Roman" w:cs="Arial"/>
          <w:lang w:eastAsia="pl-PL"/>
        </w:rPr>
        <w:t>Odpady budowlane</w:t>
      </w:r>
      <w:r w:rsidRPr="003F13CA">
        <w:rPr>
          <w:rFonts w:eastAsia="Times New Roman" w:cs="Arial"/>
          <w:lang w:eastAsia="pl-PL"/>
        </w:rPr>
        <w:t xml:space="preserve"> </w:t>
      </w:r>
      <w:r w:rsidR="005D12A8">
        <w:rPr>
          <w:rFonts w:eastAsia="Times New Roman" w:cs="Arial"/>
          <w:lang w:eastAsia="pl-PL"/>
        </w:rPr>
        <w:t>o</w:t>
      </w:r>
      <w:r w:rsidRPr="003F13CA">
        <w:rPr>
          <w:rFonts w:eastAsia="Times New Roman" w:cs="Arial"/>
          <w:lang w:eastAsia="pl-PL"/>
        </w:rPr>
        <w:t xml:space="preserve">dnotowały długofalowy spadek z poziomu 240,56 </w:t>
      </w:r>
      <w:r w:rsidR="002428EC">
        <w:rPr>
          <w:rFonts w:eastAsia="Times New Roman" w:cs="Arial"/>
          <w:lang w:eastAsia="pl-PL"/>
        </w:rPr>
        <w:t xml:space="preserve">Mg </w:t>
      </w:r>
      <w:r w:rsidRPr="003F13CA">
        <w:rPr>
          <w:rFonts w:eastAsia="Times New Roman" w:cs="Arial"/>
          <w:lang w:eastAsia="pl-PL"/>
        </w:rPr>
        <w:t>(2020) do 82,25</w:t>
      </w:r>
      <w:r w:rsidR="002428EC">
        <w:rPr>
          <w:rFonts w:eastAsia="Times New Roman" w:cs="Arial"/>
          <w:lang w:eastAsia="pl-PL"/>
        </w:rPr>
        <w:t xml:space="preserve"> Mg</w:t>
      </w:r>
      <w:r w:rsidRPr="003F13CA">
        <w:rPr>
          <w:rFonts w:eastAsia="Times New Roman" w:cs="Arial"/>
          <w:lang w:eastAsia="pl-PL"/>
        </w:rPr>
        <w:t xml:space="preserve"> (2025) (spadek o 65,8%). </w:t>
      </w:r>
    </w:p>
    <w:p w14:paraId="658F2B46" w14:textId="2BA98065" w:rsidR="00AD396D" w:rsidRPr="003F13CA" w:rsidRDefault="00AD396D" w:rsidP="00D577C8">
      <w:pPr>
        <w:numPr>
          <w:ilvl w:val="0"/>
          <w:numId w:val="85"/>
        </w:numPr>
        <w:spacing w:after="240" w:line="360" w:lineRule="auto"/>
        <w:rPr>
          <w:rFonts w:eastAsia="Times New Roman" w:cs="Arial"/>
          <w:lang w:eastAsia="pl-PL"/>
        </w:rPr>
      </w:pPr>
      <w:r w:rsidRPr="003F13CA">
        <w:rPr>
          <w:rFonts w:eastAsia="Times New Roman" w:cs="Arial"/>
          <w:lang w:eastAsia="pl-PL"/>
        </w:rPr>
        <w:t xml:space="preserve">Ilość odpadów szklanych stale maleje – z 180,83 </w:t>
      </w:r>
      <w:r w:rsidR="002428EC">
        <w:rPr>
          <w:rFonts w:eastAsia="Times New Roman" w:cs="Arial"/>
          <w:lang w:eastAsia="pl-PL"/>
        </w:rPr>
        <w:t xml:space="preserve">Mg </w:t>
      </w:r>
      <w:r w:rsidRPr="003F13CA">
        <w:rPr>
          <w:rFonts w:eastAsia="Times New Roman" w:cs="Arial"/>
          <w:lang w:eastAsia="pl-PL"/>
        </w:rPr>
        <w:t>w 2020 roku do 117,84</w:t>
      </w:r>
      <w:r w:rsidR="002428EC">
        <w:rPr>
          <w:rFonts w:eastAsia="Times New Roman" w:cs="Arial"/>
          <w:lang w:eastAsia="pl-PL"/>
        </w:rPr>
        <w:t xml:space="preserve"> Mg</w:t>
      </w:r>
      <w:r w:rsidR="002428EC">
        <w:rPr>
          <w:rFonts w:eastAsia="Times New Roman" w:cs="Arial"/>
          <w:lang w:eastAsia="pl-PL"/>
        </w:rPr>
        <w:br/>
      </w:r>
      <w:r w:rsidRPr="003F13CA">
        <w:rPr>
          <w:rFonts w:eastAsia="Times New Roman" w:cs="Arial"/>
          <w:lang w:eastAsia="pl-PL"/>
        </w:rPr>
        <w:t>w 2025 roku (spadek o 34,8%). Może to oznaczać skuteczność systemów wielorazowego użytku lub zastępowanie szkła innymi opakowaniami.</w:t>
      </w:r>
    </w:p>
    <w:p w14:paraId="38561596" w14:textId="3171A1B3" w:rsidR="00710D10" w:rsidRPr="003F13CA" w:rsidRDefault="008519E5" w:rsidP="001F021D">
      <w:pPr>
        <w:pStyle w:val="Nagwek1"/>
        <w:spacing w:after="480"/>
        <w:rPr>
          <w:rFonts w:cs="Arial"/>
        </w:rPr>
      </w:pPr>
      <w:bookmarkStart w:id="75" w:name="_Toc199929065"/>
      <w:bookmarkStart w:id="76" w:name="_Toc231303657"/>
      <w:r w:rsidRPr="003F13CA">
        <w:rPr>
          <w:rFonts w:cs="Arial"/>
        </w:rPr>
        <w:lastRenderedPageBreak/>
        <w:t>Działalność referatu komunalnego</w:t>
      </w:r>
      <w:bookmarkEnd w:id="75"/>
      <w:bookmarkEnd w:id="76"/>
      <w:r w:rsidRPr="003F13CA">
        <w:rPr>
          <w:rFonts w:cs="Arial"/>
        </w:rPr>
        <w:t xml:space="preserve"> </w:t>
      </w:r>
    </w:p>
    <w:p w14:paraId="2251AD4D" w14:textId="40871210" w:rsidR="008A6471" w:rsidRPr="003F13CA" w:rsidRDefault="008A6471" w:rsidP="002428EC">
      <w:pPr>
        <w:spacing w:before="100" w:beforeAutospacing="1" w:after="100" w:afterAutospacing="1" w:line="360" w:lineRule="auto"/>
        <w:ind w:firstLine="432"/>
        <w:jc w:val="both"/>
        <w:rPr>
          <w:rFonts w:eastAsia="Times New Roman" w:cs="Arial"/>
          <w:lang w:eastAsia="pl-PL"/>
        </w:rPr>
      </w:pPr>
      <w:bookmarkStart w:id="77" w:name="_Toc199929067"/>
      <w:bookmarkStart w:id="78" w:name="_Hlk104283711"/>
      <w:bookmarkStart w:id="79" w:name="_Hlk135310970"/>
      <w:r w:rsidRPr="003F13CA">
        <w:rPr>
          <w:rFonts w:eastAsia="Times New Roman" w:cs="Arial"/>
          <w:lang w:eastAsia="pl-PL"/>
        </w:rPr>
        <w:t xml:space="preserve">Referat Gospodarki Komunalnej w 2025 roku realizował zadania własne gminy związane </w:t>
      </w:r>
      <w:r w:rsidR="002368E4">
        <w:rPr>
          <w:rFonts w:eastAsia="Times New Roman" w:cs="Arial"/>
          <w:lang w:eastAsia="pl-PL"/>
        </w:rPr>
        <w:br/>
      </w:r>
      <w:r w:rsidRPr="003F13CA">
        <w:rPr>
          <w:rFonts w:eastAsia="Times New Roman" w:cs="Arial"/>
          <w:lang w:eastAsia="pl-PL"/>
        </w:rPr>
        <w:t xml:space="preserve">z utrzymaniem i eksploatacją infrastruktury komunalnej, ze szczególnym uwzględnieniem gospodarki wodno-ściekowej. </w:t>
      </w:r>
    </w:p>
    <w:p w14:paraId="327222D0" w14:textId="68401D8D" w:rsidR="008A6471" w:rsidRPr="003F13CA" w:rsidRDefault="008A6471" w:rsidP="00A16D16">
      <w:pPr>
        <w:pStyle w:val="Nagwek2"/>
      </w:pPr>
      <w:bookmarkStart w:id="80" w:name="_Toc231303658"/>
      <w:r w:rsidRPr="003F13CA">
        <w:t>Eksploatacja i utrzymanie infrastruktury wodociągowej oraz kanalizacyjnej</w:t>
      </w:r>
      <w:bookmarkEnd w:id="80"/>
    </w:p>
    <w:p w14:paraId="279714BC" w14:textId="07044230" w:rsidR="00DA1797" w:rsidRPr="003F13CA" w:rsidRDefault="00DA1797" w:rsidP="002428EC">
      <w:pPr>
        <w:spacing w:after="240" w:line="360" w:lineRule="auto"/>
        <w:ind w:firstLine="576"/>
        <w:rPr>
          <w:rFonts w:eastAsia="Times New Roman" w:cs="Arial"/>
          <w:lang w:eastAsia="pl-PL"/>
        </w:rPr>
      </w:pPr>
      <w:r w:rsidRPr="003F13CA">
        <w:rPr>
          <w:rFonts w:eastAsia="Times New Roman" w:cs="Arial"/>
          <w:lang w:eastAsia="pl-PL"/>
        </w:rPr>
        <w:t>W 2025 roku Referat prowadził ciągłą eksploatację oraz bieżące utrzymanie urządzeń</w:t>
      </w:r>
      <w:r w:rsidR="002428EC">
        <w:rPr>
          <w:rFonts w:eastAsia="Times New Roman" w:cs="Arial"/>
          <w:lang w:eastAsia="pl-PL"/>
        </w:rPr>
        <w:br/>
      </w:r>
      <w:r w:rsidRPr="003F13CA">
        <w:rPr>
          <w:rFonts w:eastAsia="Times New Roman" w:cs="Arial"/>
          <w:lang w:eastAsia="pl-PL"/>
        </w:rPr>
        <w:t>i sieci wodociągowo-kanalizacyjnych na terenie Gminy Sobolew. Do kluczowych zadań w tym obszarze należał stały nadzór nad sprawnością techniczną infrastruktury, wykonywanie przeglądów i konserwacji oraz natychmiastowe reagowanie na sytuacje kryzysowe.</w:t>
      </w:r>
    </w:p>
    <w:p w14:paraId="6A0332D5" w14:textId="18CCBD5E" w:rsidR="00DA1797" w:rsidRPr="003F13CA" w:rsidRDefault="00DA1797" w:rsidP="003B3321">
      <w:pPr>
        <w:spacing w:after="240" w:line="360" w:lineRule="auto"/>
        <w:rPr>
          <w:rFonts w:eastAsia="Times New Roman" w:cs="Arial"/>
          <w:lang w:eastAsia="pl-PL"/>
        </w:rPr>
      </w:pPr>
      <w:r w:rsidRPr="003F13CA">
        <w:rPr>
          <w:rFonts w:eastAsia="Times New Roman" w:cs="Arial"/>
          <w:lang w:eastAsia="pl-PL"/>
        </w:rPr>
        <w:t xml:space="preserve">Nadrzędnym celem podejmowanych działań było zapewnienie ciągłości dostaw wody </w:t>
      </w:r>
      <w:r w:rsidR="002368E4">
        <w:rPr>
          <w:rFonts w:eastAsia="Times New Roman" w:cs="Arial"/>
          <w:lang w:eastAsia="pl-PL"/>
        </w:rPr>
        <w:br/>
      </w:r>
      <w:r w:rsidRPr="003F13CA">
        <w:rPr>
          <w:rFonts w:eastAsia="Times New Roman" w:cs="Arial"/>
          <w:lang w:eastAsia="pl-PL"/>
        </w:rPr>
        <w:t>i odbioru ścieków, a także minimalizowanie uciążliwości dla mieszkańców.</w:t>
      </w:r>
    </w:p>
    <w:p w14:paraId="07B7F55D" w14:textId="0189728E" w:rsidR="00DA1797" w:rsidRPr="003F13CA" w:rsidRDefault="00DA1797" w:rsidP="003B3321">
      <w:pPr>
        <w:spacing w:after="240" w:line="360" w:lineRule="auto"/>
        <w:rPr>
          <w:rFonts w:eastAsia="Times New Roman" w:cs="Arial"/>
          <w:lang w:eastAsia="pl-PL"/>
        </w:rPr>
      </w:pPr>
      <w:r w:rsidRPr="003F13CA">
        <w:rPr>
          <w:rFonts w:eastAsia="Times New Roman" w:cs="Arial"/>
          <w:lang w:eastAsia="pl-PL"/>
        </w:rPr>
        <w:t xml:space="preserve">W raportowanym okresie zabezpieczono stabilne funkcjonowanie systemu poprzez sprawną eliminację zagrożeń technicznych. W 2025 roku pracownicy referatu zlikwidowali łącznie </w:t>
      </w:r>
      <w:r w:rsidR="002368E4">
        <w:rPr>
          <w:rFonts w:eastAsia="Times New Roman" w:cs="Arial"/>
          <w:lang w:eastAsia="pl-PL"/>
        </w:rPr>
        <w:br/>
      </w:r>
      <w:r w:rsidRPr="003F13CA">
        <w:rPr>
          <w:rFonts w:eastAsia="Times New Roman" w:cs="Arial"/>
          <w:lang w:eastAsia="pl-PL"/>
        </w:rPr>
        <w:t>144 awarie na sieciach wodno-kanalizacyjnych. Każde z tych działań wymagało szybkiej interwencji w celu ograniczenia strat wody.</w:t>
      </w:r>
    </w:p>
    <w:p w14:paraId="10524685" w14:textId="10FC55EE" w:rsidR="00DA1797" w:rsidRPr="003F13CA" w:rsidRDefault="00DA1797" w:rsidP="003B3321">
      <w:pPr>
        <w:spacing w:after="240" w:line="360" w:lineRule="auto"/>
        <w:rPr>
          <w:rFonts w:eastAsia="Times New Roman" w:cs="Arial"/>
          <w:lang w:eastAsia="pl-PL"/>
        </w:rPr>
      </w:pPr>
      <w:r w:rsidRPr="003F13CA">
        <w:rPr>
          <w:rFonts w:eastAsia="Times New Roman" w:cs="Arial"/>
          <w:lang w:eastAsia="pl-PL"/>
        </w:rPr>
        <w:t xml:space="preserve">Pod koniec 2025 roku zrealizowano zadanie, polegające na przepięciu sieci wodociągowej łączącej miejscowości Trzcianka i Władysławów (Gmina Żelechów) od infrastruktury technicznej Gminy Sobolew. Inwestycja ta pozwoliła na odłączenie 48 nieruchomości </w:t>
      </w:r>
      <w:r w:rsidR="002368E4">
        <w:rPr>
          <w:rFonts w:eastAsia="Times New Roman" w:cs="Arial"/>
          <w:lang w:eastAsia="pl-PL"/>
        </w:rPr>
        <w:br/>
      </w:r>
      <w:r w:rsidRPr="003F13CA">
        <w:rPr>
          <w:rFonts w:eastAsia="Times New Roman" w:cs="Arial"/>
          <w:lang w:eastAsia="pl-PL"/>
        </w:rPr>
        <w:t>z terenu sąsiedniej gminy od sieci gminnej, co przyczyni się do zmniejszenia obciążenia własnych urządzeń przesyłowych.</w:t>
      </w:r>
    </w:p>
    <w:p w14:paraId="3F680381" w14:textId="77777777" w:rsidR="00DA1797" w:rsidRPr="003F13CA" w:rsidRDefault="00DA1797" w:rsidP="003B3321">
      <w:pPr>
        <w:spacing w:after="240" w:line="360" w:lineRule="auto"/>
        <w:rPr>
          <w:rFonts w:eastAsia="Times New Roman" w:cs="Arial"/>
          <w:lang w:eastAsia="pl-PL"/>
        </w:rPr>
      </w:pPr>
      <w:r w:rsidRPr="003F13CA">
        <w:rPr>
          <w:rFonts w:eastAsia="Times New Roman" w:cs="Arial"/>
          <w:lang w:eastAsia="pl-PL"/>
        </w:rPr>
        <w:t>Jednocześnie Gmina Sobolew w dalszym ciągu zapewnia ciągłość zasilania w wodę dla:</w:t>
      </w:r>
    </w:p>
    <w:p w14:paraId="145B45A1" w14:textId="77777777" w:rsidR="00DA1797" w:rsidRPr="003F13CA" w:rsidRDefault="00DA1797" w:rsidP="002C3D1F">
      <w:pPr>
        <w:pStyle w:val="Akapitzlist"/>
        <w:numPr>
          <w:ilvl w:val="0"/>
          <w:numId w:val="26"/>
        </w:numPr>
        <w:spacing w:after="120" w:line="360" w:lineRule="auto"/>
        <w:jc w:val="both"/>
        <w:rPr>
          <w:rFonts w:eastAsia="Times New Roman" w:cs="Arial"/>
          <w:lang w:eastAsia="pl-PL"/>
        </w:rPr>
      </w:pPr>
      <w:r w:rsidRPr="003F13CA">
        <w:rPr>
          <w:rFonts w:eastAsia="Times New Roman" w:cs="Arial"/>
          <w:lang w:eastAsia="pl-PL"/>
        </w:rPr>
        <w:t>Miejscowości Gąsów (część zlokalizowana po stronie Gminy Sobolew wzdłuż drogi ekspresowej S17),</w:t>
      </w:r>
    </w:p>
    <w:p w14:paraId="0C8AFC32" w14:textId="77777777" w:rsidR="00DA1797" w:rsidRPr="003F13CA" w:rsidRDefault="00DA1797" w:rsidP="002C3D1F">
      <w:pPr>
        <w:pStyle w:val="Akapitzlist"/>
        <w:numPr>
          <w:ilvl w:val="0"/>
          <w:numId w:val="26"/>
        </w:numPr>
        <w:spacing w:after="120" w:line="360" w:lineRule="auto"/>
        <w:jc w:val="both"/>
        <w:rPr>
          <w:rFonts w:eastAsia="Times New Roman" w:cs="Arial"/>
          <w:lang w:eastAsia="pl-PL"/>
        </w:rPr>
      </w:pPr>
      <w:r w:rsidRPr="003F13CA">
        <w:rPr>
          <w:rFonts w:eastAsia="Times New Roman" w:cs="Arial"/>
          <w:lang w:eastAsia="pl-PL"/>
        </w:rPr>
        <w:t>Miejsc Obsługi Podróżnych (MOP Wola Korycka), zabezpieczając infrastrukturę strategicznych obiektów komercyjnych (stacja paliw Orlen oraz restauracja McDonald’s).</w:t>
      </w:r>
    </w:p>
    <w:p w14:paraId="3E2A5420" w14:textId="775D8025" w:rsidR="008A6471" w:rsidRPr="003F13CA" w:rsidRDefault="008A6471" w:rsidP="00A16D16">
      <w:pPr>
        <w:pStyle w:val="Nagwek2"/>
      </w:pPr>
      <w:bookmarkStart w:id="81" w:name="_Toc231303659"/>
      <w:r w:rsidRPr="003F13CA">
        <w:t>Obsługa gminnej oczyszczalni ścieków</w:t>
      </w:r>
      <w:bookmarkEnd w:id="81"/>
    </w:p>
    <w:p w14:paraId="78EA354D" w14:textId="496BCE47" w:rsidR="008A6471" w:rsidRPr="003F13CA" w:rsidRDefault="008A6471" w:rsidP="002368E4">
      <w:pPr>
        <w:spacing w:before="100" w:beforeAutospacing="1" w:after="100" w:afterAutospacing="1" w:line="360" w:lineRule="auto"/>
        <w:ind w:firstLine="576"/>
        <w:rPr>
          <w:rFonts w:eastAsia="Times New Roman" w:cs="Arial"/>
          <w:lang w:eastAsia="pl-PL"/>
        </w:rPr>
      </w:pPr>
      <w:r w:rsidRPr="003F13CA">
        <w:rPr>
          <w:rFonts w:eastAsia="Times New Roman" w:cs="Arial"/>
          <w:lang w:eastAsia="pl-PL"/>
        </w:rPr>
        <w:t xml:space="preserve">W 2025 roku Referat zapewniał bieżące funkcjonowanie gminnej oczyszczalni ścieków. Zakres wykonywanych prac obejmował obsługę urządzeń technologicznych, kontrolę procesu oczyszczania ścieków oraz utrzymanie właściwych parametrów pracy oczyszczalni zgodnie z obowiązującymi normami i pozwoleniami. Prowadzono regularny </w:t>
      </w:r>
      <w:r w:rsidRPr="003F13CA">
        <w:rPr>
          <w:rFonts w:eastAsia="Times New Roman" w:cs="Arial"/>
          <w:lang w:eastAsia="pl-PL"/>
        </w:rPr>
        <w:lastRenderedPageBreak/>
        <w:t>nadzór nad pracą pomp, dmuchaw oraz pozostałych urządzeń technologicznych. Wykonywano także prace związane z gospodarką osadową, utrzymaniem obiektu oraz usuwaniem bieżących usterek i awarii. Oczyszczalnia ścieków została wyposażona w nową stację zlewną, zastępując tym samym już wysłużoną i funkcjonującą od początku istnienia i jednocześnie sprawiającą najwięcej problemów stację.</w:t>
      </w:r>
    </w:p>
    <w:p w14:paraId="4C0BB778" w14:textId="17F71780" w:rsidR="008A6471" w:rsidRPr="003F13CA" w:rsidRDefault="008A6471" w:rsidP="00A16D16">
      <w:pPr>
        <w:pStyle w:val="Nagwek2"/>
      </w:pPr>
      <w:bookmarkStart w:id="82" w:name="_Toc231303660"/>
      <w:r w:rsidRPr="003F13CA">
        <w:t>Obsługa stacji uzdatniania wody</w:t>
      </w:r>
      <w:bookmarkEnd w:id="82"/>
    </w:p>
    <w:p w14:paraId="788A5107" w14:textId="35FD3406" w:rsidR="008A6471" w:rsidRPr="003F13CA" w:rsidRDefault="008A6471" w:rsidP="002368E4">
      <w:pPr>
        <w:spacing w:before="100" w:beforeAutospacing="1" w:after="120" w:line="360" w:lineRule="auto"/>
        <w:ind w:firstLine="708"/>
        <w:rPr>
          <w:rFonts w:eastAsia="Times New Roman" w:cs="Arial"/>
          <w:lang w:eastAsia="pl-PL"/>
        </w:rPr>
      </w:pPr>
      <w:r w:rsidRPr="003F13CA">
        <w:rPr>
          <w:rFonts w:eastAsia="Times New Roman" w:cs="Arial"/>
          <w:lang w:eastAsia="pl-PL"/>
        </w:rPr>
        <w:t>Na terenie gminy Sobolew znajdują się trzy Stacje Uzdatniania Wody. Ilość zużytej wody w 2025 roku to 497 777 m</w:t>
      </w:r>
      <w:r w:rsidRPr="003F13CA">
        <w:rPr>
          <w:rFonts w:eastAsia="Times New Roman" w:cs="Arial"/>
          <w:vertAlign w:val="superscript"/>
          <w:lang w:eastAsia="pl-PL"/>
        </w:rPr>
        <w:t xml:space="preserve">3 </w:t>
      </w:r>
      <w:r w:rsidRPr="003F13CA">
        <w:rPr>
          <w:rFonts w:eastAsia="Times New Roman" w:cs="Arial"/>
          <w:lang w:eastAsia="pl-PL"/>
        </w:rPr>
        <w:t>(wzrost o 22 274m</w:t>
      </w:r>
      <w:r w:rsidRPr="003F13CA">
        <w:rPr>
          <w:rFonts w:eastAsia="Times New Roman" w:cs="Arial"/>
          <w:vertAlign w:val="superscript"/>
          <w:lang w:eastAsia="pl-PL"/>
        </w:rPr>
        <w:t>3</w:t>
      </w:r>
      <w:r w:rsidRPr="003F13CA">
        <w:rPr>
          <w:rFonts w:eastAsia="Times New Roman" w:cs="Arial"/>
          <w:lang w:eastAsia="pl-PL"/>
        </w:rPr>
        <w:t xml:space="preserve"> w </w:t>
      </w:r>
      <w:r w:rsidR="003B3321" w:rsidRPr="003F13CA">
        <w:rPr>
          <w:rFonts w:eastAsia="Times New Roman" w:cs="Arial"/>
          <w:lang w:eastAsia="pl-PL"/>
        </w:rPr>
        <w:t>stosunku</w:t>
      </w:r>
      <w:r w:rsidRPr="003F13CA">
        <w:rPr>
          <w:rFonts w:eastAsia="Times New Roman" w:cs="Arial"/>
          <w:lang w:eastAsia="pl-PL"/>
        </w:rPr>
        <w:t xml:space="preserve"> do roku ubiegłego). Szacowana strata zużycia wody z tytułu awarii, płukania filtrów od 2%  do 3%, czyli </w:t>
      </w:r>
      <w:r w:rsidR="002368E4">
        <w:rPr>
          <w:rFonts w:eastAsia="Times New Roman" w:cs="Arial"/>
          <w:lang w:eastAsia="pl-PL"/>
        </w:rPr>
        <w:br/>
      </w:r>
      <w:r w:rsidRPr="003F13CA">
        <w:rPr>
          <w:rFonts w:eastAsia="Times New Roman" w:cs="Arial"/>
          <w:lang w:eastAsia="pl-PL"/>
        </w:rPr>
        <w:t>ok. 12 444 m</w:t>
      </w:r>
      <w:r w:rsidRPr="003F13CA">
        <w:rPr>
          <w:rFonts w:eastAsia="Times New Roman" w:cs="Arial"/>
          <w:vertAlign w:val="superscript"/>
          <w:lang w:eastAsia="pl-PL"/>
        </w:rPr>
        <w:t>3</w:t>
      </w:r>
      <w:r w:rsidRPr="003F13CA">
        <w:rPr>
          <w:rFonts w:eastAsia="Times New Roman" w:cs="Arial"/>
          <w:lang w:eastAsia="pl-PL"/>
        </w:rPr>
        <w:t xml:space="preserve"> wody.</w:t>
      </w:r>
    </w:p>
    <w:p w14:paraId="6D5382F6" w14:textId="621FD928" w:rsidR="008A6471" w:rsidRPr="003F13CA" w:rsidRDefault="008A6471" w:rsidP="008A6471">
      <w:pPr>
        <w:numPr>
          <w:ilvl w:val="0"/>
          <w:numId w:val="15"/>
        </w:numPr>
        <w:spacing w:before="100" w:beforeAutospacing="1" w:after="120" w:line="360" w:lineRule="auto"/>
        <w:jc w:val="both"/>
        <w:rPr>
          <w:rFonts w:eastAsia="Times New Roman" w:cs="Arial"/>
          <w:lang w:eastAsia="pl-PL"/>
        </w:rPr>
      </w:pPr>
      <w:r w:rsidRPr="003F13CA">
        <w:rPr>
          <w:rFonts w:eastAsia="Times New Roman" w:cs="Arial"/>
          <w:lang w:eastAsia="pl-PL"/>
        </w:rPr>
        <w:t>SUW Gończyce: 225</w:t>
      </w:r>
      <w:r w:rsidR="002428EC">
        <w:rPr>
          <w:rFonts w:eastAsia="Times New Roman" w:cs="Arial"/>
          <w:lang w:eastAsia="pl-PL"/>
        </w:rPr>
        <w:t> </w:t>
      </w:r>
      <w:r w:rsidRPr="003F13CA">
        <w:rPr>
          <w:rFonts w:eastAsia="Times New Roman" w:cs="Arial"/>
          <w:lang w:eastAsia="pl-PL"/>
        </w:rPr>
        <w:t>152</w:t>
      </w:r>
      <w:r w:rsidR="002428EC">
        <w:rPr>
          <w:rFonts w:eastAsia="Times New Roman" w:cs="Arial"/>
          <w:lang w:eastAsia="pl-PL"/>
        </w:rPr>
        <w:t xml:space="preserve"> </w:t>
      </w:r>
      <w:r w:rsidRPr="003F13CA">
        <w:rPr>
          <w:rFonts w:eastAsia="Times New Roman" w:cs="Arial"/>
          <w:lang w:eastAsia="pl-PL"/>
        </w:rPr>
        <w:t>m³</w:t>
      </w:r>
    </w:p>
    <w:p w14:paraId="37D3F64D" w14:textId="080D4AD0" w:rsidR="008A6471" w:rsidRPr="003F13CA" w:rsidRDefault="008A6471" w:rsidP="008A6471">
      <w:pPr>
        <w:numPr>
          <w:ilvl w:val="0"/>
          <w:numId w:val="15"/>
        </w:numPr>
        <w:spacing w:before="100" w:beforeAutospacing="1" w:after="120" w:line="360" w:lineRule="auto"/>
        <w:jc w:val="both"/>
        <w:rPr>
          <w:rFonts w:eastAsia="Times New Roman" w:cs="Arial"/>
          <w:lang w:eastAsia="pl-PL"/>
        </w:rPr>
      </w:pPr>
      <w:r w:rsidRPr="003F13CA">
        <w:rPr>
          <w:rFonts w:eastAsia="Times New Roman" w:cs="Arial"/>
          <w:lang w:eastAsia="pl-PL"/>
        </w:rPr>
        <w:t>SUW Sobolew: 235</w:t>
      </w:r>
      <w:r w:rsidR="002428EC">
        <w:rPr>
          <w:rFonts w:eastAsia="Times New Roman" w:cs="Arial"/>
          <w:lang w:eastAsia="pl-PL"/>
        </w:rPr>
        <w:t> </w:t>
      </w:r>
      <w:r w:rsidRPr="003F13CA">
        <w:rPr>
          <w:rFonts w:eastAsia="Times New Roman" w:cs="Arial"/>
          <w:lang w:eastAsia="pl-PL"/>
        </w:rPr>
        <w:t>584</w:t>
      </w:r>
      <w:r w:rsidR="002428EC">
        <w:rPr>
          <w:rFonts w:eastAsia="Times New Roman" w:cs="Arial"/>
          <w:lang w:eastAsia="pl-PL"/>
        </w:rPr>
        <w:t xml:space="preserve"> </w:t>
      </w:r>
      <w:r w:rsidRPr="003F13CA">
        <w:rPr>
          <w:rFonts w:eastAsia="Times New Roman" w:cs="Arial"/>
          <w:lang w:eastAsia="pl-PL"/>
        </w:rPr>
        <w:t>m</w:t>
      </w:r>
      <w:r w:rsidRPr="003F13CA">
        <w:rPr>
          <w:rFonts w:eastAsia="Times New Roman" w:cs="Arial"/>
          <w:vertAlign w:val="superscript"/>
          <w:lang w:eastAsia="pl-PL"/>
        </w:rPr>
        <w:t>3</w:t>
      </w:r>
    </w:p>
    <w:p w14:paraId="599CC735" w14:textId="77777777" w:rsidR="008A6471" w:rsidRPr="003F13CA" w:rsidRDefault="008A6471" w:rsidP="008A6471">
      <w:pPr>
        <w:numPr>
          <w:ilvl w:val="0"/>
          <w:numId w:val="15"/>
        </w:numPr>
        <w:spacing w:before="100" w:beforeAutospacing="1" w:after="120" w:line="360" w:lineRule="auto"/>
        <w:jc w:val="both"/>
        <w:rPr>
          <w:rFonts w:eastAsia="Times New Roman" w:cs="Arial"/>
          <w:lang w:eastAsia="pl-PL"/>
        </w:rPr>
      </w:pPr>
      <w:r w:rsidRPr="003F13CA">
        <w:rPr>
          <w:rFonts w:eastAsia="Times New Roman" w:cs="Arial"/>
          <w:lang w:eastAsia="pl-PL"/>
        </w:rPr>
        <w:t>SUW Grabniak: 37 041 m</w:t>
      </w:r>
      <w:r w:rsidRPr="003F13CA">
        <w:rPr>
          <w:rFonts w:eastAsia="Times New Roman" w:cs="Arial"/>
          <w:vertAlign w:val="superscript"/>
          <w:lang w:eastAsia="pl-PL"/>
        </w:rPr>
        <w:t>3</w:t>
      </w:r>
    </w:p>
    <w:p w14:paraId="6E9310EC" w14:textId="77777777" w:rsidR="008A6471" w:rsidRPr="003F13CA" w:rsidRDefault="008A6471" w:rsidP="008A6471">
      <w:pPr>
        <w:spacing w:after="120" w:line="360" w:lineRule="auto"/>
        <w:ind w:left="360"/>
        <w:jc w:val="both"/>
        <w:rPr>
          <w:rFonts w:eastAsia="Times New Roman" w:cs="Arial"/>
          <w:lang w:eastAsia="pl-PL"/>
        </w:rPr>
      </w:pPr>
      <w:r w:rsidRPr="003F13CA">
        <w:rPr>
          <w:rFonts w:eastAsia="Times New Roman" w:cs="Arial"/>
          <w:lang w:eastAsia="pl-PL"/>
        </w:rPr>
        <w:t xml:space="preserve">Liczba umów na dostarczenie wody wynosi: 2988. </w:t>
      </w:r>
    </w:p>
    <w:p w14:paraId="1AFD1151" w14:textId="77777777" w:rsidR="008A6471" w:rsidRPr="003F13CA" w:rsidRDefault="008A6471" w:rsidP="008A6471">
      <w:pPr>
        <w:spacing w:after="120" w:line="360" w:lineRule="auto"/>
        <w:ind w:left="360"/>
        <w:jc w:val="both"/>
        <w:rPr>
          <w:rFonts w:eastAsia="Times New Roman" w:cs="Arial"/>
          <w:lang w:eastAsia="pl-PL"/>
        </w:rPr>
      </w:pPr>
      <w:r w:rsidRPr="003F13CA">
        <w:rPr>
          <w:rFonts w:eastAsia="Times New Roman" w:cs="Arial"/>
          <w:lang w:eastAsia="pl-PL"/>
        </w:rPr>
        <w:t>Liczba umów na dostarczenie wody i odprowadzenie ścieków wynosi: 897.</w:t>
      </w:r>
    </w:p>
    <w:p w14:paraId="798E1355" w14:textId="00FBB7AD" w:rsidR="008A6471" w:rsidRDefault="008A6471" w:rsidP="008A6471">
      <w:pPr>
        <w:spacing w:after="120" w:line="360" w:lineRule="auto"/>
        <w:ind w:firstLine="357"/>
        <w:jc w:val="both"/>
        <w:rPr>
          <w:rFonts w:eastAsia="Times New Roman" w:cs="Arial"/>
          <w:lang w:eastAsia="pl-PL"/>
        </w:rPr>
      </w:pPr>
      <w:r w:rsidRPr="003F13CA">
        <w:rPr>
          <w:rFonts w:eastAsia="Times New Roman" w:cs="Arial"/>
          <w:lang w:eastAsia="pl-PL"/>
        </w:rPr>
        <w:t>Liczba awarii w 2025 roku – 144</w:t>
      </w:r>
      <w:r w:rsidR="002428EC">
        <w:rPr>
          <w:rFonts w:eastAsia="Times New Roman" w:cs="Arial"/>
          <w:lang w:eastAsia="pl-PL"/>
        </w:rPr>
        <w:t>.</w:t>
      </w:r>
    </w:p>
    <w:p w14:paraId="1624B832" w14:textId="5BC91475" w:rsidR="008928D2" w:rsidRPr="003F13CA" w:rsidRDefault="008928D2" w:rsidP="008A6471">
      <w:pPr>
        <w:spacing w:after="120" w:line="360" w:lineRule="auto"/>
        <w:ind w:firstLine="357"/>
        <w:jc w:val="both"/>
        <w:rPr>
          <w:rFonts w:eastAsia="Times New Roman" w:cs="Arial"/>
          <w:lang w:eastAsia="pl-PL"/>
        </w:rPr>
      </w:pPr>
      <w:r w:rsidRPr="008928D2">
        <w:rPr>
          <w:rFonts w:eastAsia="Times New Roman" w:cs="Arial"/>
          <w:lang w:eastAsia="pl-PL"/>
        </w:rPr>
        <w:t>Łączna kwota wpływu z tytułu wystawionych rachunków za wodę i ścieki w 2025 r. to</w:t>
      </w:r>
      <w:r>
        <w:rPr>
          <w:rFonts w:eastAsia="Times New Roman" w:cs="Arial"/>
          <w:lang w:eastAsia="pl-PL"/>
        </w:rPr>
        <w:br/>
      </w:r>
      <w:r w:rsidRPr="008928D2">
        <w:rPr>
          <w:rFonts w:eastAsia="Times New Roman" w:cs="Arial"/>
          <w:lang w:eastAsia="pl-PL"/>
        </w:rPr>
        <w:t>3 145 359,03 zł brutto.</w:t>
      </w:r>
    </w:p>
    <w:p w14:paraId="5A88ABF3" w14:textId="77777777" w:rsidR="008A6471" w:rsidRPr="003F13CA" w:rsidRDefault="008A6471" w:rsidP="002368E4">
      <w:pPr>
        <w:spacing w:after="240" w:line="360" w:lineRule="auto"/>
        <w:rPr>
          <w:rFonts w:eastAsia="Times New Roman" w:cs="Arial"/>
          <w:lang w:eastAsia="pl-PL"/>
        </w:rPr>
      </w:pPr>
      <w:r w:rsidRPr="003F13CA">
        <w:rPr>
          <w:rFonts w:eastAsia="Times New Roman" w:cs="Arial"/>
          <w:lang w:eastAsia="pl-PL"/>
        </w:rPr>
        <w:t>W ramach realizowanych zadań prowadzono stały monitoring pracy urządzeń technologicznych, kontrolę parametrów jakościowych wody oraz bieżącą konserwację urządzeń i instalacji. Wykonywano również czynności związane z utrzymaniem sprawności pomp, filtrów, układów sterowania oraz agregatów. Wymieniono 47 sztuk wodomierzy, było to spowodowane awariami, a także koniecznością założenia nowych wodomierzy oraz wymianą z ryczałtów na wskazania wodomierzowe.</w:t>
      </w:r>
    </w:p>
    <w:p w14:paraId="48395DB9" w14:textId="77777777" w:rsidR="008A6471" w:rsidRPr="003F13CA" w:rsidRDefault="008A6471" w:rsidP="008A6471">
      <w:pPr>
        <w:spacing w:after="240" w:line="360" w:lineRule="auto"/>
        <w:jc w:val="center"/>
        <w:rPr>
          <w:rFonts w:eastAsia="Times New Roman" w:cs="Arial"/>
          <w:lang w:eastAsia="pl-PL"/>
        </w:rPr>
      </w:pPr>
      <w:r w:rsidRPr="003F13CA">
        <w:rPr>
          <w:rFonts w:cs="Arial"/>
          <w:noProof/>
        </w:rPr>
        <w:lastRenderedPageBreak/>
        <w:drawing>
          <wp:inline distT="0" distB="0" distL="0" distR="0" wp14:anchorId="23597263" wp14:editId="3985F670">
            <wp:extent cx="4572000" cy="2743200"/>
            <wp:effectExtent l="0" t="0" r="0" b="0"/>
            <wp:docPr id="3" name="Wykres 3">
              <a:extLst xmlns:a="http://schemas.openxmlformats.org/drawingml/2006/main">
                <a:ext uri="{FF2B5EF4-FFF2-40B4-BE49-F238E27FC236}">
                  <a16:creationId xmlns:a16="http://schemas.microsoft.com/office/drawing/2014/main" id="{3D1C0FBD-1990-47FB-B379-5AE1F1947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CD50E1" w14:textId="77777777" w:rsidR="008A6471" w:rsidRPr="003F13CA" w:rsidRDefault="008A6471" w:rsidP="008A6471">
      <w:pPr>
        <w:spacing w:before="100" w:beforeAutospacing="1" w:after="100" w:afterAutospacing="1" w:line="360" w:lineRule="auto"/>
        <w:jc w:val="both"/>
        <w:rPr>
          <w:rFonts w:eastAsia="Times New Roman" w:cs="Arial"/>
          <w:lang w:eastAsia="pl-PL"/>
        </w:rPr>
      </w:pPr>
    </w:p>
    <w:p w14:paraId="1392B9A0" w14:textId="71D4EC5E" w:rsidR="008A6471" w:rsidRPr="003F13CA" w:rsidRDefault="008A6471" w:rsidP="00A16D16">
      <w:pPr>
        <w:pStyle w:val="Nagwek2"/>
      </w:pPr>
      <w:bookmarkStart w:id="83" w:name="_Toc231303661"/>
      <w:r w:rsidRPr="003F13CA">
        <w:t xml:space="preserve">Działania </w:t>
      </w:r>
      <w:r w:rsidR="0028668E" w:rsidRPr="003F13CA">
        <w:t>inwestycje</w:t>
      </w:r>
      <w:r w:rsidRPr="003F13CA">
        <w:t xml:space="preserve"> i modernizacyjne</w:t>
      </w:r>
      <w:bookmarkEnd w:id="83"/>
    </w:p>
    <w:p w14:paraId="2CB94B77" w14:textId="77777777" w:rsidR="001B1D90" w:rsidRDefault="001B1D90" w:rsidP="001B1D90">
      <w:pPr>
        <w:spacing w:after="120" w:line="360" w:lineRule="auto"/>
        <w:ind w:firstLine="426"/>
        <w:jc w:val="both"/>
        <w:rPr>
          <w:rFonts w:eastAsia="Times New Roman" w:cs="Arial"/>
          <w:lang w:eastAsia="pl-PL"/>
        </w:rPr>
      </w:pPr>
      <w:r w:rsidRPr="001B1D90">
        <w:rPr>
          <w:rFonts w:eastAsia="Times New Roman" w:cs="Arial"/>
          <w:lang w:eastAsia="pl-PL"/>
        </w:rPr>
        <w:t>W roku sprawozdawczym Referat Gospodarki Komunalnej realizował szereg działań mających na celu poprawę stanu technicznego infrastruktury komunalnej oraz zwiększenie niezawodności systemów wodno-kanalizacyjnych na terenie gminy. Prace były dostosowywane do bieżących potrzeb i obejmowały m.in. modernizację urządzeń, wymianę wyeksploatowanych elementów sieci oraz działania usprawniające funkcjonowanie poszczególnych obiektów.</w:t>
      </w:r>
      <w:r>
        <w:rPr>
          <w:rFonts w:eastAsia="Times New Roman" w:cs="Arial"/>
          <w:lang w:eastAsia="pl-PL"/>
        </w:rPr>
        <w:t xml:space="preserve"> </w:t>
      </w:r>
      <w:r w:rsidRPr="001B1D90">
        <w:rPr>
          <w:rFonts w:eastAsia="Times New Roman" w:cs="Arial"/>
          <w:lang w:eastAsia="pl-PL"/>
        </w:rPr>
        <w:t>Podejmowane przedsięwzięcia służyły przede wszystkim podniesieniu efektywności eksploatacyjnej urządzeń, ograniczeniu ryzyka występowania awarii, a także zapewnieniu mieszkańcom właściwego standardu świadczonych usług komunalnych.</w:t>
      </w:r>
      <w:r>
        <w:rPr>
          <w:rFonts w:eastAsia="Times New Roman" w:cs="Arial"/>
          <w:lang w:eastAsia="pl-PL"/>
        </w:rPr>
        <w:t xml:space="preserve"> </w:t>
      </w:r>
      <w:r w:rsidRPr="001B1D90">
        <w:rPr>
          <w:rFonts w:eastAsia="Times New Roman" w:cs="Arial"/>
          <w:lang w:eastAsia="pl-PL"/>
        </w:rPr>
        <w:t>Do najważniejszych działań zrealizowanych przez Referat Gospodarki Komunalnej należały:</w:t>
      </w:r>
      <w:r>
        <w:rPr>
          <w:rFonts w:eastAsia="Times New Roman" w:cs="Arial"/>
          <w:lang w:eastAsia="pl-PL"/>
        </w:rPr>
        <w:t xml:space="preserve"> </w:t>
      </w:r>
    </w:p>
    <w:p w14:paraId="22B60B0E" w14:textId="00E2B2EB" w:rsidR="008A6471" w:rsidRPr="001B1D90" w:rsidRDefault="008A6471" w:rsidP="00D05618">
      <w:pPr>
        <w:pStyle w:val="Akapitzlist"/>
        <w:numPr>
          <w:ilvl w:val="0"/>
          <w:numId w:val="113"/>
        </w:numPr>
        <w:spacing w:after="120" w:line="360" w:lineRule="auto"/>
        <w:jc w:val="both"/>
        <w:rPr>
          <w:rFonts w:eastAsia="Times New Roman" w:cs="Arial"/>
          <w:lang w:eastAsia="pl-PL"/>
        </w:rPr>
      </w:pPr>
      <w:r w:rsidRPr="001B1D90">
        <w:rPr>
          <w:rFonts w:eastAsia="Times New Roman" w:cs="Arial"/>
          <w:lang w:eastAsia="pl-PL"/>
        </w:rPr>
        <w:t>wykon</w:t>
      </w:r>
      <w:r w:rsidR="001B1D90">
        <w:rPr>
          <w:rFonts w:eastAsia="Times New Roman" w:cs="Arial"/>
          <w:lang w:eastAsia="pl-PL"/>
        </w:rPr>
        <w:t>ie</w:t>
      </w:r>
      <w:r w:rsidRPr="001B1D90">
        <w:rPr>
          <w:rFonts w:eastAsia="Times New Roman" w:cs="Arial"/>
          <w:lang w:eastAsia="pl-PL"/>
        </w:rPr>
        <w:t xml:space="preserve"> remont</w:t>
      </w:r>
      <w:r w:rsidR="001B1D90">
        <w:rPr>
          <w:rFonts w:eastAsia="Times New Roman" w:cs="Arial"/>
          <w:lang w:eastAsia="pl-PL"/>
        </w:rPr>
        <w:t>u</w:t>
      </w:r>
      <w:r w:rsidRPr="001B1D90">
        <w:rPr>
          <w:rFonts w:eastAsia="Times New Roman" w:cs="Arial"/>
          <w:lang w:eastAsia="pl-PL"/>
        </w:rPr>
        <w:t xml:space="preserve"> świetlicy w OSP w Sobolewie (</w:t>
      </w:r>
      <w:r w:rsidR="00796679" w:rsidRPr="001B1D90">
        <w:rPr>
          <w:rFonts w:eastAsia="Times New Roman" w:cs="Arial"/>
          <w:lang w:eastAsia="pl-PL"/>
        </w:rPr>
        <w:t>wspólnymi</w:t>
      </w:r>
      <w:r w:rsidRPr="001B1D90">
        <w:rPr>
          <w:rFonts w:eastAsia="Times New Roman" w:cs="Arial"/>
          <w:lang w:eastAsia="pl-PL"/>
        </w:rPr>
        <w:t xml:space="preserve"> siłami z</w:t>
      </w:r>
      <w:r w:rsidR="008928D2" w:rsidRPr="001B1D90">
        <w:rPr>
          <w:rFonts w:eastAsia="Times New Roman" w:cs="Arial"/>
          <w:lang w:eastAsia="pl-PL"/>
        </w:rPr>
        <w:t xml:space="preserve"> ochotnikami OSP</w:t>
      </w:r>
      <w:r w:rsidR="001B1D90" w:rsidRPr="001B1D90">
        <w:rPr>
          <w:rFonts w:eastAsia="Times New Roman" w:cs="Arial"/>
          <w:lang w:eastAsia="pl-PL"/>
        </w:rPr>
        <w:t xml:space="preserve"> Sobolew</w:t>
      </w:r>
      <w:r w:rsidRPr="001B1D90">
        <w:rPr>
          <w:rFonts w:eastAsia="Times New Roman" w:cs="Arial"/>
          <w:lang w:eastAsia="pl-PL"/>
        </w:rPr>
        <w:t>)</w:t>
      </w:r>
      <w:r w:rsidR="002428EC">
        <w:rPr>
          <w:rFonts w:eastAsia="Times New Roman" w:cs="Arial"/>
          <w:lang w:eastAsia="pl-PL"/>
        </w:rPr>
        <w:t>;</w:t>
      </w:r>
    </w:p>
    <w:p w14:paraId="3CD2EE7B" w14:textId="6FAD4CF2"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malowanie sali widowiskowej w budynku UG połączonej z naprawą oświetlenia</w:t>
      </w:r>
    </w:p>
    <w:p w14:paraId="0313A8B9" w14:textId="13F690F4"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wymi</w:t>
      </w:r>
      <w:r w:rsidR="001B1D90">
        <w:rPr>
          <w:rFonts w:eastAsia="Times New Roman" w:cs="Arial"/>
          <w:lang w:eastAsia="pl-PL"/>
        </w:rPr>
        <w:t>ana</w:t>
      </w:r>
      <w:r w:rsidRPr="003F13CA">
        <w:rPr>
          <w:rFonts w:eastAsia="Times New Roman" w:cs="Arial"/>
          <w:lang w:eastAsia="pl-PL"/>
        </w:rPr>
        <w:t xml:space="preserve"> instalacj</w:t>
      </w:r>
      <w:r w:rsidR="001B1D90">
        <w:rPr>
          <w:rFonts w:eastAsia="Times New Roman" w:cs="Arial"/>
          <w:lang w:eastAsia="pl-PL"/>
        </w:rPr>
        <w:t>i</w:t>
      </w:r>
      <w:r w:rsidRPr="003F13CA">
        <w:rPr>
          <w:rFonts w:eastAsia="Times New Roman" w:cs="Arial"/>
          <w:lang w:eastAsia="pl-PL"/>
        </w:rPr>
        <w:t xml:space="preserve"> wodociągow</w:t>
      </w:r>
      <w:r w:rsidR="008928D2">
        <w:rPr>
          <w:rFonts w:eastAsia="Times New Roman" w:cs="Arial"/>
          <w:lang w:eastAsia="pl-PL"/>
        </w:rPr>
        <w:t>ą</w:t>
      </w:r>
      <w:r w:rsidRPr="003F13CA">
        <w:rPr>
          <w:rFonts w:eastAsia="Times New Roman" w:cs="Arial"/>
          <w:lang w:eastAsia="pl-PL"/>
        </w:rPr>
        <w:t xml:space="preserve"> w szkole w Sobolewie – kuchnia</w:t>
      </w:r>
      <w:r w:rsidR="002428EC">
        <w:rPr>
          <w:rFonts w:eastAsia="Times New Roman" w:cs="Arial"/>
          <w:lang w:eastAsia="pl-PL"/>
        </w:rPr>
        <w:t>;</w:t>
      </w:r>
    </w:p>
    <w:p w14:paraId="243C71FD" w14:textId="7523A13A"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 xml:space="preserve">generalny remont budynku dawnego sklepu </w:t>
      </w:r>
      <w:r w:rsidR="004A7187">
        <w:rPr>
          <w:rFonts w:eastAsia="Times New Roman" w:cs="Arial"/>
          <w:lang w:eastAsia="pl-PL"/>
        </w:rPr>
        <w:t>w celu przystosowania na</w:t>
      </w:r>
      <w:r w:rsidRPr="003F13CA">
        <w:rPr>
          <w:rFonts w:eastAsia="Times New Roman" w:cs="Arial"/>
          <w:lang w:eastAsia="pl-PL"/>
        </w:rPr>
        <w:t xml:space="preserve"> poczekalni</w:t>
      </w:r>
      <w:r w:rsidR="004A7187">
        <w:rPr>
          <w:rFonts w:eastAsia="Times New Roman" w:cs="Arial"/>
          <w:lang w:eastAsia="pl-PL"/>
        </w:rPr>
        <w:t>ę</w:t>
      </w:r>
      <w:r w:rsidRPr="003F13CA">
        <w:rPr>
          <w:rFonts w:eastAsia="Times New Roman" w:cs="Arial"/>
          <w:lang w:eastAsia="pl-PL"/>
        </w:rPr>
        <w:t xml:space="preserve"> </w:t>
      </w:r>
      <w:r w:rsidR="002368E4">
        <w:rPr>
          <w:rFonts w:eastAsia="Times New Roman" w:cs="Arial"/>
          <w:lang w:eastAsia="pl-PL"/>
        </w:rPr>
        <w:br/>
      </w:r>
      <w:r w:rsidRPr="003F13CA">
        <w:rPr>
          <w:rFonts w:eastAsia="Times New Roman" w:cs="Arial"/>
          <w:lang w:eastAsia="pl-PL"/>
        </w:rPr>
        <w:t>i kas</w:t>
      </w:r>
      <w:r w:rsidR="004A7187">
        <w:rPr>
          <w:rFonts w:eastAsia="Times New Roman" w:cs="Arial"/>
          <w:lang w:eastAsia="pl-PL"/>
        </w:rPr>
        <w:t>ę</w:t>
      </w:r>
      <w:r w:rsidRPr="003F13CA">
        <w:rPr>
          <w:rFonts w:eastAsia="Times New Roman" w:cs="Arial"/>
          <w:lang w:eastAsia="pl-PL"/>
        </w:rPr>
        <w:t xml:space="preserve"> biletow</w:t>
      </w:r>
      <w:r w:rsidR="004A7187">
        <w:rPr>
          <w:rFonts w:eastAsia="Times New Roman" w:cs="Arial"/>
          <w:lang w:eastAsia="pl-PL"/>
        </w:rPr>
        <w:t>ą</w:t>
      </w:r>
      <w:r w:rsidRPr="003F13CA">
        <w:rPr>
          <w:rFonts w:eastAsia="Times New Roman" w:cs="Arial"/>
          <w:lang w:eastAsia="pl-PL"/>
        </w:rPr>
        <w:t xml:space="preserve"> – remont obejmował całkowitą wymianę instalacji elektrycznej, wodociągowej, kanalizacyjnej, pokrycia dachowego, elewacji, stolarki drzwiowej </w:t>
      </w:r>
      <w:r w:rsidR="002368E4">
        <w:rPr>
          <w:rFonts w:eastAsia="Times New Roman" w:cs="Arial"/>
          <w:lang w:eastAsia="pl-PL"/>
        </w:rPr>
        <w:br/>
      </w:r>
      <w:r w:rsidRPr="003F13CA">
        <w:rPr>
          <w:rFonts w:eastAsia="Times New Roman" w:cs="Arial"/>
          <w:lang w:eastAsia="pl-PL"/>
        </w:rPr>
        <w:t>i okiennej</w:t>
      </w:r>
      <w:r w:rsidR="002428EC">
        <w:rPr>
          <w:rFonts w:eastAsia="Times New Roman" w:cs="Arial"/>
          <w:lang w:eastAsia="pl-PL"/>
        </w:rPr>
        <w:t>;</w:t>
      </w:r>
    </w:p>
    <w:p w14:paraId="3DEDB3E8" w14:textId="72ED2970"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remont kompleksowy łazienki w szkole podstawowej w Sobolewie</w:t>
      </w:r>
      <w:r w:rsidR="002428EC">
        <w:rPr>
          <w:rFonts w:eastAsia="Times New Roman" w:cs="Arial"/>
          <w:lang w:eastAsia="pl-PL"/>
        </w:rPr>
        <w:t>;</w:t>
      </w:r>
      <w:r w:rsidRPr="003F13CA">
        <w:rPr>
          <w:rFonts w:eastAsia="Times New Roman" w:cs="Arial"/>
          <w:lang w:eastAsia="pl-PL"/>
        </w:rPr>
        <w:t xml:space="preserve"> </w:t>
      </w:r>
    </w:p>
    <w:p w14:paraId="631B9037" w14:textId="0B3439F1"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zagospodarow</w:t>
      </w:r>
      <w:r w:rsidR="001B1D90">
        <w:rPr>
          <w:rFonts w:eastAsia="Times New Roman" w:cs="Arial"/>
          <w:lang w:eastAsia="pl-PL"/>
        </w:rPr>
        <w:t>anie</w:t>
      </w:r>
      <w:r w:rsidRPr="003F13CA">
        <w:rPr>
          <w:rFonts w:eastAsia="Times New Roman" w:cs="Arial"/>
          <w:lang w:eastAsia="pl-PL"/>
        </w:rPr>
        <w:t xml:space="preserve"> terenu przy PKP – nowe nasadzenia, ławki, oświetlenie</w:t>
      </w:r>
    </w:p>
    <w:p w14:paraId="33786C04" w14:textId="0F5B9D8F"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wykona</w:t>
      </w:r>
      <w:r w:rsidR="001B1D90">
        <w:rPr>
          <w:rFonts w:eastAsia="Times New Roman" w:cs="Arial"/>
          <w:lang w:eastAsia="pl-PL"/>
        </w:rPr>
        <w:t>nie</w:t>
      </w:r>
      <w:r w:rsidRPr="003F13CA">
        <w:rPr>
          <w:rFonts w:eastAsia="Times New Roman" w:cs="Arial"/>
          <w:lang w:eastAsia="pl-PL"/>
        </w:rPr>
        <w:t xml:space="preserve"> now</w:t>
      </w:r>
      <w:r w:rsidR="001B1D90">
        <w:rPr>
          <w:rFonts w:eastAsia="Times New Roman" w:cs="Arial"/>
          <w:lang w:eastAsia="pl-PL"/>
        </w:rPr>
        <w:t>ego</w:t>
      </w:r>
      <w:r w:rsidRPr="003F13CA">
        <w:rPr>
          <w:rFonts w:eastAsia="Times New Roman" w:cs="Arial"/>
          <w:lang w:eastAsia="pl-PL"/>
        </w:rPr>
        <w:t xml:space="preserve"> </w:t>
      </w:r>
      <w:r w:rsidR="008928D2" w:rsidRPr="003F13CA">
        <w:rPr>
          <w:rFonts w:eastAsia="Times New Roman" w:cs="Arial"/>
          <w:lang w:eastAsia="pl-PL"/>
        </w:rPr>
        <w:t>zadaszen</w:t>
      </w:r>
      <w:r w:rsidR="008928D2">
        <w:rPr>
          <w:rFonts w:eastAsia="Times New Roman" w:cs="Arial"/>
          <w:lang w:eastAsia="pl-PL"/>
        </w:rPr>
        <w:t>i</w:t>
      </w:r>
      <w:r w:rsidR="001B1D90">
        <w:rPr>
          <w:rFonts w:eastAsia="Times New Roman" w:cs="Arial"/>
          <w:lang w:eastAsia="pl-PL"/>
        </w:rPr>
        <w:t>a</w:t>
      </w:r>
      <w:r w:rsidR="002428EC">
        <w:rPr>
          <w:rFonts w:eastAsia="Times New Roman" w:cs="Arial"/>
          <w:lang w:eastAsia="pl-PL"/>
        </w:rPr>
        <w:t>;</w:t>
      </w:r>
    </w:p>
    <w:p w14:paraId="2DD4ADB8" w14:textId="48B831C5"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lastRenderedPageBreak/>
        <w:t>wykon</w:t>
      </w:r>
      <w:r w:rsidR="00DC3BDD">
        <w:rPr>
          <w:rFonts w:eastAsia="Times New Roman" w:cs="Arial"/>
          <w:lang w:eastAsia="pl-PL"/>
        </w:rPr>
        <w:t>ie</w:t>
      </w:r>
      <w:r w:rsidRPr="003F13CA">
        <w:rPr>
          <w:rFonts w:eastAsia="Times New Roman" w:cs="Arial"/>
          <w:lang w:eastAsia="pl-PL"/>
        </w:rPr>
        <w:t xml:space="preserve"> kanalizacj</w:t>
      </w:r>
      <w:r w:rsidR="00DC3BDD">
        <w:rPr>
          <w:rFonts w:eastAsia="Times New Roman" w:cs="Arial"/>
          <w:lang w:eastAsia="pl-PL"/>
        </w:rPr>
        <w:t>i</w:t>
      </w:r>
      <w:r w:rsidRPr="003F13CA">
        <w:rPr>
          <w:rFonts w:eastAsia="Times New Roman" w:cs="Arial"/>
          <w:lang w:eastAsia="pl-PL"/>
        </w:rPr>
        <w:t xml:space="preserve"> sanitar</w:t>
      </w:r>
      <w:r w:rsidR="00DC3BDD">
        <w:rPr>
          <w:rFonts w:eastAsia="Times New Roman" w:cs="Arial"/>
          <w:lang w:eastAsia="pl-PL"/>
        </w:rPr>
        <w:t>nej</w:t>
      </w:r>
      <w:r w:rsidRPr="003F13CA">
        <w:rPr>
          <w:rFonts w:eastAsia="Times New Roman" w:cs="Arial"/>
          <w:lang w:eastAsia="pl-PL"/>
        </w:rPr>
        <w:t xml:space="preserve"> i wodociągow</w:t>
      </w:r>
      <w:r w:rsidR="00DC3BDD">
        <w:rPr>
          <w:rFonts w:eastAsia="Times New Roman" w:cs="Arial"/>
          <w:lang w:eastAsia="pl-PL"/>
        </w:rPr>
        <w:t>ej w</w:t>
      </w:r>
      <w:r w:rsidRPr="003F13CA">
        <w:rPr>
          <w:rFonts w:eastAsia="Times New Roman" w:cs="Arial"/>
          <w:lang w:eastAsia="pl-PL"/>
        </w:rPr>
        <w:t xml:space="preserve"> Sobolew</w:t>
      </w:r>
      <w:r w:rsidR="00DC3BDD">
        <w:rPr>
          <w:rFonts w:eastAsia="Times New Roman" w:cs="Arial"/>
          <w:lang w:eastAsia="pl-PL"/>
        </w:rPr>
        <w:t>ie w ulicy Liliowej</w:t>
      </w:r>
      <w:r w:rsidR="002428EC">
        <w:rPr>
          <w:rFonts w:eastAsia="Times New Roman" w:cs="Arial"/>
          <w:lang w:eastAsia="pl-PL"/>
        </w:rPr>
        <w:t>;</w:t>
      </w:r>
    </w:p>
    <w:p w14:paraId="531944A2" w14:textId="5D5A1C98"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wykon</w:t>
      </w:r>
      <w:r w:rsidR="00DC3BDD">
        <w:rPr>
          <w:rFonts w:eastAsia="Times New Roman" w:cs="Arial"/>
          <w:lang w:eastAsia="pl-PL"/>
        </w:rPr>
        <w:t>anie</w:t>
      </w:r>
      <w:r w:rsidRPr="003F13CA">
        <w:rPr>
          <w:rFonts w:eastAsia="Times New Roman" w:cs="Arial"/>
          <w:lang w:eastAsia="pl-PL"/>
        </w:rPr>
        <w:t xml:space="preserve"> kanalizacj</w:t>
      </w:r>
      <w:r w:rsidR="00DC3BDD">
        <w:rPr>
          <w:rFonts w:eastAsia="Times New Roman" w:cs="Arial"/>
          <w:lang w:eastAsia="pl-PL"/>
        </w:rPr>
        <w:t>i</w:t>
      </w:r>
      <w:r w:rsidRPr="003F13CA">
        <w:rPr>
          <w:rFonts w:eastAsia="Times New Roman" w:cs="Arial"/>
          <w:lang w:eastAsia="pl-PL"/>
        </w:rPr>
        <w:t xml:space="preserve"> sanitarn</w:t>
      </w:r>
      <w:r w:rsidR="00DC3BDD">
        <w:rPr>
          <w:rFonts w:eastAsia="Times New Roman" w:cs="Arial"/>
          <w:lang w:eastAsia="pl-PL"/>
        </w:rPr>
        <w:t>ej</w:t>
      </w:r>
      <w:r w:rsidRPr="003F13CA">
        <w:rPr>
          <w:rFonts w:eastAsia="Times New Roman" w:cs="Arial"/>
          <w:lang w:eastAsia="pl-PL"/>
        </w:rPr>
        <w:t xml:space="preserve"> </w:t>
      </w:r>
      <w:r w:rsidR="00DC3BDD">
        <w:rPr>
          <w:rFonts w:eastAsia="Times New Roman" w:cs="Arial"/>
          <w:lang w:eastAsia="pl-PL"/>
        </w:rPr>
        <w:t xml:space="preserve">w </w:t>
      </w:r>
      <w:r w:rsidRPr="003F13CA">
        <w:rPr>
          <w:rFonts w:eastAsia="Times New Roman" w:cs="Arial"/>
          <w:lang w:eastAsia="pl-PL"/>
        </w:rPr>
        <w:t>Sobolew</w:t>
      </w:r>
      <w:r w:rsidR="00DC3BDD">
        <w:rPr>
          <w:rFonts w:eastAsia="Times New Roman" w:cs="Arial"/>
          <w:lang w:eastAsia="pl-PL"/>
        </w:rPr>
        <w:t>ie w</w:t>
      </w:r>
      <w:r w:rsidRPr="003F13CA">
        <w:rPr>
          <w:rFonts w:eastAsia="Times New Roman" w:cs="Arial"/>
          <w:lang w:eastAsia="pl-PL"/>
        </w:rPr>
        <w:t xml:space="preserve"> ul. Spacerow</w:t>
      </w:r>
      <w:r w:rsidR="00DC3BDD">
        <w:rPr>
          <w:rFonts w:eastAsia="Times New Roman" w:cs="Arial"/>
          <w:lang w:eastAsia="pl-PL"/>
        </w:rPr>
        <w:t>ej</w:t>
      </w:r>
      <w:r w:rsidR="002428EC">
        <w:rPr>
          <w:rFonts w:eastAsia="Times New Roman" w:cs="Arial"/>
          <w:lang w:eastAsia="pl-PL"/>
        </w:rPr>
        <w:t>;</w:t>
      </w:r>
    </w:p>
    <w:p w14:paraId="0B6ADE0F" w14:textId="6507DEBD" w:rsidR="008A6471" w:rsidRPr="003F13CA" w:rsidRDefault="008928D2" w:rsidP="00D05618">
      <w:pPr>
        <w:pStyle w:val="Akapitzlist"/>
        <w:numPr>
          <w:ilvl w:val="0"/>
          <w:numId w:val="113"/>
        </w:numPr>
        <w:spacing w:after="120" w:line="360" w:lineRule="auto"/>
        <w:jc w:val="both"/>
        <w:rPr>
          <w:rFonts w:eastAsia="Times New Roman" w:cs="Arial"/>
          <w:lang w:eastAsia="pl-PL"/>
        </w:rPr>
      </w:pPr>
      <w:r>
        <w:rPr>
          <w:rFonts w:eastAsia="Times New Roman" w:cs="Arial"/>
          <w:lang w:eastAsia="pl-PL"/>
        </w:rPr>
        <w:t>za</w:t>
      </w:r>
      <w:r w:rsidR="008A6471" w:rsidRPr="003F13CA">
        <w:rPr>
          <w:rFonts w:eastAsia="Times New Roman" w:cs="Arial"/>
          <w:lang w:eastAsia="pl-PL"/>
        </w:rPr>
        <w:t>adap</w:t>
      </w:r>
      <w:r>
        <w:rPr>
          <w:rFonts w:eastAsia="Times New Roman" w:cs="Arial"/>
          <w:lang w:eastAsia="pl-PL"/>
        </w:rPr>
        <w:t>towa</w:t>
      </w:r>
      <w:r w:rsidR="00DC3BDD">
        <w:rPr>
          <w:rFonts w:eastAsia="Times New Roman" w:cs="Arial"/>
          <w:lang w:eastAsia="pl-PL"/>
        </w:rPr>
        <w:t>nie</w:t>
      </w:r>
      <w:r w:rsidR="008A6471" w:rsidRPr="003F13CA">
        <w:rPr>
          <w:rFonts w:eastAsia="Times New Roman" w:cs="Arial"/>
          <w:lang w:eastAsia="pl-PL"/>
        </w:rPr>
        <w:t xml:space="preserve"> pomieszczenia w budynku UG </w:t>
      </w:r>
      <w:r w:rsidR="00DC3BDD">
        <w:rPr>
          <w:rFonts w:eastAsia="Times New Roman" w:cs="Arial"/>
          <w:lang w:eastAsia="pl-PL"/>
        </w:rPr>
        <w:t xml:space="preserve">z przeznaczeniem </w:t>
      </w:r>
      <w:r w:rsidR="008A6471" w:rsidRPr="003F13CA">
        <w:rPr>
          <w:rFonts w:eastAsia="Times New Roman" w:cs="Arial"/>
          <w:lang w:eastAsia="pl-PL"/>
        </w:rPr>
        <w:t>na serwerownię</w:t>
      </w:r>
      <w:r w:rsidR="002428EC">
        <w:rPr>
          <w:rFonts w:eastAsia="Times New Roman" w:cs="Arial"/>
          <w:lang w:eastAsia="pl-PL"/>
        </w:rPr>
        <w:t>;</w:t>
      </w:r>
    </w:p>
    <w:p w14:paraId="1DD5ABCF" w14:textId="79F8EB99" w:rsidR="008A6471" w:rsidRPr="003F13CA" w:rsidRDefault="008928D2" w:rsidP="00D05618">
      <w:pPr>
        <w:pStyle w:val="Akapitzlist"/>
        <w:numPr>
          <w:ilvl w:val="0"/>
          <w:numId w:val="113"/>
        </w:numPr>
        <w:spacing w:after="120" w:line="360" w:lineRule="auto"/>
        <w:jc w:val="both"/>
        <w:rPr>
          <w:rFonts w:eastAsia="Times New Roman" w:cs="Arial"/>
          <w:lang w:eastAsia="pl-PL"/>
        </w:rPr>
      </w:pPr>
      <w:r>
        <w:rPr>
          <w:rFonts w:eastAsia="Times New Roman" w:cs="Arial"/>
          <w:lang w:eastAsia="pl-PL"/>
        </w:rPr>
        <w:t>dokonan</w:t>
      </w:r>
      <w:r w:rsidR="00DC3BDD">
        <w:rPr>
          <w:rFonts w:eastAsia="Times New Roman" w:cs="Arial"/>
          <w:lang w:eastAsia="pl-PL"/>
        </w:rPr>
        <w:t>ie</w:t>
      </w:r>
      <w:r>
        <w:rPr>
          <w:rFonts w:eastAsia="Times New Roman" w:cs="Arial"/>
          <w:lang w:eastAsia="pl-PL"/>
        </w:rPr>
        <w:t xml:space="preserve"> </w:t>
      </w:r>
      <w:r w:rsidRPr="003F13CA">
        <w:rPr>
          <w:rFonts w:eastAsia="Times New Roman" w:cs="Arial"/>
          <w:lang w:eastAsia="pl-PL"/>
        </w:rPr>
        <w:t>rozbió</w:t>
      </w:r>
      <w:r>
        <w:rPr>
          <w:rFonts w:eastAsia="Times New Roman" w:cs="Arial"/>
          <w:lang w:eastAsia="pl-PL"/>
        </w:rPr>
        <w:t>rki</w:t>
      </w:r>
      <w:r w:rsidR="008A6471" w:rsidRPr="003F13CA">
        <w:rPr>
          <w:rFonts w:eastAsia="Times New Roman" w:cs="Arial"/>
          <w:lang w:eastAsia="pl-PL"/>
        </w:rPr>
        <w:t xml:space="preserve"> starego budynku kas biletowych</w:t>
      </w:r>
      <w:r w:rsidR="002428EC">
        <w:rPr>
          <w:rFonts w:eastAsia="Times New Roman" w:cs="Arial"/>
          <w:lang w:eastAsia="pl-PL"/>
        </w:rPr>
        <w:t>;</w:t>
      </w:r>
    </w:p>
    <w:p w14:paraId="292CED2E" w14:textId="5D733ED9" w:rsidR="008A6471" w:rsidRPr="003F13CA" w:rsidRDefault="008928D2" w:rsidP="00D05618">
      <w:pPr>
        <w:pStyle w:val="Akapitzlist"/>
        <w:numPr>
          <w:ilvl w:val="0"/>
          <w:numId w:val="113"/>
        </w:numPr>
        <w:spacing w:after="120" w:line="360" w:lineRule="auto"/>
        <w:jc w:val="both"/>
        <w:rPr>
          <w:rFonts w:eastAsia="Times New Roman" w:cs="Arial"/>
          <w:lang w:eastAsia="pl-PL"/>
        </w:rPr>
      </w:pPr>
      <w:r>
        <w:rPr>
          <w:rFonts w:eastAsia="Times New Roman" w:cs="Arial"/>
          <w:lang w:eastAsia="pl-PL"/>
        </w:rPr>
        <w:t>w</w:t>
      </w:r>
      <w:r w:rsidR="008A6471" w:rsidRPr="003F13CA">
        <w:rPr>
          <w:rFonts w:eastAsia="Times New Roman" w:cs="Arial"/>
          <w:lang w:eastAsia="pl-PL"/>
        </w:rPr>
        <w:t>ykonan</w:t>
      </w:r>
      <w:r w:rsidR="00DC3BDD">
        <w:rPr>
          <w:rFonts w:eastAsia="Times New Roman" w:cs="Arial"/>
          <w:lang w:eastAsia="pl-PL"/>
        </w:rPr>
        <w:t>ie</w:t>
      </w:r>
      <w:r w:rsidR="008A6471" w:rsidRPr="003F13CA">
        <w:rPr>
          <w:rFonts w:eastAsia="Times New Roman" w:cs="Arial"/>
          <w:lang w:eastAsia="pl-PL"/>
        </w:rPr>
        <w:t xml:space="preserve"> </w:t>
      </w:r>
      <w:r>
        <w:rPr>
          <w:rFonts w:eastAsia="Times New Roman" w:cs="Arial"/>
          <w:lang w:eastAsia="pl-PL"/>
        </w:rPr>
        <w:t>kostk</w:t>
      </w:r>
      <w:r w:rsidR="00DC3BDD">
        <w:rPr>
          <w:rFonts w:eastAsia="Times New Roman" w:cs="Arial"/>
          <w:lang w:eastAsia="pl-PL"/>
        </w:rPr>
        <w:t>i</w:t>
      </w:r>
      <w:r w:rsidR="008A6471" w:rsidRPr="003F13CA">
        <w:rPr>
          <w:rFonts w:eastAsia="Times New Roman" w:cs="Arial"/>
          <w:lang w:eastAsia="pl-PL"/>
        </w:rPr>
        <w:t xml:space="preserve"> </w:t>
      </w:r>
      <w:r w:rsidR="00DC3BDD" w:rsidRPr="003F13CA">
        <w:rPr>
          <w:rFonts w:eastAsia="Times New Roman" w:cs="Arial"/>
          <w:lang w:eastAsia="pl-PL"/>
        </w:rPr>
        <w:t>brukow</w:t>
      </w:r>
      <w:r w:rsidR="00DC3BDD">
        <w:rPr>
          <w:rFonts w:eastAsia="Times New Roman" w:cs="Arial"/>
          <w:lang w:eastAsia="pl-PL"/>
        </w:rPr>
        <w:t>ej</w:t>
      </w:r>
      <w:r w:rsidR="008A6471" w:rsidRPr="003F13CA">
        <w:rPr>
          <w:rFonts w:eastAsia="Times New Roman" w:cs="Arial"/>
          <w:lang w:eastAsia="pl-PL"/>
        </w:rPr>
        <w:t xml:space="preserve"> placu zabaw w Ostrożeniu Drugim</w:t>
      </w:r>
      <w:r>
        <w:rPr>
          <w:rFonts w:eastAsia="Times New Roman" w:cs="Arial"/>
          <w:lang w:eastAsia="pl-PL"/>
        </w:rPr>
        <w:t xml:space="preserve"> i</w:t>
      </w:r>
      <w:r w:rsidR="008A6471" w:rsidRPr="003F13CA">
        <w:rPr>
          <w:rFonts w:eastAsia="Times New Roman" w:cs="Arial"/>
          <w:lang w:eastAsia="pl-PL"/>
        </w:rPr>
        <w:t xml:space="preserve"> </w:t>
      </w:r>
      <w:r>
        <w:rPr>
          <w:rFonts w:eastAsia="Times New Roman" w:cs="Arial"/>
          <w:lang w:eastAsia="pl-PL"/>
        </w:rPr>
        <w:t>za</w:t>
      </w:r>
      <w:r w:rsidR="008A6471" w:rsidRPr="003F13CA">
        <w:rPr>
          <w:rFonts w:eastAsia="Times New Roman" w:cs="Arial"/>
          <w:lang w:eastAsia="pl-PL"/>
        </w:rPr>
        <w:t>mon</w:t>
      </w:r>
      <w:r>
        <w:rPr>
          <w:rFonts w:eastAsia="Times New Roman" w:cs="Arial"/>
          <w:lang w:eastAsia="pl-PL"/>
        </w:rPr>
        <w:t>towano</w:t>
      </w:r>
      <w:r w:rsidR="008A6471" w:rsidRPr="003F13CA">
        <w:rPr>
          <w:rFonts w:eastAsia="Times New Roman" w:cs="Arial"/>
          <w:lang w:eastAsia="pl-PL"/>
        </w:rPr>
        <w:t xml:space="preserve"> kosz do koszykówki</w:t>
      </w:r>
      <w:r w:rsidR="002428EC">
        <w:rPr>
          <w:rFonts w:eastAsia="Times New Roman" w:cs="Arial"/>
          <w:lang w:eastAsia="pl-PL"/>
        </w:rPr>
        <w:t>;</w:t>
      </w:r>
    </w:p>
    <w:p w14:paraId="3B93D467" w14:textId="293EE4D3" w:rsidR="008A6471" w:rsidRPr="003F13CA" w:rsidRDefault="00DC3BDD" w:rsidP="00D05618">
      <w:pPr>
        <w:pStyle w:val="Akapitzlist"/>
        <w:numPr>
          <w:ilvl w:val="0"/>
          <w:numId w:val="113"/>
        </w:numPr>
        <w:spacing w:after="120" w:line="360" w:lineRule="auto"/>
        <w:jc w:val="both"/>
        <w:rPr>
          <w:rFonts w:eastAsia="Times New Roman" w:cs="Arial"/>
          <w:lang w:eastAsia="pl-PL"/>
        </w:rPr>
      </w:pPr>
      <w:r>
        <w:rPr>
          <w:rFonts w:eastAsia="Times New Roman" w:cs="Arial"/>
          <w:lang w:eastAsia="pl-PL"/>
        </w:rPr>
        <w:t>wykonanie</w:t>
      </w:r>
      <w:r w:rsidR="008A6471" w:rsidRPr="003F13CA">
        <w:rPr>
          <w:rFonts w:eastAsia="Times New Roman" w:cs="Arial"/>
          <w:lang w:eastAsia="pl-PL"/>
        </w:rPr>
        <w:t xml:space="preserve"> prog</w:t>
      </w:r>
      <w:r w:rsidR="004617F2">
        <w:rPr>
          <w:rFonts w:eastAsia="Times New Roman" w:cs="Arial"/>
          <w:lang w:eastAsia="pl-PL"/>
        </w:rPr>
        <w:t>ów</w:t>
      </w:r>
      <w:r w:rsidR="008A6471" w:rsidRPr="003F13CA">
        <w:rPr>
          <w:rFonts w:eastAsia="Times New Roman" w:cs="Arial"/>
          <w:lang w:eastAsia="pl-PL"/>
        </w:rPr>
        <w:t xml:space="preserve"> zwalniając</w:t>
      </w:r>
      <w:r w:rsidR="004617F2">
        <w:rPr>
          <w:rFonts w:eastAsia="Times New Roman" w:cs="Arial"/>
          <w:lang w:eastAsia="pl-PL"/>
        </w:rPr>
        <w:t>ych</w:t>
      </w:r>
      <w:r w:rsidR="008A6471" w:rsidRPr="003F13CA">
        <w:rPr>
          <w:rFonts w:eastAsia="Times New Roman" w:cs="Arial"/>
          <w:lang w:eastAsia="pl-PL"/>
        </w:rPr>
        <w:t>: Grabniak, Sobolew, ul. Wiejska, ul. Brzozowa</w:t>
      </w:r>
      <w:r w:rsidR="002428EC">
        <w:rPr>
          <w:rFonts w:eastAsia="Times New Roman" w:cs="Arial"/>
          <w:lang w:eastAsia="pl-PL"/>
        </w:rPr>
        <w:t>;</w:t>
      </w:r>
    </w:p>
    <w:p w14:paraId="31485354" w14:textId="6CDD2BE5"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organizowa</w:t>
      </w:r>
      <w:r w:rsidR="004617F2">
        <w:rPr>
          <w:rFonts w:eastAsia="Times New Roman" w:cs="Arial"/>
          <w:lang w:eastAsia="pl-PL"/>
        </w:rPr>
        <w:t>nie</w:t>
      </w:r>
      <w:r w:rsidRPr="003F13CA">
        <w:rPr>
          <w:rFonts w:eastAsia="Times New Roman" w:cs="Arial"/>
          <w:lang w:eastAsia="pl-PL"/>
        </w:rPr>
        <w:t xml:space="preserve"> PSZOK dla mieszkańców</w:t>
      </w:r>
      <w:r w:rsidR="002428EC">
        <w:rPr>
          <w:rFonts w:eastAsia="Times New Roman" w:cs="Arial"/>
          <w:lang w:eastAsia="pl-PL"/>
        </w:rPr>
        <w:t>;</w:t>
      </w:r>
    </w:p>
    <w:p w14:paraId="3EB1842C" w14:textId="7BE9E7B3" w:rsidR="008A6471" w:rsidRPr="003F13CA" w:rsidRDefault="008A6471" w:rsidP="00D05618">
      <w:pPr>
        <w:pStyle w:val="Akapitzlist"/>
        <w:numPr>
          <w:ilvl w:val="0"/>
          <w:numId w:val="113"/>
        </w:numPr>
        <w:spacing w:after="120" w:line="360" w:lineRule="auto"/>
        <w:jc w:val="both"/>
        <w:rPr>
          <w:rFonts w:eastAsia="Times New Roman" w:cs="Arial"/>
          <w:lang w:eastAsia="pl-PL"/>
        </w:rPr>
      </w:pPr>
      <w:r w:rsidRPr="003F13CA">
        <w:rPr>
          <w:rFonts w:eastAsia="Times New Roman" w:cs="Arial"/>
          <w:lang w:eastAsia="pl-PL"/>
        </w:rPr>
        <w:t>przeprowadz</w:t>
      </w:r>
      <w:r w:rsidR="004617F2">
        <w:rPr>
          <w:rFonts w:eastAsia="Times New Roman" w:cs="Arial"/>
          <w:lang w:eastAsia="pl-PL"/>
        </w:rPr>
        <w:t>enie</w:t>
      </w:r>
      <w:r w:rsidRPr="003F13CA">
        <w:rPr>
          <w:rFonts w:eastAsia="Times New Roman" w:cs="Arial"/>
          <w:lang w:eastAsia="pl-PL"/>
        </w:rPr>
        <w:t xml:space="preserve"> akcj</w:t>
      </w:r>
      <w:r w:rsidR="004617F2">
        <w:rPr>
          <w:rFonts w:eastAsia="Times New Roman" w:cs="Arial"/>
          <w:lang w:eastAsia="pl-PL"/>
        </w:rPr>
        <w:t>i</w:t>
      </w:r>
      <w:r w:rsidRPr="003F13CA">
        <w:rPr>
          <w:rFonts w:eastAsia="Times New Roman" w:cs="Arial"/>
          <w:lang w:eastAsia="pl-PL"/>
        </w:rPr>
        <w:t xml:space="preserve"> odbioru folii rolniczej od rolników</w:t>
      </w:r>
      <w:r w:rsidR="002428EC">
        <w:rPr>
          <w:rFonts w:eastAsia="Times New Roman" w:cs="Arial"/>
          <w:lang w:eastAsia="pl-PL"/>
        </w:rPr>
        <w:t>;</w:t>
      </w:r>
    </w:p>
    <w:p w14:paraId="3B2870D7" w14:textId="576AB370" w:rsidR="008A6471" w:rsidRPr="003F13CA" w:rsidRDefault="008A6471" w:rsidP="00D05618">
      <w:pPr>
        <w:numPr>
          <w:ilvl w:val="0"/>
          <w:numId w:val="113"/>
        </w:numPr>
        <w:spacing w:after="120" w:line="360" w:lineRule="auto"/>
        <w:jc w:val="both"/>
        <w:rPr>
          <w:rFonts w:eastAsia="Times New Roman" w:cs="Arial"/>
          <w:lang w:eastAsia="pl-PL"/>
        </w:rPr>
      </w:pPr>
      <w:r w:rsidRPr="003F13CA">
        <w:rPr>
          <w:rFonts w:eastAsia="Times New Roman" w:cs="Arial"/>
          <w:lang w:eastAsia="pl-PL"/>
        </w:rPr>
        <w:t>odda</w:t>
      </w:r>
      <w:r w:rsidR="004617F2">
        <w:rPr>
          <w:rFonts w:eastAsia="Times New Roman" w:cs="Arial"/>
          <w:lang w:eastAsia="pl-PL"/>
        </w:rPr>
        <w:t>nie</w:t>
      </w:r>
      <w:r w:rsidRPr="003F13CA">
        <w:rPr>
          <w:rFonts w:eastAsia="Times New Roman" w:cs="Arial"/>
          <w:lang w:eastAsia="pl-PL"/>
        </w:rPr>
        <w:t xml:space="preserve"> do utylizacji – 23,4 Mg (2 TIRy) zużytych opon samochodowych pochodzących z PSZOK</w:t>
      </w:r>
      <w:r w:rsidR="002428EC">
        <w:rPr>
          <w:rFonts w:eastAsia="Times New Roman" w:cs="Arial"/>
          <w:lang w:eastAsia="pl-PL"/>
        </w:rPr>
        <w:t>;</w:t>
      </w:r>
    </w:p>
    <w:p w14:paraId="197DAE51" w14:textId="3372C1CE" w:rsidR="008A6471" w:rsidRPr="003F13CA" w:rsidRDefault="004617F2" w:rsidP="00D05618">
      <w:pPr>
        <w:numPr>
          <w:ilvl w:val="0"/>
          <w:numId w:val="113"/>
        </w:numPr>
        <w:spacing w:after="120" w:line="360" w:lineRule="auto"/>
        <w:rPr>
          <w:rFonts w:eastAsia="Times New Roman" w:cs="Arial"/>
          <w:lang w:eastAsia="pl-PL"/>
        </w:rPr>
      </w:pPr>
      <w:r>
        <w:rPr>
          <w:rFonts w:eastAsia="Times New Roman" w:cs="Arial"/>
          <w:lang w:eastAsia="pl-PL"/>
        </w:rPr>
        <w:t>wymiana</w:t>
      </w:r>
      <w:r w:rsidR="008A6471" w:rsidRPr="003F13CA">
        <w:rPr>
          <w:rFonts w:eastAsia="Times New Roman" w:cs="Arial"/>
          <w:lang w:eastAsia="pl-PL"/>
        </w:rPr>
        <w:t xml:space="preserve"> niespraw</w:t>
      </w:r>
      <w:r>
        <w:rPr>
          <w:rFonts w:eastAsia="Times New Roman" w:cs="Arial"/>
          <w:lang w:eastAsia="pl-PL"/>
        </w:rPr>
        <w:t>nych</w:t>
      </w:r>
      <w:r w:rsidR="008A6471" w:rsidRPr="003F13CA">
        <w:rPr>
          <w:rFonts w:eastAsia="Times New Roman" w:cs="Arial"/>
          <w:lang w:eastAsia="pl-PL"/>
        </w:rPr>
        <w:t xml:space="preserve"> hydrant</w:t>
      </w:r>
      <w:r>
        <w:rPr>
          <w:rFonts w:eastAsia="Times New Roman" w:cs="Arial"/>
          <w:lang w:eastAsia="pl-PL"/>
        </w:rPr>
        <w:t>ów</w:t>
      </w:r>
      <w:r w:rsidR="008A6471" w:rsidRPr="003F13CA">
        <w:rPr>
          <w:rFonts w:eastAsia="Times New Roman" w:cs="Arial"/>
          <w:lang w:eastAsia="pl-PL"/>
        </w:rPr>
        <w:t xml:space="preserve"> na terenie gminy – 15 sztuk</w:t>
      </w:r>
      <w:r w:rsidR="002428EC">
        <w:rPr>
          <w:rFonts w:eastAsia="Times New Roman" w:cs="Arial"/>
          <w:lang w:eastAsia="pl-PL"/>
        </w:rPr>
        <w:t>;</w:t>
      </w:r>
    </w:p>
    <w:p w14:paraId="05951479" w14:textId="26B684EF" w:rsidR="008A6471" w:rsidRPr="003F13CA" w:rsidRDefault="008A6471" w:rsidP="00D05618">
      <w:pPr>
        <w:numPr>
          <w:ilvl w:val="0"/>
          <w:numId w:val="113"/>
        </w:numPr>
        <w:spacing w:after="120" w:line="360" w:lineRule="auto"/>
        <w:rPr>
          <w:rFonts w:eastAsia="Times New Roman" w:cs="Arial"/>
          <w:lang w:eastAsia="pl-PL"/>
        </w:rPr>
      </w:pPr>
      <w:r w:rsidRPr="003F13CA">
        <w:rPr>
          <w:rFonts w:eastAsia="Times New Roman" w:cs="Arial"/>
          <w:lang w:eastAsia="pl-PL"/>
        </w:rPr>
        <w:t>malowanie i naprawa wnętrza na stacji uzdatniania wody w Gończycach</w:t>
      </w:r>
      <w:r w:rsidR="002428EC">
        <w:rPr>
          <w:rFonts w:eastAsia="Times New Roman" w:cs="Arial"/>
          <w:lang w:eastAsia="pl-PL"/>
        </w:rPr>
        <w:t>.</w:t>
      </w:r>
    </w:p>
    <w:p w14:paraId="433F1E87" w14:textId="3E90698E" w:rsidR="008A6471" w:rsidRPr="003F13CA" w:rsidRDefault="008928D2" w:rsidP="002F2F7C">
      <w:pPr>
        <w:spacing w:after="120" w:line="360" w:lineRule="auto"/>
        <w:ind w:left="360"/>
        <w:rPr>
          <w:rFonts w:eastAsia="Times New Roman" w:cs="Arial"/>
          <w:bCs/>
          <w:lang w:eastAsia="pl-PL"/>
        </w:rPr>
      </w:pPr>
      <w:r w:rsidRPr="008928D2">
        <w:rPr>
          <w:rFonts w:eastAsia="Times New Roman" w:cs="Arial"/>
          <w:bCs/>
          <w:lang w:eastAsia="pl-PL"/>
        </w:rPr>
        <w:t>W minionym roku sprawozdawczym doposażono gminne zasoby sprzętowe w nowe urządzenia, co wpłynie na poprawę efektywności działań oraz rozszerzenie katalogu realizowanych zadań</w:t>
      </w:r>
      <w:r w:rsidR="008A6471" w:rsidRPr="003F13CA">
        <w:rPr>
          <w:rFonts w:eastAsia="Times New Roman" w:cs="Arial"/>
          <w:bCs/>
          <w:lang w:eastAsia="pl-PL"/>
        </w:rPr>
        <w:t>, zakupiono m.in.</w:t>
      </w:r>
    </w:p>
    <w:p w14:paraId="67830033" w14:textId="7953D3A7" w:rsidR="008A6471" w:rsidRPr="003F13CA" w:rsidRDefault="008A6471" w:rsidP="002F2F7C">
      <w:pPr>
        <w:pStyle w:val="Akapitzlist"/>
        <w:numPr>
          <w:ilvl w:val="0"/>
          <w:numId w:val="71"/>
        </w:numPr>
        <w:spacing w:after="120" w:line="360" w:lineRule="auto"/>
        <w:rPr>
          <w:rFonts w:eastAsia="Times New Roman" w:cs="Arial"/>
          <w:bCs/>
          <w:lang w:eastAsia="pl-PL"/>
        </w:rPr>
      </w:pPr>
      <w:r w:rsidRPr="003F13CA">
        <w:rPr>
          <w:rFonts w:eastAsia="Times New Roman" w:cs="Arial"/>
          <w:bCs/>
          <w:lang w:eastAsia="pl-PL"/>
        </w:rPr>
        <w:t>Przyczepa Temared do przewozu mini koparki CAT 301.7D</w:t>
      </w:r>
      <w:r w:rsidR="002428EC">
        <w:rPr>
          <w:rFonts w:eastAsia="Times New Roman" w:cs="Arial"/>
          <w:bCs/>
          <w:lang w:eastAsia="pl-PL"/>
        </w:rPr>
        <w:t>;</w:t>
      </w:r>
    </w:p>
    <w:p w14:paraId="27AB9898" w14:textId="1FEBB8AA" w:rsidR="008A6471" w:rsidRPr="003F13CA" w:rsidRDefault="008A6471" w:rsidP="002F2F7C">
      <w:pPr>
        <w:pStyle w:val="Akapitzlist"/>
        <w:numPr>
          <w:ilvl w:val="0"/>
          <w:numId w:val="71"/>
        </w:numPr>
        <w:spacing w:after="120" w:line="360" w:lineRule="auto"/>
        <w:rPr>
          <w:rFonts w:eastAsia="Times New Roman" w:cs="Arial"/>
          <w:bCs/>
          <w:lang w:eastAsia="pl-PL"/>
        </w:rPr>
      </w:pPr>
      <w:r w:rsidRPr="003F13CA">
        <w:rPr>
          <w:rFonts w:eastAsia="Times New Roman" w:cs="Arial"/>
          <w:bCs/>
          <w:lang w:eastAsia="pl-PL"/>
        </w:rPr>
        <w:t>Traktorek STIGA – kosiarka wraz z pługiem do odśnieżania</w:t>
      </w:r>
      <w:r w:rsidR="002428EC">
        <w:rPr>
          <w:rFonts w:eastAsia="Times New Roman" w:cs="Arial"/>
          <w:bCs/>
          <w:lang w:eastAsia="pl-PL"/>
        </w:rPr>
        <w:t>;</w:t>
      </w:r>
    </w:p>
    <w:p w14:paraId="7D09C08E" w14:textId="31180323" w:rsidR="008A6471" w:rsidRPr="003F13CA" w:rsidRDefault="008A6471" w:rsidP="002F2F7C">
      <w:pPr>
        <w:pStyle w:val="Akapitzlist"/>
        <w:numPr>
          <w:ilvl w:val="0"/>
          <w:numId w:val="71"/>
        </w:numPr>
        <w:spacing w:after="120" w:line="360" w:lineRule="auto"/>
        <w:rPr>
          <w:rFonts w:eastAsia="Times New Roman" w:cs="Arial"/>
          <w:bCs/>
          <w:lang w:eastAsia="pl-PL"/>
        </w:rPr>
      </w:pPr>
      <w:r w:rsidRPr="003F13CA">
        <w:rPr>
          <w:rFonts w:eastAsia="Times New Roman" w:cs="Arial"/>
          <w:bCs/>
          <w:lang w:eastAsia="pl-PL"/>
        </w:rPr>
        <w:t>Ciągnik Renault Ares 616RZ</w:t>
      </w:r>
      <w:r w:rsidR="002428EC">
        <w:rPr>
          <w:rFonts w:eastAsia="Times New Roman" w:cs="Arial"/>
          <w:bCs/>
          <w:lang w:eastAsia="pl-PL"/>
        </w:rPr>
        <w:t>;</w:t>
      </w:r>
    </w:p>
    <w:p w14:paraId="7A2CF068" w14:textId="013D2418" w:rsidR="008A6471" w:rsidRDefault="008A6471" w:rsidP="002F2F7C">
      <w:pPr>
        <w:pStyle w:val="Akapitzlist"/>
        <w:numPr>
          <w:ilvl w:val="0"/>
          <w:numId w:val="71"/>
        </w:numPr>
        <w:spacing w:after="120" w:line="360" w:lineRule="auto"/>
        <w:rPr>
          <w:rFonts w:eastAsia="Times New Roman" w:cs="Arial"/>
          <w:bCs/>
          <w:lang w:eastAsia="pl-PL"/>
        </w:rPr>
      </w:pPr>
      <w:r w:rsidRPr="003F13CA">
        <w:rPr>
          <w:rFonts w:eastAsia="Times New Roman" w:cs="Arial"/>
          <w:bCs/>
          <w:lang w:eastAsia="pl-PL"/>
        </w:rPr>
        <w:t>Kosiarka spalinowa do trawy Honda MP51SH</w:t>
      </w:r>
      <w:r w:rsidR="002428EC">
        <w:rPr>
          <w:rFonts w:eastAsia="Times New Roman" w:cs="Arial"/>
          <w:bCs/>
          <w:lang w:eastAsia="pl-PL"/>
        </w:rPr>
        <w:t>;</w:t>
      </w:r>
    </w:p>
    <w:p w14:paraId="34009F32" w14:textId="219E600C" w:rsidR="005E4AD5" w:rsidRPr="00BD67F7" w:rsidRDefault="008A6471" w:rsidP="00BD67F7">
      <w:pPr>
        <w:pStyle w:val="Akapitzlist"/>
        <w:numPr>
          <w:ilvl w:val="0"/>
          <w:numId w:val="71"/>
        </w:numPr>
        <w:spacing w:after="120" w:line="360" w:lineRule="auto"/>
        <w:rPr>
          <w:rFonts w:eastAsia="Times New Roman" w:cs="Arial"/>
          <w:bCs/>
          <w:lang w:eastAsia="pl-PL"/>
        </w:rPr>
      </w:pPr>
      <w:r w:rsidRPr="00BD67F7">
        <w:rPr>
          <w:rFonts w:eastAsia="Times New Roman" w:cs="Arial"/>
          <w:bCs/>
          <w:lang w:eastAsia="pl-PL"/>
        </w:rPr>
        <w:t>Kosiarka bijakowa na wysięgniku wraz z dostawką do obcinania gałę</w:t>
      </w:r>
      <w:r w:rsidR="002F2F7C" w:rsidRPr="00BD67F7">
        <w:rPr>
          <w:rFonts w:eastAsia="Times New Roman" w:cs="Arial"/>
          <w:bCs/>
          <w:lang w:eastAsia="pl-PL"/>
        </w:rPr>
        <w:t>zi</w:t>
      </w:r>
      <w:r w:rsidR="002428EC">
        <w:rPr>
          <w:rFonts w:eastAsia="Times New Roman" w:cs="Arial"/>
          <w:bCs/>
          <w:lang w:eastAsia="pl-PL"/>
        </w:rPr>
        <w:t>.</w:t>
      </w:r>
      <w:r w:rsidR="002368E4" w:rsidRPr="00BD67F7">
        <w:rPr>
          <w:rFonts w:eastAsia="Times New Roman" w:cs="Arial"/>
          <w:bCs/>
          <w:lang w:eastAsia="pl-PL"/>
        </w:rPr>
        <w:t xml:space="preserve"> </w:t>
      </w:r>
      <w:bookmarkEnd w:id="77"/>
      <w:bookmarkEnd w:id="78"/>
    </w:p>
    <w:p w14:paraId="21EC84C6" w14:textId="61C74074" w:rsidR="004F241E" w:rsidRPr="005E4AD5" w:rsidRDefault="004F241E" w:rsidP="005F743E">
      <w:pPr>
        <w:pStyle w:val="Akapitzlist"/>
        <w:numPr>
          <w:ilvl w:val="0"/>
          <w:numId w:val="71"/>
        </w:numPr>
        <w:spacing w:after="120" w:line="360" w:lineRule="auto"/>
        <w:ind w:firstLine="357"/>
        <w:rPr>
          <w:rFonts w:eastAsia="Times New Roman" w:cs="Arial"/>
          <w:b/>
          <w:bCs/>
          <w:lang w:eastAsia="pl-PL"/>
        </w:rPr>
      </w:pPr>
      <w:r w:rsidRPr="005E4AD5">
        <w:rPr>
          <w:rFonts w:eastAsia="Times New Roman" w:cs="Arial"/>
          <w:b/>
          <w:bCs/>
          <w:lang w:eastAsia="pl-PL"/>
        </w:rPr>
        <w:br w:type="page"/>
      </w:r>
    </w:p>
    <w:p w14:paraId="72F86135" w14:textId="27A1D008" w:rsidR="00A55943" w:rsidRPr="003F13CA" w:rsidRDefault="00A55943" w:rsidP="00AC357C">
      <w:pPr>
        <w:pStyle w:val="Nagwek1"/>
        <w:spacing w:after="240"/>
        <w:rPr>
          <w:rFonts w:cs="Arial"/>
        </w:rPr>
      </w:pPr>
      <w:bookmarkStart w:id="84" w:name="_Toc199929068"/>
      <w:bookmarkStart w:id="85" w:name="_Toc231303662"/>
      <w:bookmarkEnd w:id="79"/>
      <w:r w:rsidRPr="003F13CA">
        <w:rPr>
          <w:rFonts w:cs="Arial"/>
        </w:rPr>
        <w:lastRenderedPageBreak/>
        <w:t>Współpraca z organizacjami pozarządowymi</w:t>
      </w:r>
      <w:bookmarkEnd w:id="84"/>
      <w:bookmarkEnd w:id="85"/>
      <w:r w:rsidRPr="003F13CA">
        <w:rPr>
          <w:rFonts w:cs="Arial"/>
        </w:rPr>
        <w:t xml:space="preserve"> </w:t>
      </w:r>
    </w:p>
    <w:p w14:paraId="029DCD68" w14:textId="329DED3C" w:rsidR="008C284B" w:rsidRPr="003F13CA" w:rsidRDefault="008C284B" w:rsidP="008C284B">
      <w:pPr>
        <w:spacing w:after="240" w:line="360" w:lineRule="auto"/>
        <w:rPr>
          <w:rFonts w:cs="Arial"/>
        </w:rPr>
      </w:pPr>
      <w:bookmarkStart w:id="86" w:name="_Toc199929069"/>
      <w:r w:rsidRPr="003F13CA">
        <w:rPr>
          <w:rFonts w:cs="Arial"/>
        </w:rPr>
        <w:t>Rada Gminy w Sobolewie przyjęła uchwałą nr VIII/48/2024 z dnia 24 października 2024 r. „Roczn</w:t>
      </w:r>
      <w:r w:rsidR="00DD2124">
        <w:rPr>
          <w:rFonts w:cs="Arial"/>
        </w:rPr>
        <w:t>y</w:t>
      </w:r>
      <w:r w:rsidRPr="003F13CA">
        <w:rPr>
          <w:rFonts w:cs="Arial"/>
        </w:rPr>
        <w:t xml:space="preserve"> program współpracy z organizacjami pozarządowymi oraz podmiotami wymienionymi w art. 3 ust. 3 ustawy z dnia 24 kwietnia 2003 r. o działalności pożytku publicznego i o wolontariacie — na</w:t>
      </w:r>
      <w:r w:rsidR="007244D2" w:rsidRPr="003F13CA">
        <w:rPr>
          <w:rFonts w:cs="Arial"/>
        </w:rPr>
        <w:t xml:space="preserve"> </w:t>
      </w:r>
      <w:r w:rsidRPr="003F13CA">
        <w:rPr>
          <w:rFonts w:cs="Arial"/>
        </w:rPr>
        <w:t>2025 r." W budżecie Gminy Sobolew na 2025 rok na realizację zadań publicznych objętych tym Programem przeznaczono kwotę 320 000,00 zł (słownie: trzysta dwadzieścia tysięcy złotych).</w:t>
      </w:r>
    </w:p>
    <w:p w14:paraId="7ADDB9DD" w14:textId="77BBD3B7" w:rsidR="008C284B" w:rsidRPr="003F13CA" w:rsidRDefault="008C284B" w:rsidP="008C284B">
      <w:pPr>
        <w:spacing w:after="120" w:line="360" w:lineRule="auto"/>
        <w:rPr>
          <w:rFonts w:eastAsia="Times New Roman" w:cs="Arial"/>
        </w:rPr>
      </w:pPr>
      <w:r w:rsidRPr="003F13CA">
        <w:rPr>
          <w:rFonts w:cs="Arial"/>
        </w:rPr>
        <w:t xml:space="preserve">Wójt w dniu 13 stycznia 2025 r. ogłosił otwarty konkurs ofert na realizację zadań publicznych w zakresie upowszechniania kultury fizycznej i sportu w 2025 r. </w:t>
      </w:r>
      <w:r w:rsidRPr="003F13CA">
        <w:rPr>
          <w:rFonts w:eastAsia="Times New Roman" w:cs="Arial"/>
        </w:rPr>
        <w:t>Do konkursu zgłoszonych zostało 6 ofert:</w:t>
      </w:r>
    </w:p>
    <w:p w14:paraId="27303E23" w14:textId="77777777" w:rsidR="008C284B" w:rsidRPr="003F13CA" w:rsidRDefault="008C284B" w:rsidP="008C284B">
      <w:pPr>
        <w:numPr>
          <w:ilvl w:val="0"/>
          <w:numId w:val="67"/>
        </w:numPr>
        <w:tabs>
          <w:tab w:val="left" w:pos="0"/>
        </w:tabs>
        <w:spacing w:after="0" w:line="360" w:lineRule="auto"/>
        <w:rPr>
          <w:rFonts w:eastAsia="Times New Roman" w:cs="Arial"/>
          <w:lang w:eastAsia="pl-PL"/>
        </w:rPr>
      </w:pPr>
      <w:bookmarkStart w:id="87" w:name="_Hlk158203303"/>
      <w:r w:rsidRPr="003F13CA">
        <w:rPr>
          <w:rFonts w:eastAsia="Times New Roman" w:cs="Arial"/>
          <w:lang w:eastAsia="pl-PL"/>
        </w:rPr>
        <w:t>Stowarzyszenie Miłośników Piłki Nożnej Progres Garwolin tytuł zadania: „Szkolenie dzieci oraz współzawodnictwo w piłce nożnej” – wnioskowana kwota 15 000,00 zł.</w:t>
      </w:r>
    </w:p>
    <w:p w14:paraId="00CC9006" w14:textId="77777777" w:rsidR="008C284B" w:rsidRPr="003F13CA" w:rsidRDefault="008C284B" w:rsidP="008C284B">
      <w:pPr>
        <w:numPr>
          <w:ilvl w:val="0"/>
          <w:numId w:val="67"/>
        </w:numPr>
        <w:tabs>
          <w:tab w:val="left" w:pos="0"/>
        </w:tabs>
        <w:spacing w:after="0" w:line="360" w:lineRule="auto"/>
        <w:rPr>
          <w:rFonts w:eastAsia="Times New Roman" w:cs="Arial"/>
          <w:lang w:eastAsia="pl-PL"/>
        </w:rPr>
      </w:pPr>
      <w:r w:rsidRPr="003F13CA">
        <w:rPr>
          <w:rFonts w:eastAsia="Times New Roman" w:cs="Arial"/>
          <w:lang w:eastAsia="pl-PL"/>
        </w:rPr>
        <w:t>Klub Sportowy Stowarzyszenie „PROMNIK GOŃCZYCE” tytuł zadania: „Rozwój Klubu Sportowego Stowarzyszenie Promnik Gończyce w roku 2025” – wnioskowana kwota 62 500,00 zł.</w:t>
      </w:r>
    </w:p>
    <w:p w14:paraId="42BDD859" w14:textId="77777777" w:rsidR="008C284B" w:rsidRPr="003F13CA" w:rsidRDefault="008C284B" w:rsidP="008C284B">
      <w:pPr>
        <w:numPr>
          <w:ilvl w:val="0"/>
          <w:numId w:val="67"/>
        </w:numPr>
        <w:tabs>
          <w:tab w:val="left" w:pos="0"/>
        </w:tabs>
        <w:spacing w:after="0" w:line="360" w:lineRule="auto"/>
        <w:rPr>
          <w:rFonts w:eastAsia="Times New Roman" w:cs="Arial"/>
          <w:lang w:eastAsia="pl-PL"/>
        </w:rPr>
      </w:pPr>
      <w:r w:rsidRPr="003F13CA">
        <w:rPr>
          <w:rFonts w:eastAsia="Times New Roman" w:cs="Arial"/>
          <w:lang w:eastAsia="pl-PL"/>
        </w:rPr>
        <w:t>Gminny Uczniowski Ludowy Klub Sportowy „ZRYW” Sobolew tytuł zadania: „Upowszechnianie kultury fizycznej i sportu - w dyscyplinie piłka nożna na terenie Gminy Sobolew w 2025 r.” – wnioskowana kwota 120 000,00 zł.</w:t>
      </w:r>
    </w:p>
    <w:p w14:paraId="0821A195" w14:textId="77777777" w:rsidR="008C284B" w:rsidRPr="003F13CA" w:rsidRDefault="008C284B" w:rsidP="008C284B">
      <w:pPr>
        <w:numPr>
          <w:ilvl w:val="0"/>
          <w:numId w:val="67"/>
        </w:numPr>
        <w:tabs>
          <w:tab w:val="left" w:pos="0"/>
        </w:tabs>
        <w:spacing w:after="0" w:line="360" w:lineRule="auto"/>
        <w:rPr>
          <w:rFonts w:eastAsia="Times New Roman" w:cs="Arial"/>
          <w:lang w:eastAsia="pl-PL"/>
        </w:rPr>
      </w:pPr>
      <w:r w:rsidRPr="003F13CA">
        <w:rPr>
          <w:rFonts w:eastAsia="Times New Roman" w:cs="Arial"/>
          <w:lang w:eastAsia="pl-PL"/>
        </w:rPr>
        <w:t>Uczniowski Klub Sportowy Promnik Gończyce tytuł zadania: „Sport, Pasja, Zdrowie – Razem po Sukces!” – wnioskowana kwota 72 500,00 zł</w:t>
      </w:r>
    </w:p>
    <w:p w14:paraId="0D408881" w14:textId="77777777" w:rsidR="008C284B" w:rsidRPr="003F13CA" w:rsidRDefault="008C284B" w:rsidP="008C284B">
      <w:pPr>
        <w:numPr>
          <w:ilvl w:val="0"/>
          <w:numId w:val="67"/>
        </w:numPr>
        <w:tabs>
          <w:tab w:val="left" w:pos="0"/>
        </w:tabs>
        <w:spacing w:after="0" w:line="360" w:lineRule="auto"/>
        <w:rPr>
          <w:rFonts w:eastAsia="Times New Roman" w:cs="Arial"/>
          <w:lang w:eastAsia="pl-PL"/>
        </w:rPr>
      </w:pPr>
      <w:r w:rsidRPr="003F13CA">
        <w:rPr>
          <w:rFonts w:eastAsia="Times New Roman" w:cs="Arial"/>
          <w:lang w:eastAsia="pl-PL"/>
        </w:rPr>
        <w:t>Stowarzyszenie „Mazurki Gończyce” tytuł zadania: „Upowszechnianie kultury fizycznej i sportu na terenie Gminy Sobolew” – wnioskowana kwota 30 000,00 zł</w:t>
      </w:r>
    </w:p>
    <w:p w14:paraId="7FC17940" w14:textId="77777777" w:rsidR="008C284B" w:rsidRPr="003F13CA" w:rsidRDefault="008C284B" w:rsidP="008C284B">
      <w:pPr>
        <w:numPr>
          <w:ilvl w:val="0"/>
          <w:numId w:val="67"/>
        </w:numPr>
        <w:tabs>
          <w:tab w:val="left" w:pos="0"/>
        </w:tabs>
        <w:spacing w:after="0" w:line="360" w:lineRule="auto"/>
        <w:rPr>
          <w:rFonts w:eastAsia="Times New Roman" w:cs="Arial"/>
          <w:lang w:eastAsia="pl-PL"/>
        </w:rPr>
      </w:pPr>
      <w:r w:rsidRPr="003F13CA">
        <w:rPr>
          <w:rFonts w:eastAsia="Times New Roman" w:cs="Arial"/>
          <w:lang w:eastAsia="pl-PL"/>
        </w:rPr>
        <w:t xml:space="preserve">KTS – Klub Tenisowy Sobolew tytuł zadania: „Upowszechnianie kultury fizycznej i sportu (dyscyplina: tenis ziemny) na terenie gminy Sobolew” – wnioskowana kwota 10 000 zł.  </w:t>
      </w:r>
    </w:p>
    <w:bookmarkEnd w:id="87"/>
    <w:p w14:paraId="3C559BE3" w14:textId="57CA1F57" w:rsidR="008C284B" w:rsidRPr="003F13CA" w:rsidRDefault="003C7C0A" w:rsidP="008C284B">
      <w:pPr>
        <w:tabs>
          <w:tab w:val="left" w:pos="0"/>
        </w:tabs>
        <w:spacing w:after="240" w:line="360" w:lineRule="auto"/>
        <w:rPr>
          <w:rFonts w:cs="Arial"/>
        </w:rPr>
      </w:pPr>
      <w:r>
        <w:t>Dotacje zostały przyznane zgodnie z poniższą tabelą:</w:t>
      </w:r>
      <w:r w:rsidR="008C284B" w:rsidRPr="003F13CA">
        <w:rPr>
          <w:rFonts w:cs="Arial"/>
        </w:rPr>
        <w:t xml:space="preserve"> </w:t>
      </w:r>
    </w:p>
    <w:p w14:paraId="3B4A353F" w14:textId="77777777" w:rsidR="008C284B" w:rsidRPr="003F13CA" w:rsidRDefault="008C284B" w:rsidP="008C284B">
      <w:pPr>
        <w:tabs>
          <w:tab w:val="left" w:pos="0"/>
        </w:tabs>
        <w:spacing w:after="240" w:line="360" w:lineRule="auto"/>
        <w:rPr>
          <w:rFonts w:cs="Arial"/>
        </w:rPr>
      </w:pPr>
    </w:p>
    <w:p w14:paraId="28E98D4D" w14:textId="77777777" w:rsidR="008C284B" w:rsidRPr="003F13CA" w:rsidRDefault="008C284B" w:rsidP="008C284B">
      <w:pPr>
        <w:tabs>
          <w:tab w:val="left" w:pos="0"/>
        </w:tabs>
        <w:spacing w:after="240" w:line="360" w:lineRule="auto"/>
        <w:rPr>
          <w:rFonts w:cs="Arial"/>
        </w:rPr>
      </w:pPr>
    </w:p>
    <w:p w14:paraId="22DE8D87" w14:textId="77777777" w:rsidR="008C284B" w:rsidRPr="003F13CA" w:rsidRDefault="008C284B" w:rsidP="008C284B">
      <w:pPr>
        <w:tabs>
          <w:tab w:val="left" w:pos="0"/>
        </w:tabs>
        <w:spacing w:after="240" w:line="360" w:lineRule="auto"/>
        <w:rPr>
          <w:rFonts w:cs="Arial"/>
        </w:rPr>
      </w:pPr>
    </w:p>
    <w:p w14:paraId="4EE8439E" w14:textId="77777777" w:rsidR="008C284B" w:rsidRPr="003F13CA" w:rsidRDefault="008C284B" w:rsidP="008C284B">
      <w:pPr>
        <w:tabs>
          <w:tab w:val="left" w:pos="0"/>
        </w:tabs>
        <w:spacing w:after="240" w:line="360" w:lineRule="auto"/>
        <w:rPr>
          <w:rFonts w:cs="Arial"/>
        </w:rPr>
      </w:pPr>
    </w:p>
    <w:p w14:paraId="3F76DA7E" w14:textId="77777777" w:rsidR="008C284B" w:rsidRPr="003F13CA" w:rsidRDefault="008C284B" w:rsidP="008C284B">
      <w:pPr>
        <w:tabs>
          <w:tab w:val="left" w:pos="0"/>
        </w:tabs>
        <w:spacing w:after="240" w:line="360" w:lineRule="auto"/>
        <w:rPr>
          <w:rFonts w:cs="Arial"/>
        </w:rPr>
      </w:pPr>
    </w:p>
    <w:p w14:paraId="4DA8E24C" w14:textId="77777777" w:rsidR="008C284B" w:rsidRPr="003F13CA" w:rsidRDefault="008C284B" w:rsidP="008C284B">
      <w:pPr>
        <w:tabs>
          <w:tab w:val="left" w:pos="0"/>
        </w:tabs>
        <w:spacing w:after="240" w:line="360" w:lineRule="auto"/>
        <w:rPr>
          <w:rFonts w:cs="Arial"/>
        </w:rPr>
      </w:pPr>
    </w:p>
    <w:p w14:paraId="62FE653C" w14:textId="77777777" w:rsidR="008C284B" w:rsidRPr="003F13CA" w:rsidRDefault="008C284B" w:rsidP="008C284B">
      <w:pPr>
        <w:tabs>
          <w:tab w:val="left" w:pos="0"/>
        </w:tabs>
        <w:spacing w:after="240" w:line="360" w:lineRule="auto"/>
        <w:rPr>
          <w:rFonts w:cs="Arial"/>
          <w:i/>
        </w:rPr>
      </w:pPr>
      <w:r w:rsidRPr="003F13CA">
        <w:rPr>
          <w:rFonts w:cs="Arial"/>
          <w:i/>
        </w:rPr>
        <w:lastRenderedPageBreak/>
        <w:t>Tabela: Dotacje dla organizacji pozarządowych przyznane w trybie konkursowym</w:t>
      </w:r>
    </w:p>
    <w:tbl>
      <w:tblPr>
        <w:tblStyle w:val="Tabela-Siatka"/>
        <w:tblW w:w="0" w:type="auto"/>
        <w:jc w:val="center"/>
        <w:tblLook w:val="04A0" w:firstRow="1" w:lastRow="0" w:firstColumn="1" w:lastColumn="0" w:noHBand="0" w:noVBand="1"/>
      </w:tblPr>
      <w:tblGrid>
        <w:gridCol w:w="570"/>
        <w:gridCol w:w="3535"/>
        <w:gridCol w:w="2692"/>
        <w:gridCol w:w="2264"/>
      </w:tblGrid>
      <w:tr w:rsidR="008C284B" w:rsidRPr="005A70B4" w14:paraId="77B57540" w14:textId="77777777">
        <w:trPr>
          <w:tblHeader/>
          <w:jc w:val="center"/>
        </w:trPr>
        <w:tc>
          <w:tcPr>
            <w:tcW w:w="570" w:type="dxa"/>
            <w:tcBorders>
              <w:top w:val="single" w:sz="4" w:space="0" w:color="auto"/>
              <w:left w:val="single" w:sz="4" w:space="0" w:color="auto"/>
              <w:bottom w:val="single" w:sz="4" w:space="0" w:color="auto"/>
              <w:right w:val="single" w:sz="4" w:space="0" w:color="auto"/>
            </w:tcBorders>
            <w:hideMark/>
          </w:tcPr>
          <w:p w14:paraId="547E90A7" w14:textId="77777777" w:rsidR="008C284B" w:rsidRPr="005A70B4" w:rsidRDefault="008C284B">
            <w:pPr>
              <w:rPr>
                <w:rFonts w:cs="Arial"/>
                <w:b/>
              </w:rPr>
            </w:pPr>
            <w:r w:rsidRPr="005A70B4">
              <w:rPr>
                <w:rFonts w:cs="Arial"/>
                <w:b/>
              </w:rPr>
              <w:t>Lp.</w:t>
            </w:r>
          </w:p>
        </w:tc>
        <w:tc>
          <w:tcPr>
            <w:tcW w:w="3536" w:type="dxa"/>
            <w:tcBorders>
              <w:top w:val="single" w:sz="4" w:space="0" w:color="auto"/>
              <w:left w:val="single" w:sz="4" w:space="0" w:color="auto"/>
              <w:bottom w:val="single" w:sz="4" w:space="0" w:color="auto"/>
              <w:right w:val="single" w:sz="4" w:space="0" w:color="auto"/>
            </w:tcBorders>
            <w:hideMark/>
          </w:tcPr>
          <w:p w14:paraId="1680390D" w14:textId="77777777" w:rsidR="008C284B" w:rsidRPr="005A70B4" w:rsidRDefault="008C284B">
            <w:pPr>
              <w:rPr>
                <w:rFonts w:cs="Arial"/>
                <w:b/>
              </w:rPr>
            </w:pPr>
            <w:r w:rsidRPr="005A70B4">
              <w:rPr>
                <w:rFonts w:cs="Arial"/>
                <w:b/>
              </w:rPr>
              <w:t>Nazwa oferenta</w:t>
            </w:r>
          </w:p>
        </w:tc>
        <w:tc>
          <w:tcPr>
            <w:tcW w:w="2692" w:type="dxa"/>
            <w:tcBorders>
              <w:top w:val="single" w:sz="4" w:space="0" w:color="auto"/>
              <w:left w:val="single" w:sz="4" w:space="0" w:color="auto"/>
              <w:bottom w:val="single" w:sz="4" w:space="0" w:color="auto"/>
              <w:right w:val="single" w:sz="4" w:space="0" w:color="auto"/>
            </w:tcBorders>
            <w:hideMark/>
          </w:tcPr>
          <w:p w14:paraId="50196E28" w14:textId="77777777" w:rsidR="008C284B" w:rsidRPr="005A70B4" w:rsidRDefault="008C284B">
            <w:pPr>
              <w:rPr>
                <w:rFonts w:cs="Arial"/>
                <w:b/>
              </w:rPr>
            </w:pPr>
            <w:r w:rsidRPr="005A70B4">
              <w:rPr>
                <w:rFonts w:cs="Arial"/>
                <w:b/>
              </w:rPr>
              <w:t>Nazwa zadania</w:t>
            </w:r>
          </w:p>
        </w:tc>
        <w:tc>
          <w:tcPr>
            <w:tcW w:w="2264" w:type="dxa"/>
            <w:tcBorders>
              <w:top w:val="single" w:sz="4" w:space="0" w:color="auto"/>
              <w:left w:val="single" w:sz="4" w:space="0" w:color="auto"/>
              <w:bottom w:val="single" w:sz="4" w:space="0" w:color="auto"/>
              <w:right w:val="single" w:sz="4" w:space="0" w:color="auto"/>
            </w:tcBorders>
            <w:hideMark/>
          </w:tcPr>
          <w:p w14:paraId="7AA3C47A" w14:textId="77777777" w:rsidR="008C284B" w:rsidRPr="005A70B4" w:rsidRDefault="008C284B">
            <w:pPr>
              <w:rPr>
                <w:rFonts w:cs="Arial"/>
                <w:b/>
              </w:rPr>
            </w:pPr>
            <w:r w:rsidRPr="005A70B4">
              <w:rPr>
                <w:rFonts w:cs="Arial"/>
                <w:b/>
              </w:rPr>
              <w:t xml:space="preserve">Przyznana kwota dotacji </w:t>
            </w:r>
          </w:p>
        </w:tc>
      </w:tr>
      <w:tr w:rsidR="008C284B" w:rsidRPr="005A70B4" w14:paraId="42B54A27" w14:textId="77777777">
        <w:trPr>
          <w:trHeight w:val="971"/>
          <w:jc w:val="center"/>
        </w:trPr>
        <w:tc>
          <w:tcPr>
            <w:tcW w:w="570" w:type="dxa"/>
            <w:tcBorders>
              <w:top w:val="single" w:sz="4" w:space="0" w:color="auto"/>
              <w:left w:val="single" w:sz="4" w:space="0" w:color="auto"/>
              <w:bottom w:val="single" w:sz="4" w:space="0" w:color="auto"/>
              <w:right w:val="single" w:sz="4" w:space="0" w:color="auto"/>
            </w:tcBorders>
            <w:vAlign w:val="center"/>
            <w:hideMark/>
          </w:tcPr>
          <w:p w14:paraId="07601F0D" w14:textId="77777777" w:rsidR="008C284B" w:rsidRPr="005A70B4" w:rsidRDefault="008C284B">
            <w:pPr>
              <w:rPr>
                <w:rFonts w:cs="Arial"/>
              </w:rPr>
            </w:pPr>
            <w:r w:rsidRPr="005A70B4">
              <w:rPr>
                <w:rFonts w:cs="Arial"/>
              </w:rPr>
              <w:t>1.</w:t>
            </w:r>
          </w:p>
        </w:tc>
        <w:tc>
          <w:tcPr>
            <w:tcW w:w="3536" w:type="dxa"/>
            <w:tcBorders>
              <w:top w:val="single" w:sz="4" w:space="0" w:color="auto"/>
              <w:left w:val="single" w:sz="4" w:space="0" w:color="auto"/>
              <w:bottom w:val="single" w:sz="4" w:space="0" w:color="auto"/>
              <w:right w:val="single" w:sz="4" w:space="0" w:color="auto"/>
            </w:tcBorders>
            <w:vAlign w:val="center"/>
            <w:hideMark/>
          </w:tcPr>
          <w:p w14:paraId="0D93E083" w14:textId="77777777" w:rsidR="008C284B" w:rsidRPr="005A70B4" w:rsidRDefault="008C284B">
            <w:pPr>
              <w:rPr>
                <w:rFonts w:eastAsia="Times New Roman" w:cs="Arial"/>
                <w:lang w:eastAsia="pl-PL"/>
              </w:rPr>
            </w:pPr>
            <w:r w:rsidRPr="005A70B4">
              <w:rPr>
                <w:rFonts w:eastAsia="Times New Roman" w:cs="Arial"/>
                <w:lang w:eastAsia="pl-PL"/>
              </w:rPr>
              <w:t>Stowarzyszenie Miłośników Piłki Nożnej Progres Garwolin</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D18AA33" w14:textId="77777777" w:rsidR="008C284B" w:rsidRPr="005A70B4" w:rsidRDefault="008C284B">
            <w:pPr>
              <w:rPr>
                <w:rFonts w:eastAsia="Times New Roman" w:cs="Arial"/>
                <w:lang w:eastAsia="pl-PL"/>
              </w:rPr>
            </w:pPr>
            <w:r w:rsidRPr="005A70B4">
              <w:rPr>
                <w:rFonts w:eastAsia="Times New Roman" w:cs="Arial"/>
                <w:lang w:eastAsia="pl-PL"/>
              </w:rPr>
              <w:t>„Szkolenie dzieci oraz współzawodnictwo w piłce nożnej”</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646519A" w14:textId="77777777" w:rsidR="008C284B" w:rsidRPr="005A70B4" w:rsidRDefault="008C284B">
            <w:pPr>
              <w:rPr>
                <w:rFonts w:cs="Arial"/>
              </w:rPr>
            </w:pPr>
            <w:r w:rsidRPr="005A70B4">
              <w:rPr>
                <w:rFonts w:eastAsia="Times New Roman" w:cs="Arial"/>
                <w:lang w:eastAsia="pl-PL"/>
              </w:rPr>
              <w:t>15 000,00 zł</w:t>
            </w:r>
          </w:p>
        </w:tc>
      </w:tr>
      <w:tr w:rsidR="008C284B" w:rsidRPr="005A70B4" w14:paraId="42DC97DB" w14:textId="77777777">
        <w:trPr>
          <w:trHeight w:val="971"/>
          <w:jc w:val="center"/>
        </w:trPr>
        <w:tc>
          <w:tcPr>
            <w:tcW w:w="570" w:type="dxa"/>
            <w:tcBorders>
              <w:top w:val="single" w:sz="4" w:space="0" w:color="auto"/>
              <w:left w:val="single" w:sz="4" w:space="0" w:color="auto"/>
              <w:bottom w:val="single" w:sz="4" w:space="0" w:color="auto"/>
              <w:right w:val="single" w:sz="4" w:space="0" w:color="auto"/>
            </w:tcBorders>
            <w:vAlign w:val="center"/>
            <w:hideMark/>
          </w:tcPr>
          <w:p w14:paraId="3FEA7F67" w14:textId="77777777" w:rsidR="008C284B" w:rsidRPr="005A70B4" w:rsidRDefault="008C284B">
            <w:pPr>
              <w:rPr>
                <w:rFonts w:cs="Arial"/>
              </w:rPr>
            </w:pPr>
            <w:r w:rsidRPr="005A70B4">
              <w:rPr>
                <w:rFonts w:cs="Arial"/>
              </w:rPr>
              <w:t>2.</w:t>
            </w:r>
          </w:p>
        </w:tc>
        <w:tc>
          <w:tcPr>
            <w:tcW w:w="3536" w:type="dxa"/>
            <w:tcBorders>
              <w:top w:val="single" w:sz="4" w:space="0" w:color="auto"/>
              <w:left w:val="single" w:sz="4" w:space="0" w:color="auto"/>
              <w:bottom w:val="single" w:sz="4" w:space="0" w:color="auto"/>
              <w:right w:val="single" w:sz="4" w:space="0" w:color="auto"/>
            </w:tcBorders>
            <w:vAlign w:val="center"/>
            <w:hideMark/>
          </w:tcPr>
          <w:p w14:paraId="222665F7" w14:textId="77777777" w:rsidR="008C284B" w:rsidRPr="005A70B4" w:rsidRDefault="008C284B">
            <w:pPr>
              <w:rPr>
                <w:rFonts w:cs="Arial"/>
              </w:rPr>
            </w:pPr>
            <w:r w:rsidRPr="005A70B4">
              <w:rPr>
                <w:rFonts w:eastAsia="Times New Roman" w:cs="Arial"/>
                <w:lang w:eastAsia="pl-PL"/>
              </w:rPr>
              <w:t>Klub Sportowy Stowarzyszenie „PROMNIK GOŃCZYCE”</w:t>
            </w:r>
          </w:p>
        </w:tc>
        <w:tc>
          <w:tcPr>
            <w:tcW w:w="2692" w:type="dxa"/>
            <w:tcBorders>
              <w:top w:val="single" w:sz="4" w:space="0" w:color="auto"/>
              <w:left w:val="single" w:sz="4" w:space="0" w:color="auto"/>
              <w:bottom w:val="single" w:sz="4" w:space="0" w:color="auto"/>
              <w:right w:val="single" w:sz="4" w:space="0" w:color="auto"/>
            </w:tcBorders>
            <w:vAlign w:val="center"/>
            <w:hideMark/>
          </w:tcPr>
          <w:p w14:paraId="36227C83" w14:textId="77777777" w:rsidR="008C284B" w:rsidRPr="005A70B4" w:rsidRDefault="008C284B">
            <w:pPr>
              <w:rPr>
                <w:rFonts w:cs="Arial"/>
              </w:rPr>
            </w:pPr>
            <w:r w:rsidRPr="005A70B4">
              <w:rPr>
                <w:rFonts w:eastAsia="Times New Roman" w:cs="Arial"/>
                <w:lang w:eastAsia="pl-PL"/>
              </w:rPr>
              <w:t>„Rozwój Klubu Sportowego Stowarzyszenie Promnik Gończyce w roku 2025”</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40F87E0" w14:textId="77777777" w:rsidR="008C284B" w:rsidRPr="005A70B4" w:rsidRDefault="008C284B">
            <w:pPr>
              <w:rPr>
                <w:rFonts w:cs="Arial"/>
              </w:rPr>
            </w:pPr>
            <w:r w:rsidRPr="005A70B4">
              <w:rPr>
                <w:rFonts w:eastAsia="Times New Roman" w:cs="Arial"/>
                <w:lang w:eastAsia="pl-PL"/>
              </w:rPr>
              <w:t>62 500,00 zł</w:t>
            </w:r>
          </w:p>
        </w:tc>
      </w:tr>
      <w:tr w:rsidR="008C284B" w:rsidRPr="005A70B4" w14:paraId="760322E9" w14:textId="77777777">
        <w:trPr>
          <w:trHeight w:val="1238"/>
          <w:jc w:val="center"/>
        </w:trPr>
        <w:tc>
          <w:tcPr>
            <w:tcW w:w="570" w:type="dxa"/>
            <w:tcBorders>
              <w:top w:val="single" w:sz="4" w:space="0" w:color="auto"/>
              <w:left w:val="single" w:sz="4" w:space="0" w:color="auto"/>
              <w:bottom w:val="single" w:sz="4" w:space="0" w:color="auto"/>
              <w:right w:val="single" w:sz="4" w:space="0" w:color="auto"/>
            </w:tcBorders>
            <w:vAlign w:val="center"/>
            <w:hideMark/>
          </w:tcPr>
          <w:p w14:paraId="23BA9396" w14:textId="77777777" w:rsidR="008C284B" w:rsidRPr="005A70B4" w:rsidRDefault="008C284B">
            <w:pPr>
              <w:rPr>
                <w:rFonts w:cs="Arial"/>
              </w:rPr>
            </w:pPr>
            <w:r w:rsidRPr="005A70B4">
              <w:rPr>
                <w:rFonts w:cs="Arial"/>
              </w:rPr>
              <w:t>3.</w:t>
            </w:r>
          </w:p>
        </w:tc>
        <w:tc>
          <w:tcPr>
            <w:tcW w:w="3536" w:type="dxa"/>
            <w:tcBorders>
              <w:top w:val="single" w:sz="4" w:space="0" w:color="auto"/>
              <w:left w:val="single" w:sz="4" w:space="0" w:color="auto"/>
              <w:bottom w:val="single" w:sz="4" w:space="0" w:color="auto"/>
              <w:right w:val="single" w:sz="4" w:space="0" w:color="auto"/>
            </w:tcBorders>
            <w:vAlign w:val="center"/>
            <w:hideMark/>
          </w:tcPr>
          <w:p w14:paraId="47BCB1F7" w14:textId="77777777" w:rsidR="008C284B" w:rsidRPr="005A70B4" w:rsidRDefault="008C284B">
            <w:pPr>
              <w:rPr>
                <w:rFonts w:cs="Arial"/>
              </w:rPr>
            </w:pPr>
            <w:bookmarkStart w:id="88" w:name="_Hlk95293322"/>
            <w:r w:rsidRPr="005A70B4">
              <w:rPr>
                <w:rFonts w:eastAsia="Times New Roman" w:cs="Arial"/>
                <w:lang w:eastAsia="pl-PL"/>
              </w:rPr>
              <w:t>Gminny Uczniowski Ludowy Klub Sportowy „ZRYW” Sobolew</w:t>
            </w:r>
            <w:bookmarkEnd w:id="88"/>
          </w:p>
        </w:tc>
        <w:tc>
          <w:tcPr>
            <w:tcW w:w="2692" w:type="dxa"/>
            <w:tcBorders>
              <w:top w:val="single" w:sz="4" w:space="0" w:color="auto"/>
              <w:left w:val="single" w:sz="4" w:space="0" w:color="auto"/>
              <w:bottom w:val="single" w:sz="4" w:space="0" w:color="auto"/>
              <w:right w:val="single" w:sz="4" w:space="0" w:color="auto"/>
            </w:tcBorders>
            <w:vAlign w:val="center"/>
            <w:hideMark/>
          </w:tcPr>
          <w:p w14:paraId="2D042DB8" w14:textId="77777777" w:rsidR="008C284B" w:rsidRPr="005A70B4" w:rsidRDefault="008C284B">
            <w:pPr>
              <w:rPr>
                <w:rFonts w:cs="Arial"/>
              </w:rPr>
            </w:pPr>
            <w:r w:rsidRPr="005A70B4">
              <w:rPr>
                <w:rFonts w:eastAsia="Times New Roman" w:cs="Arial"/>
                <w:lang w:eastAsia="pl-PL"/>
              </w:rPr>
              <w:t>„Upowszechnianie kultury fizycznej i sportu - w dyscyplinie piłka nożna na terenie Gminy Sobolew w 2025 r.”</w:t>
            </w:r>
          </w:p>
        </w:tc>
        <w:tc>
          <w:tcPr>
            <w:tcW w:w="2264" w:type="dxa"/>
            <w:tcBorders>
              <w:top w:val="single" w:sz="4" w:space="0" w:color="auto"/>
              <w:left w:val="single" w:sz="4" w:space="0" w:color="auto"/>
              <w:bottom w:val="single" w:sz="4" w:space="0" w:color="auto"/>
              <w:right w:val="single" w:sz="4" w:space="0" w:color="auto"/>
            </w:tcBorders>
            <w:vAlign w:val="center"/>
            <w:hideMark/>
          </w:tcPr>
          <w:p w14:paraId="145AAF48" w14:textId="77777777" w:rsidR="008C284B" w:rsidRPr="005A70B4" w:rsidRDefault="008C284B">
            <w:pPr>
              <w:rPr>
                <w:rFonts w:cs="Arial"/>
              </w:rPr>
            </w:pPr>
            <w:r w:rsidRPr="005A70B4">
              <w:rPr>
                <w:rFonts w:cs="Arial"/>
              </w:rPr>
              <w:t>120 000,00 zł</w:t>
            </w:r>
          </w:p>
        </w:tc>
      </w:tr>
      <w:tr w:rsidR="008C284B" w:rsidRPr="005A70B4" w14:paraId="3A6BB688" w14:textId="77777777">
        <w:trPr>
          <w:trHeight w:val="1045"/>
          <w:jc w:val="center"/>
        </w:trPr>
        <w:tc>
          <w:tcPr>
            <w:tcW w:w="570" w:type="dxa"/>
            <w:tcBorders>
              <w:top w:val="single" w:sz="4" w:space="0" w:color="auto"/>
              <w:left w:val="single" w:sz="4" w:space="0" w:color="auto"/>
              <w:bottom w:val="single" w:sz="4" w:space="0" w:color="auto"/>
              <w:right w:val="single" w:sz="4" w:space="0" w:color="auto"/>
            </w:tcBorders>
            <w:vAlign w:val="center"/>
            <w:hideMark/>
          </w:tcPr>
          <w:p w14:paraId="715F48F7" w14:textId="77777777" w:rsidR="008C284B" w:rsidRPr="005A70B4" w:rsidRDefault="008C284B">
            <w:pPr>
              <w:rPr>
                <w:rFonts w:cs="Arial"/>
              </w:rPr>
            </w:pPr>
            <w:r w:rsidRPr="005A70B4">
              <w:rPr>
                <w:rFonts w:cs="Arial"/>
              </w:rPr>
              <w:t>4.</w:t>
            </w:r>
          </w:p>
        </w:tc>
        <w:tc>
          <w:tcPr>
            <w:tcW w:w="3536" w:type="dxa"/>
            <w:tcBorders>
              <w:top w:val="single" w:sz="4" w:space="0" w:color="auto"/>
              <w:left w:val="single" w:sz="4" w:space="0" w:color="auto"/>
              <w:bottom w:val="single" w:sz="4" w:space="0" w:color="auto"/>
              <w:right w:val="single" w:sz="4" w:space="0" w:color="auto"/>
            </w:tcBorders>
            <w:vAlign w:val="center"/>
          </w:tcPr>
          <w:p w14:paraId="6F7F238A" w14:textId="77777777" w:rsidR="008C284B" w:rsidRPr="005A70B4" w:rsidRDefault="008C284B">
            <w:pPr>
              <w:rPr>
                <w:rFonts w:eastAsia="Times New Roman" w:cs="Arial"/>
                <w:lang w:eastAsia="pl-PL"/>
              </w:rPr>
            </w:pPr>
            <w:bookmarkStart w:id="89" w:name="_Hlk95293235"/>
            <w:r w:rsidRPr="005A70B4">
              <w:rPr>
                <w:rFonts w:eastAsia="Times New Roman" w:cs="Arial"/>
                <w:lang w:eastAsia="pl-PL"/>
              </w:rPr>
              <w:t>Uczniowski Klub Sportowy Promnik Gończyce</w:t>
            </w:r>
            <w:bookmarkEnd w:id="89"/>
          </w:p>
          <w:p w14:paraId="7B83500D" w14:textId="77777777" w:rsidR="008C284B" w:rsidRPr="005A70B4" w:rsidRDefault="008C284B">
            <w:pPr>
              <w:rPr>
                <w:rFonts w:eastAsia="Times New Roman" w:cs="Arial"/>
                <w:lang w:eastAsia="pl-PL"/>
              </w:rPr>
            </w:pPr>
          </w:p>
        </w:tc>
        <w:tc>
          <w:tcPr>
            <w:tcW w:w="2692" w:type="dxa"/>
            <w:tcBorders>
              <w:top w:val="single" w:sz="4" w:space="0" w:color="auto"/>
              <w:left w:val="single" w:sz="4" w:space="0" w:color="auto"/>
              <w:bottom w:val="single" w:sz="4" w:space="0" w:color="auto"/>
              <w:right w:val="single" w:sz="4" w:space="0" w:color="auto"/>
            </w:tcBorders>
            <w:vAlign w:val="center"/>
            <w:hideMark/>
          </w:tcPr>
          <w:p w14:paraId="77A30AB7" w14:textId="77777777" w:rsidR="008C284B" w:rsidRPr="005A70B4" w:rsidRDefault="008C284B">
            <w:pPr>
              <w:rPr>
                <w:rFonts w:cs="Arial"/>
              </w:rPr>
            </w:pPr>
            <w:r w:rsidRPr="005A70B4">
              <w:rPr>
                <w:rFonts w:eastAsia="Times New Roman" w:cs="Arial"/>
                <w:lang w:eastAsia="pl-PL"/>
              </w:rPr>
              <w:t>„Sport, Pasja, Zdrowie – Razem po Sukces!”</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4DF0265" w14:textId="77777777" w:rsidR="008C284B" w:rsidRPr="005A70B4" w:rsidRDefault="008C284B">
            <w:pPr>
              <w:rPr>
                <w:rFonts w:eastAsia="Times New Roman" w:cs="Arial"/>
                <w:lang w:eastAsia="pl-PL"/>
              </w:rPr>
            </w:pPr>
            <w:r w:rsidRPr="005A70B4">
              <w:rPr>
                <w:rFonts w:eastAsia="Times New Roman" w:cs="Arial"/>
                <w:lang w:eastAsia="pl-PL"/>
              </w:rPr>
              <w:t>72 500,00 zł</w:t>
            </w:r>
          </w:p>
        </w:tc>
      </w:tr>
      <w:tr w:rsidR="008C284B" w:rsidRPr="005A70B4" w14:paraId="258FD0FD" w14:textId="77777777">
        <w:trPr>
          <w:trHeight w:val="115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14:paraId="51465114" w14:textId="77777777" w:rsidR="008C284B" w:rsidRPr="005A70B4" w:rsidRDefault="008C284B">
            <w:pPr>
              <w:rPr>
                <w:rFonts w:cs="Arial"/>
              </w:rPr>
            </w:pPr>
            <w:r w:rsidRPr="005A70B4">
              <w:rPr>
                <w:rFonts w:cs="Arial"/>
              </w:rPr>
              <w:t>5.</w:t>
            </w:r>
          </w:p>
        </w:tc>
        <w:tc>
          <w:tcPr>
            <w:tcW w:w="3536" w:type="dxa"/>
            <w:tcBorders>
              <w:top w:val="single" w:sz="4" w:space="0" w:color="auto"/>
              <w:left w:val="single" w:sz="4" w:space="0" w:color="auto"/>
              <w:bottom w:val="single" w:sz="4" w:space="0" w:color="auto"/>
              <w:right w:val="single" w:sz="4" w:space="0" w:color="auto"/>
            </w:tcBorders>
            <w:vAlign w:val="center"/>
            <w:hideMark/>
          </w:tcPr>
          <w:p w14:paraId="11A145A9" w14:textId="77777777" w:rsidR="008C284B" w:rsidRPr="005A70B4" w:rsidRDefault="008C284B">
            <w:pPr>
              <w:rPr>
                <w:rFonts w:cs="Arial"/>
              </w:rPr>
            </w:pPr>
            <w:r w:rsidRPr="005A70B4">
              <w:rPr>
                <w:rFonts w:cs="Arial"/>
              </w:rPr>
              <w:t>Stowarzyszenie „Mazurki Gończyce”</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2FA0C41" w14:textId="77777777" w:rsidR="008C284B" w:rsidRPr="005A70B4" w:rsidRDefault="008C284B">
            <w:pPr>
              <w:rPr>
                <w:rFonts w:cs="Arial"/>
              </w:rPr>
            </w:pPr>
            <w:r w:rsidRPr="005A70B4">
              <w:rPr>
                <w:rFonts w:eastAsia="Times New Roman" w:cs="Arial"/>
                <w:lang w:eastAsia="pl-PL"/>
              </w:rPr>
              <w:t>„Upowszechnianie kultury fizycznej i sportu na terenie Gminy Sobolew”</w:t>
            </w:r>
          </w:p>
        </w:tc>
        <w:tc>
          <w:tcPr>
            <w:tcW w:w="2264" w:type="dxa"/>
            <w:tcBorders>
              <w:top w:val="single" w:sz="4" w:space="0" w:color="auto"/>
              <w:left w:val="single" w:sz="4" w:space="0" w:color="auto"/>
              <w:bottom w:val="single" w:sz="4" w:space="0" w:color="auto"/>
              <w:right w:val="single" w:sz="4" w:space="0" w:color="auto"/>
            </w:tcBorders>
            <w:vAlign w:val="center"/>
            <w:hideMark/>
          </w:tcPr>
          <w:p w14:paraId="7DB50BBA" w14:textId="77777777" w:rsidR="008C284B" w:rsidRPr="005A70B4" w:rsidRDefault="008C284B">
            <w:pPr>
              <w:rPr>
                <w:rFonts w:cs="Arial"/>
              </w:rPr>
            </w:pPr>
            <w:r w:rsidRPr="005A70B4">
              <w:rPr>
                <w:rFonts w:cs="Arial"/>
              </w:rPr>
              <w:t>30 000,00 zł</w:t>
            </w:r>
          </w:p>
        </w:tc>
      </w:tr>
      <w:tr w:rsidR="008C284B" w:rsidRPr="005A70B4" w14:paraId="78DB5AE4" w14:textId="77777777">
        <w:trPr>
          <w:trHeight w:val="115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14:paraId="19513B7A" w14:textId="77777777" w:rsidR="008C284B" w:rsidRPr="005A70B4" w:rsidRDefault="008C284B">
            <w:pPr>
              <w:rPr>
                <w:rFonts w:cs="Arial"/>
              </w:rPr>
            </w:pPr>
            <w:r w:rsidRPr="005A70B4">
              <w:rPr>
                <w:rFonts w:cs="Arial"/>
              </w:rPr>
              <w:t xml:space="preserve">6. </w:t>
            </w:r>
          </w:p>
        </w:tc>
        <w:tc>
          <w:tcPr>
            <w:tcW w:w="3536" w:type="dxa"/>
            <w:tcBorders>
              <w:top w:val="single" w:sz="4" w:space="0" w:color="auto"/>
              <w:left w:val="single" w:sz="4" w:space="0" w:color="auto"/>
              <w:bottom w:val="single" w:sz="4" w:space="0" w:color="auto"/>
              <w:right w:val="single" w:sz="4" w:space="0" w:color="auto"/>
            </w:tcBorders>
            <w:vAlign w:val="center"/>
            <w:hideMark/>
          </w:tcPr>
          <w:p w14:paraId="5C636852" w14:textId="77777777" w:rsidR="008C284B" w:rsidRPr="005A70B4" w:rsidRDefault="008C284B">
            <w:pPr>
              <w:rPr>
                <w:rFonts w:cs="Arial"/>
              </w:rPr>
            </w:pPr>
            <w:r w:rsidRPr="005A70B4">
              <w:rPr>
                <w:rFonts w:eastAsia="Times New Roman" w:cs="Arial"/>
                <w:lang w:eastAsia="pl-PL"/>
              </w:rPr>
              <w:t>KTS – Klub Tenisowy Sobolew</w:t>
            </w:r>
          </w:p>
        </w:tc>
        <w:tc>
          <w:tcPr>
            <w:tcW w:w="2692" w:type="dxa"/>
            <w:tcBorders>
              <w:top w:val="single" w:sz="4" w:space="0" w:color="auto"/>
              <w:left w:val="single" w:sz="4" w:space="0" w:color="auto"/>
              <w:bottom w:val="single" w:sz="4" w:space="0" w:color="auto"/>
              <w:right w:val="single" w:sz="4" w:space="0" w:color="auto"/>
            </w:tcBorders>
            <w:vAlign w:val="center"/>
            <w:hideMark/>
          </w:tcPr>
          <w:p w14:paraId="6CA60A0C" w14:textId="77777777" w:rsidR="008C284B" w:rsidRPr="005A70B4" w:rsidRDefault="008C284B">
            <w:pPr>
              <w:rPr>
                <w:rFonts w:cs="Arial"/>
              </w:rPr>
            </w:pPr>
            <w:r w:rsidRPr="005A70B4">
              <w:rPr>
                <w:rFonts w:eastAsia="Times New Roman" w:cs="Arial"/>
                <w:lang w:eastAsia="pl-PL"/>
              </w:rPr>
              <w:t>„Upowszechnianie kultury fizycznej i sportu (dyscyplina: tenis ziemny) na terenie gminy Sobolew”</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8DC5CA8" w14:textId="77777777" w:rsidR="008C284B" w:rsidRPr="005A70B4" w:rsidRDefault="008C284B">
            <w:pPr>
              <w:rPr>
                <w:rFonts w:cs="Arial"/>
              </w:rPr>
            </w:pPr>
            <w:r w:rsidRPr="005A70B4">
              <w:rPr>
                <w:rFonts w:eastAsia="Times New Roman" w:cs="Arial"/>
                <w:lang w:eastAsia="pl-PL"/>
              </w:rPr>
              <w:t>10 000,00 zł.</w:t>
            </w:r>
          </w:p>
        </w:tc>
      </w:tr>
    </w:tbl>
    <w:p w14:paraId="0721DBE8" w14:textId="77777777" w:rsidR="00EF0A6F" w:rsidRDefault="00EF0A6F" w:rsidP="008C284B">
      <w:pPr>
        <w:widowControl w:val="0"/>
        <w:suppressAutoHyphens/>
        <w:autoSpaceDN w:val="0"/>
        <w:spacing w:after="0" w:line="360" w:lineRule="auto"/>
        <w:textAlignment w:val="baseline"/>
        <w:rPr>
          <w:rFonts w:eastAsia="Lucida Sans Unicode" w:cs="Arial"/>
          <w:lang w:eastAsia="pl-PL"/>
        </w:rPr>
      </w:pPr>
    </w:p>
    <w:p w14:paraId="754D0419" w14:textId="064B0595" w:rsidR="008C284B" w:rsidRDefault="008C284B" w:rsidP="008C284B">
      <w:pPr>
        <w:widowControl w:val="0"/>
        <w:suppressAutoHyphens/>
        <w:autoSpaceDN w:val="0"/>
        <w:spacing w:after="0" w:line="360" w:lineRule="auto"/>
        <w:textAlignment w:val="baseline"/>
        <w:rPr>
          <w:rFonts w:eastAsia="Lucida Sans Unicode" w:cs="Arial"/>
          <w:lang w:eastAsia="pl-PL"/>
        </w:rPr>
      </w:pPr>
      <w:r w:rsidRPr="003F13CA">
        <w:rPr>
          <w:rFonts w:eastAsia="Lucida Sans Unicode" w:cs="Arial"/>
          <w:lang w:eastAsia="pl-PL"/>
        </w:rPr>
        <w:t>Ostatecznie Kluby wykorzystały dotacje w następujących kwotach:</w:t>
      </w:r>
    </w:p>
    <w:p w14:paraId="031140C4" w14:textId="77777777" w:rsidR="00EF0A6F" w:rsidRPr="003F13CA" w:rsidRDefault="00EF0A6F" w:rsidP="008C284B">
      <w:pPr>
        <w:widowControl w:val="0"/>
        <w:suppressAutoHyphens/>
        <w:autoSpaceDN w:val="0"/>
        <w:spacing w:after="0" w:line="360" w:lineRule="auto"/>
        <w:textAlignment w:val="baseline"/>
        <w:rPr>
          <w:rFonts w:eastAsia="Lucida Sans Unicode" w:cs="Arial"/>
          <w:lang w:eastAsia="pl-PL"/>
        </w:rPr>
      </w:pPr>
    </w:p>
    <w:p w14:paraId="26A330D0" w14:textId="77777777" w:rsidR="008C284B" w:rsidRPr="003F13CA" w:rsidRDefault="008C284B" w:rsidP="008C284B">
      <w:pPr>
        <w:numPr>
          <w:ilvl w:val="0"/>
          <w:numId w:val="68"/>
        </w:numPr>
        <w:tabs>
          <w:tab w:val="left" w:pos="0"/>
        </w:tabs>
        <w:spacing w:after="0" w:line="360" w:lineRule="auto"/>
        <w:ind w:left="426"/>
        <w:rPr>
          <w:rFonts w:eastAsia="Times New Roman" w:cs="Arial"/>
          <w:szCs w:val="24"/>
        </w:rPr>
      </w:pPr>
      <w:r w:rsidRPr="003F13CA">
        <w:rPr>
          <w:rFonts w:eastAsia="Times New Roman" w:cs="Arial"/>
          <w:szCs w:val="24"/>
        </w:rPr>
        <w:t>Stowarzyszenie Miłośników Piłki Nożnej Progres Garwolin – 15 000,00 zł;</w:t>
      </w:r>
    </w:p>
    <w:p w14:paraId="5D946D9C" w14:textId="77777777" w:rsidR="008C284B" w:rsidRPr="003F13CA" w:rsidRDefault="008C284B" w:rsidP="008C284B">
      <w:pPr>
        <w:numPr>
          <w:ilvl w:val="0"/>
          <w:numId w:val="68"/>
        </w:numPr>
        <w:tabs>
          <w:tab w:val="left" w:pos="0"/>
        </w:tabs>
        <w:spacing w:after="0" w:line="360" w:lineRule="auto"/>
        <w:ind w:left="426"/>
        <w:rPr>
          <w:rFonts w:eastAsia="Times New Roman" w:cs="Arial"/>
          <w:szCs w:val="24"/>
        </w:rPr>
      </w:pPr>
      <w:r w:rsidRPr="003F13CA">
        <w:rPr>
          <w:rFonts w:eastAsia="Times New Roman" w:cs="Arial"/>
          <w:szCs w:val="24"/>
        </w:rPr>
        <w:t>Klub Sportowy Stowarzyszenie „PROMNIK GOŃCZYCE” – 62 500,00 zł;</w:t>
      </w:r>
    </w:p>
    <w:p w14:paraId="223DCF8B" w14:textId="77777777" w:rsidR="008C284B" w:rsidRPr="003F13CA" w:rsidRDefault="008C284B" w:rsidP="008C284B">
      <w:pPr>
        <w:numPr>
          <w:ilvl w:val="0"/>
          <w:numId w:val="68"/>
        </w:numPr>
        <w:tabs>
          <w:tab w:val="left" w:pos="0"/>
        </w:tabs>
        <w:spacing w:after="0" w:line="360" w:lineRule="auto"/>
        <w:ind w:left="426"/>
        <w:rPr>
          <w:rFonts w:eastAsia="Times New Roman" w:cs="Arial"/>
          <w:szCs w:val="24"/>
        </w:rPr>
      </w:pPr>
      <w:r w:rsidRPr="003F13CA">
        <w:rPr>
          <w:rFonts w:eastAsia="Times New Roman" w:cs="Arial"/>
          <w:szCs w:val="24"/>
        </w:rPr>
        <w:t>Gminny Uczniowski Ludowy Klub Sportowy „ZRYW” Sobolew – 120 000,00 zł;</w:t>
      </w:r>
    </w:p>
    <w:p w14:paraId="384FC11E" w14:textId="77777777" w:rsidR="008C284B" w:rsidRPr="003F13CA" w:rsidRDefault="008C284B" w:rsidP="008C284B">
      <w:pPr>
        <w:numPr>
          <w:ilvl w:val="0"/>
          <w:numId w:val="68"/>
        </w:numPr>
        <w:tabs>
          <w:tab w:val="left" w:pos="0"/>
        </w:tabs>
        <w:spacing w:after="0" w:line="360" w:lineRule="auto"/>
        <w:ind w:left="426"/>
        <w:rPr>
          <w:rFonts w:eastAsia="Times New Roman" w:cs="Arial"/>
          <w:szCs w:val="24"/>
        </w:rPr>
      </w:pPr>
      <w:r w:rsidRPr="003F13CA">
        <w:rPr>
          <w:rFonts w:eastAsia="Times New Roman" w:cs="Arial"/>
          <w:szCs w:val="24"/>
        </w:rPr>
        <w:t>Uczniowski Klub Sportowy Promnik – 72 500,00 zł;</w:t>
      </w:r>
    </w:p>
    <w:p w14:paraId="66B06986" w14:textId="77777777" w:rsidR="008C284B" w:rsidRPr="003F13CA" w:rsidRDefault="008C284B" w:rsidP="008C284B">
      <w:pPr>
        <w:numPr>
          <w:ilvl w:val="0"/>
          <w:numId w:val="68"/>
        </w:numPr>
        <w:tabs>
          <w:tab w:val="left" w:pos="0"/>
        </w:tabs>
        <w:spacing w:after="0" w:line="360" w:lineRule="auto"/>
        <w:ind w:left="426"/>
        <w:rPr>
          <w:rFonts w:eastAsia="Times New Roman" w:cs="Arial"/>
          <w:szCs w:val="24"/>
        </w:rPr>
      </w:pPr>
      <w:r w:rsidRPr="003F13CA">
        <w:rPr>
          <w:rFonts w:eastAsia="Times New Roman" w:cs="Arial"/>
          <w:szCs w:val="24"/>
        </w:rPr>
        <w:t>Stowarzyszenie „Mazurki Gończyce” – 30 000,00 zł;</w:t>
      </w:r>
    </w:p>
    <w:p w14:paraId="18CD1A6A" w14:textId="77777777" w:rsidR="008C284B" w:rsidRDefault="008C284B" w:rsidP="008C284B">
      <w:pPr>
        <w:numPr>
          <w:ilvl w:val="0"/>
          <w:numId w:val="68"/>
        </w:numPr>
        <w:tabs>
          <w:tab w:val="left" w:pos="0"/>
        </w:tabs>
        <w:spacing w:after="0" w:line="360" w:lineRule="auto"/>
        <w:ind w:left="426"/>
        <w:rPr>
          <w:rFonts w:eastAsia="Times New Roman" w:cs="Arial"/>
          <w:szCs w:val="24"/>
        </w:rPr>
      </w:pPr>
      <w:r w:rsidRPr="003F13CA">
        <w:rPr>
          <w:rFonts w:eastAsia="Times New Roman" w:cs="Arial"/>
          <w:szCs w:val="24"/>
        </w:rPr>
        <w:t xml:space="preserve">KTS – Klub Tenisowy Sobolew – 10 000 zł.  </w:t>
      </w:r>
    </w:p>
    <w:p w14:paraId="1DA1867B" w14:textId="77777777" w:rsidR="00EF0A6F" w:rsidRDefault="00EF0A6F" w:rsidP="00EF0A6F">
      <w:pPr>
        <w:tabs>
          <w:tab w:val="left" w:pos="0"/>
        </w:tabs>
        <w:spacing w:after="0" w:line="360" w:lineRule="auto"/>
        <w:rPr>
          <w:rFonts w:eastAsia="Times New Roman" w:cs="Arial"/>
          <w:szCs w:val="24"/>
        </w:rPr>
      </w:pPr>
    </w:p>
    <w:p w14:paraId="15A99E7A" w14:textId="77777777" w:rsidR="00EF0A6F" w:rsidRDefault="00EF0A6F" w:rsidP="00EF0A6F">
      <w:pPr>
        <w:tabs>
          <w:tab w:val="left" w:pos="0"/>
        </w:tabs>
        <w:spacing w:after="0" w:line="360" w:lineRule="auto"/>
        <w:rPr>
          <w:rFonts w:eastAsia="Times New Roman" w:cs="Arial"/>
          <w:szCs w:val="24"/>
        </w:rPr>
      </w:pPr>
    </w:p>
    <w:p w14:paraId="30757343" w14:textId="77777777" w:rsidR="00EF0A6F" w:rsidRDefault="00EF0A6F" w:rsidP="00EF0A6F">
      <w:pPr>
        <w:tabs>
          <w:tab w:val="left" w:pos="0"/>
        </w:tabs>
        <w:spacing w:after="0" w:line="360" w:lineRule="auto"/>
        <w:rPr>
          <w:rFonts w:eastAsia="Times New Roman" w:cs="Arial"/>
          <w:szCs w:val="24"/>
        </w:rPr>
      </w:pPr>
    </w:p>
    <w:p w14:paraId="629DCBF5" w14:textId="77777777" w:rsidR="00EF0A6F" w:rsidRDefault="00EF0A6F" w:rsidP="00EF0A6F">
      <w:pPr>
        <w:tabs>
          <w:tab w:val="left" w:pos="0"/>
        </w:tabs>
        <w:spacing w:after="0" w:line="360" w:lineRule="auto"/>
        <w:rPr>
          <w:rFonts w:eastAsia="Times New Roman" w:cs="Arial"/>
          <w:szCs w:val="24"/>
        </w:rPr>
      </w:pPr>
    </w:p>
    <w:p w14:paraId="3B294DEF" w14:textId="77777777" w:rsidR="00EF0A6F" w:rsidRDefault="00EF0A6F" w:rsidP="00EF0A6F">
      <w:pPr>
        <w:tabs>
          <w:tab w:val="left" w:pos="0"/>
        </w:tabs>
        <w:spacing w:after="0" w:line="360" w:lineRule="auto"/>
        <w:rPr>
          <w:rFonts w:eastAsia="Times New Roman" w:cs="Arial"/>
          <w:szCs w:val="24"/>
        </w:rPr>
      </w:pPr>
    </w:p>
    <w:p w14:paraId="15B8EC13" w14:textId="77777777" w:rsidR="00EF0A6F" w:rsidRDefault="00EF0A6F" w:rsidP="00EF0A6F">
      <w:pPr>
        <w:tabs>
          <w:tab w:val="left" w:pos="0"/>
        </w:tabs>
        <w:spacing w:after="0" w:line="360" w:lineRule="auto"/>
        <w:rPr>
          <w:rFonts w:eastAsia="Times New Roman" w:cs="Arial"/>
          <w:szCs w:val="24"/>
        </w:rPr>
      </w:pPr>
    </w:p>
    <w:p w14:paraId="6A495CA1" w14:textId="77777777" w:rsidR="00EF0A6F" w:rsidRPr="003F13CA" w:rsidRDefault="00EF0A6F" w:rsidP="00EF0A6F">
      <w:pPr>
        <w:tabs>
          <w:tab w:val="left" w:pos="0"/>
        </w:tabs>
        <w:spacing w:after="0" w:line="360" w:lineRule="auto"/>
        <w:rPr>
          <w:rFonts w:eastAsia="Times New Roman" w:cs="Arial"/>
          <w:szCs w:val="24"/>
        </w:rPr>
      </w:pPr>
    </w:p>
    <w:p w14:paraId="00CB1F3F" w14:textId="36B2FC3B" w:rsidR="008C284B" w:rsidRPr="003F13CA" w:rsidRDefault="008C284B" w:rsidP="008C284B">
      <w:pPr>
        <w:spacing w:after="0" w:line="360" w:lineRule="auto"/>
        <w:rPr>
          <w:rFonts w:cs="Arial"/>
          <w:b/>
        </w:rPr>
      </w:pPr>
      <w:r w:rsidRPr="003F13CA">
        <w:rPr>
          <w:rFonts w:cs="Arial"/>
          <w:b/>
        </w:rPr>
        <w:lastRenderedPageBreak/>
        <w:t xml:space="preserve">„Małe granty” </w:t>
      </w:r>
    </w:p>
    <w:p w14:paraId="0B7A57DB" w14:textId="77777777" w:rsidR="008C284B" w:rsidRPr="003F13CA" w:rsidRDefault="008C284B" w:rsidP="008C284B">
      <w:pPr>
        <w:spacing w:after="240" w:line="360" w:lineRule="auto"/>
        <w:rPr>
          <w:rFonts w:cs="Arial"/>
        </w:rPr>
      </w:pPr>
      <w:r w:rsidRPr="003F13CA">
        <w:rPr>
          <w:rFonts w:cs="Arial"/>
        </w:rPr>
        <w:t>W 2025 r. jeden raz udzielono dotacji w ramach tzw. „małych grantów”.</w:t>
      </w:r>
    </w:p>
    <w:p w14:paraId="6F89273A" w14:textId="77777777" w:rsidR="008C284B" w:rsidRPr="003F13CA" w:rsidRDefault="008C284B" w:rsidP="008C284B">
      <w:pPr>
        <w:tabs>
          <w:tab w:val="left" w:pos="0"/>
        </w:tabs>
        <w:spacing w:after="240" w:line="360" w:lineRule="auto"/>
        <w:rPr>
          <w:rFonts w:cs="Arial"/>
          <w:i/>
        </w:rPr>
      </w:pPr>
      <w:r w:rsidRPr="003F13CA">
        <w:rPr>
          <w:rFonts w:cs="Arial"/>
          <w:i/>
        </w:rPr>
        <w:t>Tabela: Dotacje dla organizacji pozarządowych przyznane w trybie „małych grantów”</w:t>
      </w:r>
    </w:p>
    <w:tbl>
      <w:tblPr>
        <w:tblStyle w:val="Tabela-Siatka"/>
        <w:tblW w:w="9209" w:type="dxa"/>
        <w:tblLook w:val="04A0" w:firstRow="1" w:lastRow="0" w:firstColumn="1" w:lastColumn="0" w:noHBand="0" w:noVBand="1"/>
      </w:tblPr>
      <w:tblGrid>
        <w:gridCol w:w="564"/>
        <w:gridCol w:w="3117"/>
        <w:gridCol w:w="3118"/>
        <w:gridCol w:w="2410"/>
      </w:tblGrid>
      <w:tr w:rsidR="008C284B" w:rsidRPr="003F13CA" w14:paraId="31AA057D" w14:textId="77777777">
        <w:tc>
          <w:tcPr>
            <w:tcW w:w="564" w:type="dxa"/>
            <w:tcBorders>
              <w:top w:val="single" w:sz="4" w:space="0" w:color="auto"/>
              <w:left w:val="single" w:sz="4" w:space="0" w:color="auto"/>
              <w:bottom w:val="single" w:sz="4" w:space="0" w:color="auto"/>
              <w:right w:val="single" w:sz="4" w:space="0" w:color="auto"/>
            </w:tcBorders>
            <w:hideMark/>
          </w:tcPr>
          <w:p w14:paraId="7BB2CA06" w14:textId="77777777" w:rsidR="008C284B" w:rsidRPr="003F13CA" w:rsidRDefault="008C284B">
            <w:pPr>
              <w:spacing w:line="360" w:lineRule="auto"/>
              <w:rPr>
                <w:rFonts w:cs="Arial"/>
                <w:b/>
              </w:rPr>
            </w:pPr>
            <w:r w:rsidRPr="003F13CA">
              <w:rPr>
                <w:rFonts w:cs="Arial"/>
                <w:b/>
              </w:rPr>
              <w:t>Lp.</w:t>
            </w:r>
          </w:p>
        </w:tc>
        <w:tc>
          <w:tcPr>
            <w:tcW w:w="3117" w:type="dxa"/>
            <w:tcBorders>
              <w:top w:val="single" w:sz="4" w:space="0" w:color="auto"/>
              <w:left w:val="single" w:sz="4" w:space="0" w:color="auto"/>
              <w:bottom w:val="single" w:sz="4" w:space="0" w:color="auto"/>
              <w:right w:val="single" w:sz="4" w:space="0" w:color="auto"/>
            </w:tcBorders>
            <w:hideMark/>
          </w:tcPr>
          <w:p w14:paraId="14FD4AA2" w14:textId="77777777" w:rsidR="008C284B" w:rsidRPr="003F13CA" w:rsidRDefault="008C284B">
            <w:pPr>
              <w:spacing w:line="360" w:lineRule="auto"/>
              <w:rPr>
                <w:rFonts w:cs="Arial"/>
                <w:b/>
              </w:rPr>
            </w:pPr>
            <w:r w:rsidRPr="003F13CA">
              <w:rPr>
                <w:rFonts w:cs="Arial"/>
                <w:b/>
              </w:rPr>
              <w:t>Nazwa oferenta</w:t>
            </w:r>
          </w:p>
        </w:tc>
        <w:tc>
          <w:tcPr>
            <w:tcW w:w="3118" w:type="dxa"/>
            <w:tcBorders>
              <w:top w:val="single" w:sz="4" w:space="0" w:color="auto"/>
              <w:left w:val="single" w:sz="4" w:space="0" w:color="auto"/>
              <w:bottom w:val="single" w:sz="4" w:space="0" w:color="auto"/>
              <w:right w:val="single" w:sz="4" w:space="0" w:color="auto"/>
            </w:tcBorders>
            <w:hideMark/>
          </w:tcPr>
          <w:p w14:paraId="5424E578" w14:textId="77777777" w:rsidR="008C284B" w:rsidRPr="003F13CA" w:rsidRDefault="008C284B">
            <w:pPr>
              <w:spacing w:line="360" w:lineRule="auto"/>
              <w:rPr>
                <w:rFonts w:cs="Arial"/>
                <w:b/>
              </w:rPr>
            </w:pPr>
            <w:r w:rsidRPr="003F13CA">
              <w:rPr>
                <w:rFonts w:cs="Arial"/>
                <w:b/>
              </w:rPr>
              <w:t xml:space="preserve">Nazwa zadania </w:t>
            </w:r>
          </w:p>
        </w:tc>
        <w:tc>
          <w:tcPr>
            <w:tcW w:w="2410" w:type="dxa"/>
            <w:tcBorders>
              <w:top w:val="single" w:sz="4" w:space="0" w:color="auto"/>
              <w:left w:val="single" w:sz="4" w:space="0" w:color="auto"/>
              <w:bottom w:val="single" w:sz="4" w:space="0" w:color="auto"/>
              <w:right w:val="single" w:sz="4" w:space="0" w:color="auto"/>
            </w:tcBorders>
            <w:hideMark/>
          </w:tcPr>
          <w:p w14:paraId="26840469" w14:textId="77777777" w:rsidR="008C284B" w:rsidRPr="003F13CA" w:rsidRDefault="008C284B">
            <w:pPr>
              <w:spacing w:line="360" w:lineRule="auto"/>
              <w:rPr>
                <w:rFonts w:cs="Arial"/>
                <w:b/>
              </w:rPr>
            </w:pPr>
            <w:r w:rsidRPr="003F13CA">
              <w:rPr>
                <w:rFonts w:cs="Arial"/>
                <w:b/>
              </w:rPr>
              <w:t>Kwota dotacji w zł</w:t>
            </w:r>
          </w:p>
        </w:tc>
      </w:tr>
      <w:tr w:rsidR="008C284B" w:rsidRPr="003F13CA" w14:paraId="046C94FE" w14:textId="77777777">
        <w:tc>
          <w:tcPr>
            <w:tcW w:w="564" w:type="dxa"/>
            <w:tcBorders>
              <w:top w:val="single" w:sz="4" w:space="0" w:color="auto"/>
              <w:left w:val="single" w:sz="4" w:space="0" w:color="auto"/>
              <w:bottom w:val="single" w:sz="4" w:space="0" w:color="auto"/>
              <w:right w:val="single" w:sz="4" w:space="0" w:color="auto"/>
            </w:tcBorders>
            <w:hideMark/>
          </w:tcPr>
          <w:p w14:paraId="62A161FA" w14:textId="77777777" w:rsidR="008C284B" w:rsidRPr="003F13CA" w:rsidRDefault="008C284B">
            <w:pPr>
              <w:spacing w:line="360" w:lineRule="auto"/>
              <w:rPr>
                <w:rFonts w:cs="Arial"/>
              </w:rPr>
            </w:pPr>
            <w:r w:rsidRPr="003F13CA">
              <w:rPr>
                <w:rFonts w:cs="Arial"/>
              </w:rPr>
              <w:t>1.</w:t>
            </w:r>
          </w:p>
        </w:tc>
        <w:tc>
          <w:tcPr>
            <w:tcW w:w="3117" w:type="dxa"/>
            <w:tcBorders>
              <w:top w:val="single" w:sz="4" w:space="0" w:color="auto"/>
              <w:left w:val="single" w:sz="4" w:space="0" w:color="auto"/>
              <w:bottom w:val="single" w:sz="4" w:space="0" w:color="auto"/>
              <w:right w:val="single" w:sz="4" w:space="0" w:color="auto"/>
            </w:tcBorders>
            <w:hideMark/>
          </w:tcPr>
          <w:p w14:paraId="64389E4B" w14:textId="77777777" w:rsidR="008C284B" w:rsidRPr="003F13CA" w:rsidRDefault="008C284B">
            <w:pPr>
              <w:spacing w:line="360" w:lineRule="auto"/>
              <w:rPr>
                <w:rFonts w:cs="Arial"/>
              </w:rPr>
            </w:pPr>
            <w:r w:rsidRPr="003F13CA">
              <w:rPr>
                <w:rFonts w:cs="Arial"/>
              </w:rPr>
              <w:t>Stowarzyszenie Klub Seniora „Pogodni”</w:t>
            </w:r>
          </w:p>
        </w:tc>
        <w:tc>
          <w:tcPr>
            <w:tcW w:w="3118" w:type="dxa"/>
            <w:tcBorders>
              <w:top w:val="single" w:sz="4" w:space="0" w:color="auto"/>
              <w:left w:val="single" w:sz="4" w:space="0" w:color="auto"/>
              <w:bottom w:val="single" w:sz="4" w:space="0" w:color="auto"/>
              <w:right w:val="single" w:sz="4" w:space="0" w:color="auto"/>
            </w:tcBorders>
            <w:hideMark/>
          </w:tcPr>
          <w:p w14:paraId="6B1D815B" w14:textId="77777777" w:rsidR="008C284B" w:rsidRPr="003F13CA" w:rsidRDefault="008C284B">
            <w:pPr>
              <w:spacing w:line="360" w:lineRule="auto"/>
              <w:rPr>
                <w:rFonts w:cs="Arial"/>
              </w:rPr>
            </w:pPr>
            <w:r w:rsidRPr="003F13CA">
              <w:rPr>
                <w:rFonts w:cs="Arial"/>
              </w:rPr>
              <w:t>Przedstawienie „Zaginiona Czapka Świętego Mikołaja”</w:t>
            </w:r>
          </w:p>
        </w:tc>
        <w:tc>
          <w:tcPr>
            <w:tcW w:w="2410" w:type="dxa"/>
            <w:tcBorders>
              <w:top w:val="single" w:sz="4" w:space="0" w:color="auto"/>
              <w:left w:val="single" w:sz="4" w:space="0" w:color="auto"/>
              <w:bottom w:val="single" w:sz="4" w:space="0" w:color="auto"/>
              <w:right w:val="single" w:sz="4" w:space="0" w:color="auto"/>
            </w:tcBorders>
            <w:hideMark/>
          </w:tcPr>
          <w:p w14:paraId="65F85F4A" w14:textId="77777777" w:rsidR="008C284B" w:rsidRPr="003F13CA" w:rsidRDefault="008C284B">
            <w:pPr>
              <w:spacing w:line="360" w:lineRule="auto"/>
              <w:rPr>
                <w:rFonts w:cs="Arial"/>
              </w:rPr>
            </w:pPr>
            <w:r w:rsidRPr="003F13CA">
              <w:rPr>
                <w:rFonts w:cs="Arial"/>
              </w:rPr>
              <w:t>10 000,00 zł</w:t>
            </w:r>
          </w:p>
        </w:tc>
      </w:tr>
    </w:tbl>
    <w:p w14:paraId="549C9875" w14:textId="77777777" w:rsidR="008C284B" w:rsidRPr="003F13CA" w:rsidRDefault="008C284B" w:rsidP="008C284B">
      <w:pPr>
        <w:widowControl w:val="0"/>
        <w:suppressAutoHyphens/>
        <w:autoSpaceDN w:val="0"/>
        <w:spacing w:after="0" w:line="360" w:lineRule="auto"/>
        <w:textAlignment w:val="baseline"/>
        <w:rPr>
          <w:rFonts w:eastAsia="Lucida Sans Unicode" w:cs="Arial"/>
          <w:lang w:eastAsia="pl-PL"/>
        </w:rPr>
      </w:pPr>
    </w:p>
    <w:p w14:paraId="1691A596" w14:textId="77777777" w:rsidR="008C284B" w:rsidRPr="003F13CA" w:rsidRDefault="008C284B" w:rsidP="008C284B">
      <w:pPr>
        <w:widowControl w:val="0"/>
        <w:suppressAutoHyphens/>
        <w:autoSpaceDN w:val="0"/>
        <w:spacing w:line="360" w:lineRule="auto"/>
        <w:textAlignment w:val="baseline"/>
        <w:rPr>
          <w:rFonts w:eastAsia="Lucida Sans Unicode" w:cs="Arial"/>
          <w:lang w:eastAsia="pl-PL"/>
        </w:rPr>
      </w:pPr>
      <w:r w:rsidRPr="003F13CA">
        <w:rPr>
          <w:rFonts w:eastAsia="Lucida Sans Unicode" w:cs="Arial"/>
          <w:lang w:eastAsia="pl-PL"/>
        </w:rPr>
        <w:t xml:space="preserve">Ostatecznie </w:t>
      </w:r>
      <w:r w:rsidRPr="003F13CA">
        <w:rPr>
          <w:rFonts w:cs="Arial"/>
        </w:rPr>
        <w:t xml:space="preserve">Klub Seniora „Pogodni” </w:t>
      </w:r>
      <w:r w:rsidRPr="003F13CA">
        <w:rPr>
          <w:rFonts w:eastAsia="Lucida Sans Unicode" w:cs="Arial"/>
          <w:lang w:eastAsia="pl-PL"/>
        </w:rPr>
        <w:t xml:space="preserve"> wykorzystały dotacje w kwocie </w:t>
      </w:r>
      <w:r w:rsidRPr="003F13CA">
        <w:rPr>
          <w:rFonts w:cs="Arial"/>
        </w:rPr>
        <w:t xml:space="preserve">10 000,00 zł. </w:t>
      </w:r>
    </w:p>
    <w:p w14:paraId="6C8A203D" w14:textId="77777777" w:rsidR="008C284B" w:rsidRPr="003F13CA" w:rsidRDefault="008C284B" w:rsidP="008C284B">
      <w:pPr>
        <w:spacing w:after="240" w:line="360" w:lineRule="auto"/>
        <w:ind w:firstLine="708"/>
        <w:rPr>
          <w:rFonts w:cs="Arial"/>
        </w:rPr>
      </w:pPr>
      <w:r w:rsidRPr="003F13CA">
        <w:rPr>
          <w:rFonts w:cs="Arial"/>
        </w:rPr>
        <w:t xml:space="preserve">Zakres współpracy z organizacjami pozarządowymi oraz podmiotami wymienionymi </w:t>
      </w:r>
      <w:r w:rsidRPr="003F13CA">
        <w:rPr>
          <w:rFonts w:cs="Arial"/>
        </w:rPr>
        <w:br/>
        <w:t xml:space="preserve">w art. 3 ust. 3 ustawy z dnia 24 kwietnia 2003 r. o działalności pożytku publicznego i o  wolontariacie w 2025 r. wzrósł wobec roku poprzedniego. </w:t>
      </w:r>
    </w:p>
    <w:p w14:paraId="0A03BF92" w14:textId="77777777" w:rsidR="008C284B" w:rsidRPr="003F13CA" w:rsidRDefault="008C284B" w:rsidP="008C284B">
      <w:pPr>
        <w:spacing w:after="240" w:line="360" w:lineRule="auto"/>
        <w:rPr>
          <w:rFonts w:cs="Arial"/>
        </w:rPr>
      </w:pPr>
      <w:r w:rsidRPr="003F13CA">
        <w:rPr>
          <w:rFonts w:cs="Arial"/>
        </w:rPr>
        <w:t xml:space="preserve">Cel główny programu, określony jako budowanie i umacnianie partnerstwa pomiędzy Gminą Sobolew, a podmiotami prowadzącymi działalność pożytku publicznego poprzez efektywne wykorzystanie potencjału organizacji w zaspokajaniu potrzeb mieszkańców Gminy Sobolew - został osiągnięty. </w:t>
      </w:r>
    </w:p>
    <w:p w14:paraId="291268B1" w14:textId="0A0B64CF" w:rsidR="000144D6" w:rsidRPr="003F13CA" w:rsidRDefault="000144D6" w:rsidP="00AC357C">
      <w:pPr>
        <w:pStyle w:val="Nagwek2"/>
        <w:spacing w:after="240"/>
        <w:rPr>
          <w:rFonts w:cs="Arial"/>
        </w:rPr>
      </w:pPr>
      <w:bookmarkStart w:id="90" w:name="_Toc231303663"/>
      <w:r w:rsidRPr="003F13CA">
        <w:rPr>
          <w:rFonts w:cs="Arial"/>
        </w:rPr>
        <w:t>Działalność Gminnego Domu Kultury w Sobolewie</w:t>
      </w:r>
      <w:bookmarkEnd w:id="86"/>
      <w:bookmarkEnd w:id="90"/>
    </w:p>
    <w:p w14:paraId="6468CEAA" w14:textId="5E6EBC7B" w:rsidR="009B64E8" w:rsidRPr="003F13CA" w:rsidRDefault="009B64E8" w:rsidP="00450FAB">
      <w:pPr>
        <w:spacing w:after="240" w:line="360" w:lineRule="auto"/>
        <w:rPr>
          <w:rFonts w:cs="Arial"/>
        </w:rPr>
      </w:pPr>
      <w:bookmarkStart w:id="91" w:name="_Toc199929070"/>
      <w:r w:rsidRPr="003F13CA">
        <w:rPr>
          <w:rFonts w:cs="Arial"/>
        </w:rPr>
        <w:t xml:space="preserve">Gminny Dom Kultury ma swoją siedzibę w Sobolewie oraz Filię w Gończycach. Jest miejscem spotkań dzieci, młodzieży i dorosłych, sprzyjającym aktywnemu uczestnictwu </w:t>
      </w:r>
      <w:r w:rsidR="002F2F7C">
        <w:rPr>
          <w:rFonts w:cs="Arial"/>
        </w:rPr>
        <w:br/>
      </w:r>
      <w:r w:rsidRPr="003F13CA">
        <w:rPr>
          <w:rFonts w:cs="Arial"/>
        </w:rPr>
        <w:t>w życiu kulturalnym gminy. Głównym celem Domu Kultury jest tworzenie różnorodnych zajęć obejmujących działalność w zakresie sztuk plastycznych, tańca, rzeźby, ceramiki, teatru, gry na instrumentach oraz rękodzielnictwa.</w:t>
      </w:r>
    </w:p>
    <w:p w14:paraId="70DE35A7" w14:textId="7BF673B7" w:rsidR="009B64E8" w:rsidRPr="003F13CA" w:rsidRDefault="009B64E8" w:rsidP="00450FAB">
      <w:pPr>
        <w:spacing w:after="240" w:line="360" w:lineRule="auto"/>
        <w:rPr>
          <w:rFonts w:cs="Arial"/>
        </w:rPr>
      </w:pPr>
      <w:r w:rsidRPr="003F13CA">
        <w:rPr>
          <w:rFonts w:cs="Arial"/>
        </w:rPr>
        <w:t xml:space="preserve">Organizowane wydarzenia kulturalne, artystyczne, społeczne i edukacyjne przyciągają liczne grono uczestników, </w:t>
      </w:r>
      <w:r w:rsidR="000B6B7B" w:rsidRPr="003F13CA">
        <w:rPr>
          <w:rFonts w:cs="Arial"/>
        </w:rPr>
        <w:t xml:space="preserve">dlatego </w:t>
      </w:r>
      <w:r w:rsidRPr="003F13CA">
        <w:rPr>
          <w:rFonts w:cs="Arial"/>
        </w:rPr>
        <w:t>ofert</w:t>
      </w:r>
      <w:r w:rsidR="000B6B7B" w:rsidRPr="003F13CA">
        <w:rPr>
          <w:rFonts w:cs="Arial"/>
        </w:rPr>
        <w:t>a</w:t>
      </w:r>
      <w:r w:rsidRPr="003F13CA">
        <w:rPr>
          <w:rFonts w:cs="Arial"/>
        </w:rPr>
        <w:t xml:space="preserve"> </w:t>
      </w:r>
      <w:r w:rsidR="000B6B7B" w:rsidRPr="003F13CA">
        <w:rPr>
          <w:rFonts w:cs="Arial"/>
        </w:rPr>
        <w:t>programowa</w:t>
      </w:r>
      <w:r w:rsidRPr="003F13CA">
        <w:rPr>
          <w:rFonts w:cs="Arial"/>
        </w:rPr>
        <w:t xml:space="preserve"> Gminnego Domu Kultury </w:t>
      </w:r>
      <w:r w:rsidR="000B6B7B" w:rsidRPr="003F13CA">
        <w:rPr>
          <w:rFonts w:cs="Arial"/>
        </w:rPr>
        <w:t>odpowiada</w:t>
      </w:r>
      <w:r w:rsidRPr="003F13CA">
        <w:rPr>
          <w:rFonts w:cs="Arial"/>
        </w:rPr>
        <w:t xml:space="preserve"> na zróżnicowane potrzeby i oczekiwania mieszkańców, reprezentujących </w:t>
      </w:r>
      <w:r w:rsidR="000B6B7B" w:rsidRPr="003F13CA">
        <w:rPr>
          <w:rFonts w:cs="Arial"/>
        </w:rPr>
        <w:t>różne</w:t>
      </w:r>
      <w:r w:rsidRPr="003F13CA">
        <w:rPr>
          <w:rFonts w:cs="Arial"/>
        </w:rPr>
        <w:t xml:space="preserve"> grupy wiekowe.</w:t>
      </w:r>
    </w:p>
    <w:p w14:paraId="2AC66202" w14:textId="594197AB" w:rsidR="009B64E8" w:rsidRPr="003F13CA" w:rsidRDefault="009B64E8" w:rsidP="00450FAB">
      <w:pPr>
        <w:spacing w:after="240" w:line="360" w:lineRule="auto"/>
        <w:rPr>
          <w:rFonts w:cs="Arial"/>
        </w:rPr>
      </w:pPr>
      <w:r w:rsidRPr="003F13CA">
        <w:rPr>
          <w:rFonts w:cs="Arial"/>
        </w:rPr>
        <w:t xml:space="preserve">Siedziba Gminnego Domu Kultury w Sobolewie dysponuje nowoczesną, dobrze wyposażoną i funkcjonalnie zorganizowaną pracownią plastyczną, która stanowi ważne miejsce rozwoju twórczego mieszkańców w różnym wieku. Przestrzeń pracowni została zaprojektowana </w:t>
      </w:r>
      <w:r w:rsidR="002F2F7C">
        <w:rPr>
          <w:rFonts w:cs="Arial"/>
        </w:rPr>
        <w:br/>
      </w:r>
      <w:r w:rsidRPr="003F13CA">
        <w:rPr>
          <w:rFonts w:cs="Arial"/>
        </w:rPr>
        <w:t>w sposób zapewniający komfort, bezpieczeństwo oraz swobodę pracy zarówno podczas zajęć indywidualnych, jak i grupowych.</w:t>
      </w:r>
    </w:p>
    <w:p w14:paraId="17AAB2EE" w14:textId="38BCBDE5" w:rsidR="009B64E8" w:rsidRPr="003F13CA" w:rsidRDefault="009B64E8" w:rsidP="00450FAB">
      <w:pPr>
        <w:spacing w:after="240" w:line="360" w:lineRule="auto"/>
        <w:rPr>
          <w:rFonts w:cs="Arial"/>
        </w:rPr>
      </w:pPr>
      <w:r w:rsidRPr="003F13CA">
        <w:rPr>
          <w:rFonts w:cs="Arial"/>
        </w:rPr>
        <w:t xml:space="preserve">W 2025 roku pracownia kontynuowała proces modernizacji rozpoczęty w 2024, doposażono przestrzeń w nowe, głębokie, stabilne i bezpieczne meble. Zastosowane wyposażenie </w:t>
      </w:r>
      <w:r w:rsidRPr="003F13CA">
        <w:rPr>
          <w:rFonts w:cs="Arial"/>
        </w:rPr>
        <w:lastRenderedPageBreak/>
        <w:t xml:space="preserve">umożliwia wygodne przechowywanie materiałów plastycznych, narzędzi oraz prac uczestników, a jednocześnie sprzyja utrzymaniu porządku i dobrej organizacji przestrzeni. </w:t>
      </w:r>
    </w:p>
    <w:p w14:paraId="0A9F23E3" w14:textId="77777777" w:rsidR="009B64E8" w:rsidRPr="003F13CA" w:rsidRDefault="009B64E8" w:rsidP="00450FAB">
      <w:pPr>
        <w:spacing w:after="240" w:line="360" w:lineRule="auto"/>
        <w:rPr>
          <w:rFonts w:cs="Arial"/>
        </w:rPr>
      </w:pPr>
    </w:p>
    <w:p w14:paraId="163083A0" w14:textId="446464EB" w:rsidR="009B64E8" w:rsidRPr="003F13CA" w:rsidRDefault="009B64E8" w:rsidP="00450FAB">
      <w:pPr>
        <w:spacing w:after="240" w:line="360" w:lineRule="auto"/>
        <w:rPr>
          <w:rFonts w:cs="Arial"/>
        </w:rPr>
      </w:pPr>
      <w:r w:rsidRPr="003F13CA">
        <w:rPr>
          <w:rFonts w:cs="Arial"/>
        </w:rPr>
        <w:t xml:space="preserve">W pracowni odbywają się systematyczne zajęcia plastyczne i malarskie dla dzieci, młodzieży oraz dorosłych, rozwijające zdolności manualne, wyobraźnię oraz wrażliwość estetyczną uczestników. Organizowane są również warsztaty okolicznościowe, tematyczne </w:t>
      </w:r>
      <w:r w:rsidR="002F2F7C">
        <w:rPr>
          <w:rFonts w:cs="Arial"/>
        </w:rPr>
        <w:br/>
      </w:r>
      <w:r w:rsidRPr="003F13CA">
        <w:rPr>
          <w:rFonts w:cs="Arial"/>
        </w:rPr>
        <w:t>i międzypokoleniowe, które integrują lokalną społeczność i pozwalają na twórcze spędzanie czasu wolnego.</w:t>
      </w:r>
    </w:p>
    <w:p w14:paraId="5E364187" w14:textId="77777777" w:rsidR="009B64E8" w:rsidRPr="003F13CA" w:rsidRDefault="009B64E8" w:rsidP="00450FAB">
      <w:pPr>
        <w:spacing w:after="240" w:line="360" w:lineRule="auto"/>
        <w:rPr>
          <w:rFonts w:cs="Arial"/>
        </w:rPr>
      </w:pPr>
      <w:r w:rsidRPr="003F13CA">
        <w:rPr>
          <w:rFonts w:cs="Arial"/>
        </w:rPr>
        <w:t xml:space="preserve">Pracownia plastyczna jest także miejscem realizacji zajęć edukacyjnych w ramach programu „Młody Naukowiec”, podczas których uczestnicy poprzez działania plastyczne i eksperymenty rozwijają ciekawość świata, kreatywność oraz umiejętność nieszablonowego myślenia. Dzięki odpowiednim warunkom lokalowym i wyposażeniu możliwe jest prowadzenie zajęć w sposób bezpieczny, inspirujący i dostosowany do potrzeb różnych grup wiekowych. </w:t>
      </w:r>
    </w:p>
    <w:p w14:paraId="627CBEEB" w14:textId="5A80777E" w:rsidR="009B64E8" w:rsidRPr="003F13CA" w:rsidRDefault="009B64E8" w:rsidP="00450FAB">
      <w:pPr>
        <w:spacing w:after="240" w:line="360" w:lineRule="auto"/>
        <w:rPr>
          <w:rFonts w:cs="Arial"/>
        </w:rPr>
      </w:pPr>
      <w:r w:rsidRPr="003F13CA">
        <w:rPr>
          <w:rFonts w:cs="Arial"/>
        </w:rPr>
        <w:t xml:space="preserve">W obiekcie znajduje się również sala widowiskowa z zapleczem scenicznym, mogąca pomieścić około 170 osób. Jest to przestrzeń wielofunkcyjna, w której realizowane są zajęcia rytmiczno-muzyczne, gimnastyka artystyczna, trening funkcjonalny, aerobik, balet, zajęcia teatralne dla seniorów, zajęcia Szkoły Tańca „Artis”, Zumba, a także lekcje gry na pianinie </w:t>
      </w:r>
      <w:r w:rsidR="002F2F7C">
        <w:rPr>
          <w:rFonts w:cs="Arial"/>
        </w:rPr>
        <w:br/>
      </w:r>
      <w:r w:rsidRPr="003F13CA">
        <w:rPr>
          <w:rFonts w:cs="Arial"/>
        </w:rPr>
        <w:t>i gitarze.</w:t>
      </w:r>
    </w:p>
    <w:p w14:paraId="66B52645" w14:textId="0D74FABD" w:rsidR="009B64E8" w:rsidRPr="003F13CA" w:rsidRDefault="009B64E8" w:rsidP="00450FAB">
      <w:pPr>
        <w:spacing w:after="240" w:line="360" w:lineRule="auto"/>
        <w:rPr>
          <w:rFonts w:cs="Arial"/>
        </w:rPr>
      </w:pPr>
      <w:r w:rsidRPr="003F13CA">
        <w:rPr>
          <w:rFonts w:cs="Arial"/>
        </w:rPr>
        <w:t xml:space="preserve">Sala widowiskowa stanowi również miejsce organizacji licznych wydarzeń kulturalnych i artystycznych, takich jak koncerty, Przeglądy Kolęd i Pastorałek, Przeglądy Małych Form Teatralnych, Koncert Noworoczny, seanse kina dla dzieci oraz spotkania Towarzystwa Przyjaciół Ziemi Sobolewskiej. Przestrzeń ta jest także udostępniana na potrzeby szkoleń </w:t>
      </w:r>
      <w:r w:rsidR="002F2F7C">
        <w:rPr>
          <w:rFonts w:cs="Arial"/>
        </w:rPr>
        <w:br/>
      </w:r>
      <w:r w:rsidRPr="003F13CA">
        <w:rPr>
          <w:rFonts w:cs="Arial"/>
        </w:rPr>
        <w:t>i spotkań zewnętrznych. Sala jest w pełni zagospodarowana, odnowiona i dostosowana do realizacji różnorodnych form działalności kulturalnej, edukacyjnej i społecznej.</w:t>
      </w:r>
    </w:p>
    <w:p w14:paraId="4E8A0A4B" w14:textId="77777777" w:rsidR="009B64E8" w:rsidRPr="003F13CA" w:rsidRDefault="009B64E8" w:rsidP="00450FAB">
      <w:pPr>
        <w:spacing w:after="240" w:line="360" w:lineRule="auto"/>
        <w:rPr>
          <w:rFonts w:cs="Arial"/>
        </w:rPr>
      </w:pPr>
      <w:r w:rsidRPr="003F13CA">
        <w:rPr>
          <w:rFonts w:cs="Arial"/>
        </w:rPr>
        <w:t>Gminny Dom Kultury w Sobolewie posiada również nowoczesną i w pełni wyposażoną pracownię ceramiczną, która skupia wokół siebie dużą liczbę uczestników ze wszystkich grup wiekowych. Pracownia ta cieszy się dużym zainteresowaniem zarówno wśród dzieci, jak i osób dorosłych oraz seniorów.</w:t>
      </w:r>
    </w:p>
    <w:p w14:paraId="20B9C84C" w14:textId="77777777" w:rsidR="009B64E8" w:rsidRPr="003F13CA" w:rsidRDefault="009B64E8" w:rsidP="00450FAB">
      <w:pPr>
        <w:spacing w:after="240" w:line="360" w:lineRule="auto"/>
        <w:rPr>
          <w:rFonts w:cs="Arial"/>
        </w:rPr>
      </w:pPr>
      <w:r w:rsidRPr="003F13CA">
        <w:rPr>
          <w:rFonts w:cs="Arial"/>
        </w:rPr>
        <w:t xml:space="preserve">W pracowni ceramicznej prowadzone są regularne zajęcia ceramiczne dla dzieci (w dwóch grupach), zajęcia dla dorosłych oraz zajęcia dedykowane seniorom. Ponadto organizowane są warsztaty ceramiczne dla szkół, przedszkoli oraz Kół Gospodyń Wiejskich, osób </w:t>
      </w:r>
      <w:r w:rsidRPr="003F13CA">
        <w:rPr>
          <w:rFonts w:cs="Arial"/>
        </w:rPr>
        <w:lastRenderedPageBreak/>
        <w:t>niepełnosprawnych, podczas których uczestnicy poznają podstawowe i zaawansowane techniki pracy z gliną, w tym tajniki ręcznego lepienia, formowania oraz szkliwienia wyrobów ceramicznych.</w:t>
      </w:r>
    </w:p>
    <w:p w14:paraId="1245D86A" w14:textId="77777777" w:rsidR="009B64E8" w:rsidRPr="003F13CA" w:rsidRDefault="009B64E8" w:rsidP="00450FAB">
      <w:pPr>
        <w:spacing w:after="240" w:line="360" w:lineRule="auto"/>
        <w:rPr>
          <w:rFonts w:cs="Arial"/>
        </w:rPr>
      </w:pPr>
      <w:r w:rsidRPr="003F13CA">
        <w:rPr>
          <w:rFonts w:cs="Arial"/>
        </w:rPr>
        <w:t>Zajęcia w pracowni ceramicznej rozwijają zdolności manualne, kreatywność i wrażliwość artystyczną uczestników, a także stanowią atrakcyjną formę edukacji artystycznej i integracji międzypokoleniowej.</w:t>
      </w:r>
    </w:p>
    <w:p w14:paraId="1C8C14F4" w14:textId="77777777" w:rsidR="009B64E8" w:rsidRPr="003F13CA" w:rsidRDefault="009B64E8" w:rsidP="00450FAB">
      <w:pPr>
        <w:spacing w:after="240" w:line="360" w:lineRule="auto"/>
        <w:rPr>
          <w:rFonts w:cs="Arial"/>
        </w:rPr>
      </w:pPr>
      <w:r w:rsidRPr="003F13CA">
        <w:rPr>
          <w:rFonts w:cs="Arial"/>
        </w:rPr>
        <w:t>Placówka oferuje również Galerię Korytarz, która jest otwarta dla odwiedzających codziennie. Przestrzeń ta pełni funkcję wystawienniczą i regularnie, co miesiąc, prezentuje twórczość artystów lokalnych, ogólnopolskich, a także zagranicznych. W Galerii Korytarz eksponowane są różnorodne formy sztuki, takie jak malarstwo, fotografia oraz poezja.</w:t>
      </w:r>
    </w:p>
    <w:p w14:paraId="450CA231" w14:textId="77777777" w:rsidR="009B64E8" w:rsidRPr="003F13CA" w:rsidRDefault="009B64E8" w:rsidP="00450FAB">
      <w:pPr>
        <w:spacing w:after="240" w:line="360" w:lineRule="auto"/>
        <w:rPr>
          <w:rFonts w:cs="Arial"/>
        </w:rPr>
      </w:pPr>
      <w:r w:rsidRPr="003F13CA">
        <w:rPr>
          <w:rFonts w:cs="Arial"/>
        </w:rPr>
        <w:t>Galeria stanowi ważne miejsce spotkań kulturalnych, sprzyjające wymianie myśli, dialogowi artystycznemu oraz integracji środowisk twórczych i lokalnej społeczności. Dzięki swojej dostępności i różnorodności prezentowanych prac przyczynia się do popularyzacji sztuki oraz budowania wrażliwości artystycznej wśród odbiorców.</w:t>
      </w:r>
    </w:p>
    <w:p w14:paraId="10B70B91" w14:textId="77777777" w:rsidR="009B64E8" w:rsidRPr="003F13CA" w:rsidRDefault="009B64E8" w:rsidP="00450FAB">
      <w:pPr>
        <w:spacing w:after="240" w:line="360" w:lineRule="auto"/>
        <w:rPr>
          <w:rFonts w:cs="Arial"/>
        </w:rPr>
      </w:pPr>
      <w:r w:rsidRPr="003F13CA">
        <w:rPr>
          <w:rFonts w:cs="Arial"/>
        </w:rPr>
        <w:t>W ofercie Gminnego Domu Kultury znajduje się również ogólnodostępna siłownia – bezpłatna przestrzeń przeznaczona dla osób dorosłych, umożliwiająca indywidualne ćwiczenia i aktywne spędzanie czasu wolnego. Siłownia jest czynna od poniedziałku do piątku w godzinach od 8.00 do 20.00, zapewniając mieszkańcom swobodny dostęp do aktywności fizycznej w dogodnych porach dnia.</w:t>
      </w:r>
    </w:p>
    <w:p w14:paraId="59438461" w14:textId="5BC3CF98" w:rsidR="009B64E8" w:rsidRPr="003F13CA" w:rsidRDefault="009B64E8" w:rsidP="00450FAB">
      <w:pPr>
        <w:spacing w:after="240" w:line="360" w:lineRule="auto"/>
        <w:rPr>
          <w:rFonts w:cs="Arial"/>
        </w:rPr>
      </w:pPr>
      <w:r w:rsidRPr="003F13CA">
        <w:rPr>
          <w:rFonts w:cs="Arial"/>
        </w:rPr>
        <w:t xml:space="preserve">Placówka posiada również Filię w Gończycach, w której prowadzone są zajęcia skierowane zarówno do dzieci, jak i do osób dorosłych. Oferta edukacyjno-artystyczna obejmuje m.in. profesjonalne zajęcia z malarstwa dla dzieci, zajęcia plastyczne realizowane w dwóch grupach, zajęcia taneczno-ruchowe „Dance Craft – szkoła tańca i zabawy”, Zumbę dla dorosłych a także lekcje gry na pianinie. Posiada również siłownię otwartą w dni tygodnia </w:t>
      </w:r>
      <w:r w:rsidR="002F2F7C">
        <w:rPr>
          <w:rFonts w:cs="Arial"/>
        </w:rPr>
        <w:br/>
      </w:r>
      <w:r w:rsidRPr="003F13CA">
        <w:rPr>
          <w:rFonts w:cs="Arial"/>
        </w:rPr>
        <w:t>w godz. 18.00-20.00. Działalność Filii w Gończycach sprzyja rozwijaniu pasji artystycznych, aktywnemu spędzaniu czasu wolnego oraz integracji lokalnej społeczności</w:t>
      </w:r>
    </w:p>
    <w:p w14:paraId="0E3A5AC1" w14:textId="77777777" w:rsidR="009B64E8" w:rsidRPr="003F13CA" w:rsidRDefault="009B64E8" w:rsidP="00450FAB">
      <w:pPr>
        <w:spacing w:after="240" w:line="360" w:lineRule="auto"/>
        <w:rPr>
          <w:rFonts w:cs="Arial"/>
        </w:rPr>
      </w:pPr>
      <w:r w:rsidRPr="003F13CA">
        <w:rPr>
          <w:rFonts w:cs="Arial"/>
        </w:rPr>
        <w:t>Gminny Dom Kultury w Sobolewie prowadzi ścisłą i stałą współpracę z Klubem Seniora „Pogodni”. Klub posiada swoje pomieszczenia w dolnej części siedziby GDK w Sobolewie, gdzie regularnie odbywają się cykliczne spotkania jego członków.</w:t>
      </w:r>
    </w:p>
    <w:p w14:paraId="6FB84599" w14:textId="4EECEFD1" w:rsidR="009B64E8" w:rsidRPr="003F13CA" w:rsidRDefault="009B64E8" w:rsidP="00450FAB">
      <w:pPr>
        <w:spacing w:after="240" w:line="360" w:lineRule="auto"/>
        <w:rPr>
          <w:rFonts w:cs="Arial"/>
        </w:rPr>
      </w:pPr>
      <w:r w:rsidRPr="003F13CA">
        <w:rPr>
          <w:rFonts w:cs="Arial"/>
        </w:rPr>
        <w:t xml:space="preserve">Seniorzy aktywnie uczestniczą w życiu kulturalnym placówki, biorąc czynny udział </w:t>
      </w:r>
      <w:r w:rsidR="002F2F7C">
        <w:rPr>
          <w:rFonts w:cs="Arial"/>
        </w:rPr>
        <w:br/>
      </w:r>
      <w:r w:rsidRPr="003F13CA">
        <w:rPr>
          <w:rFonts w:cs="Arial"/>
        </w:rPr>
        <w:t xml:space="preserve">w przedstawieniach, koncertach oraz uroczystościach patriotycznych. Występują na scenie, przygotowując własne programy artystyczne, a także reprezentują Gminny Dom Kultury </w:t>
      </w:r>
      <w:r w:rsidRPr="003F13CA">
        <w:rPr>
          <w:rFonts w:cs="Arial"/>
        </w:rPr>
        <w:lastRenderedPageBreak/>
        <w:t xml:space="preserve">podczas wydarzeń plenerowych, w tym Dni Gminy Sobolew, prezentując swoje spektakle </w:t>
      </w:r>
      <w:r w:rsidR="002F2F7C">
        <w:rPr>
          <w:rFonts w:cs="Arial"/>
        </w:rPr>
        <w:br/>
      </w:r>
      <w:r w:rsidRPr="003F13CA">
        <w:rPr>
          <w:rFonts w:cs="Arial"/>
        </w:rPr>
        <w:t>i inicjatywy artystyczne.</w:t>
      </w:r>
    </w:p>
    <w:p w14:paraId="0B52F439" w14:textId="77777777" w:rsidR="009B64E8" w:rsidRPr="003F13CA" w:rsidRDefault="009B64E8" w:rsidP="00450FAB">
      <w:pPr>
        <w:spacing w:after="240" w:line="360" w:lineRule="auto"/>
        <w:rPr>
          <w:rFonts w:cs="Arial"/>
        </w:rPr>
      </w:pPr>
      <w:r w:rsidRPr="003F13CA">
        <w:rPr>
          <w:rFonts w:cs="Arial"/>
        </w:rPr>
        <w:t>Współpraca z Klubem Seniora sprzyja integracji międzypokoleniowej, aktywizacji osób starszych oraz wzmacnianiu ich roli w lokalnym życiu kulturalnym.</w:t>
      </w:r>
    </w:p>
    <w:p w14:paraId="086FE914" w14:textId="416E0736" w:rsidR="009B64E8" w:rsidRPr="003F13CA" w:rsidRDefault="009B64E8" w:rsidP="00450FAB">
      <w:pPr>
        <w:spacing w:after="240" w:line="360" w:lineRule="auto"/>
        <w:rPr>
          <w:rFonts w:cs="Arial"/>
        </w:rPr>
      </w:pPr>
      <w:r w:rsidRPr="003F13CA">
        <w:rPr>
          <w:rFonts w:cs="Arial"/>
        </w:rPr>
        <w:t xml:space="preserve">Istotnym elementem działalności Gminnego Domu Kultury w Sobolewie jest współpraca </w:t>
      </w:r>
      <w:r w:rsidR="002F2F7C">
        <w:rPr>
          <w:rFonts w:cs="Arial"/>
        </w:rPr>
        <w:br/>
      </w:r>
      <w:r w:rsidRPr="003F13CA">
        <w:rPr>
          <w:rFonts w:cs="Arial"/>
        </w:rPr>
        <w:t xml:space="preserve">z Towarzystwem Przyjaciół Ziemi Sobolewskiej. Towarzystwo organizuje comiesięczne spotkania, w których uczestniczą lokalni pasjonaci historii, a także wybitni historycy </w:t>
      </w:r>
      <w:r w:rsidR="002F2F7C">
        <w:rPr>
          <w:rFonts w:cs="Arial"/>
        </w:rPr>
        <w:br/>
      </w:r>
      <w:r w:rsidRPr="003F13CA">
        <w:rPr>
          <w:rFonts w:cs="Arial"/>
        </w:rPr>
        <w:t>i naukowcy z całej Polski. Działalność Towarzystwa rozwija się we współpracy z Muzeum Historii w Warszawie, co przyczyniło się do podniesienia rangi i jakości prowadzonych inicjatyw edukacyjnych oraz popularyzacji historii regionu. Spotkania te stanowią ważną przestrzeń wymiany wiedzy, dyskusji naukowej oraz integracji lokalnej społeczności wokół dziedzictwa kulturowego i historycznego gminy.</w:t>
      </w:r>
    </w:p>
    <w:p w14:paraId="06BCE9EA" w14:textId="77777777" w:rsidR="009B64E8" w:rsidRPr="003F13CA" w:rsidRDefault="009B64E8" w:rsidP="00450FAB">
      <w:pPr>
        <w:spacing w:after="240" w:line="360" w:lineRule="auto"/>
        <w:rPr>
          <w:rFonts w:cs="Arial"/>
        </w:rPr>
      </w:pPr>
      <w:r w:rsidRPr="003F13CA">
        <w:rPr>
          <w:rFonts w:cs="Arial"/>
        </w:rPr>
        <w:t>NAJWAŻNIEJSZE I WIĘKSZE WYDARZENIA, KTÓRE ODBYŁY SIĘ W 2025 ROKU.</w:t>
      </w:r>
    </w:p>
    <w:p w14:paraId="18665D0C" w14:textId="3648E941" w:rsidR="009B64E8" w:rsidRPr="003F13CA" w:rsidRDefault="009B64E8" w:rsidP="00450FAB">
      <w:pPr>
        <w:spacing w:after="240" w:line="360" w:lineRule="auto"/>
        <w:rPr>
          <w:rFonts w:cs="Arial"/>
        </w:rPr>
      </w:pPr>
      <w:r w:rsidRPr="003F13CA">
        <w:rPr>
          <w:rFonts w:cs="Arial"/>
        </w:rPr>
        <w:t xml:space="preserve">Na początku 2025 roku w Gminnym Domu Kultury w Sobolewie odbył się Koncert Noworoczny, który w wyjątkowy sposób zainaugurował kulturalny kalendarz placówki. Wydarzenie miało charakter integracyjny i międzypokoleniowy, łącząc występy artystyczne </w:t>
      </w:r>
      <w:r w:rsidR="002F2F7C">
        <w:rPr>
          <w:rFonts w:cs="Arial"/>
        </w:rPr>
        <w:br/>
      </w:r>
      <w:r w:rsidRPr="003F13CA">
        <w:rPr>
          <w:rFonts w:cs="Arial"/>
        </w:rPr>
        <w:t>z podsumowaniem działań twórczych mieszkańców. W programie znalazł się m.in. spektakl mikołajkowy przygotowany przez Klub Seniora „Pogodni”, wspólne kolędowanie z Izabelą Bożek i Kamilem Ostrowskim, a także uroczyste rozstrzygnięcie konkursu plastycznego „Kartka Świąteczna”, skierowanego do uczniów wszystkich grup wiekowych. Ważnym punktem wydarzenia był również koncert uczniów uczestniczących w zajęciach gry na pianinie, którzy zaprezentowali swoje umiejętności muzyczne rozwijane podczas regularnych zajęć w GDK.</w:t>
      </w:r>
    </w:p>
    <w:p w14:paraId="2A0C6130" w14:textId="5EF1FE7D" w:rsidR="009B64E8" w:rsidRPr="003F13CA" w:rsidRDefault="009B64E8" w:rsidP="00450FAB">
      <w:pPr>
        <w:spacing w:after="240" w:line="360" w:lineRule="auto"/>
        <w:rPr>
          <w:rFonts w:cs="Arial"/>
        </w:rPr>
      </w:pPr>
      <w:r w:rsidRPr="003F13CA">
        <w:rPr>
          <w:rFonts w:cs="Arial"/>
        </w:rPr>
        <w:t xml:space="preserve">Bal Karnawałowy, odbywający się z bezpłatnym wstępem, okazał się dużą atrakcją zarówno dla dzieci, jak i dla rodziców. Impreza została zorganizowana we współpracy z Farmą Iluzji </w:t>
      </w:r>
      <w:r w:rsidR="002F2F7C">
        <w:rPr>
          <w:rFonts w:cs="Arial"/>
        </w:rPr>
        <w:br/>
      </w:r>
      <w:r w:rsidRPr="003F13CA">
        <w:rPr>
          <w:rFonts w:cs="Arial"/>
        </w:rPr>
        <w:t>i przyciągnęła liczną grupę uczestników. Podczas wydarzenia nie brakowało zabaw, śmiechu i atrakcji, które zapewniły uczestnikom wspaniałą, radosną zabawę przez cały czas trwania balu.</w:t>
      </w:r>
    </w:p>
    <w:p w14:paraId="37F94162" w14:textId="04BCE24C" w:rsidR="009B64E8" w:rsidRPr="003F13CA" w:rsidRDefault="009B64E8" w:rsidP="00450FAB">
      <w:pPr>
        <w:spacing w:after="240" w:line="360" w:lineRule="auto"/>
        <w:rPr>
          <w:rFonts w:cs="Arial"/>
        </w:rPr>
      </w:pPr>
      <w:r w:rsidRPr="003F13CA">
        <w:rPr>
          <w:rFonts w:cs="Arial"/>
        </w:rPr>
        <w:t xml:space="preserve">Gminny Dom Kultury w Sobolewie organizuje również Festiwal Piosenki Harcerskiej </w:t>
      </w:r>
      <w:r w:rsidR="002F2F7C">
        <w:rPr>
          <w:rFonts w:cs="Arial"/>
        </w:rPr>
        <w:br/>
      </w:r>
      <w:r w:rsidRPr="003F13CA">
        <w:rPr>
          <w:rFonts w:cs="Arial"/>
        </w:rPr>
        <w:t>i Turystycznej, skierowany do harcerzy z terenu gminy i okolic. Wydarzenie odbywa się we współpracy z Ewą Kopacz i stanowi okazję do prezentacji umiejętności muzycznych, integracji środowiska harcerskiego oraz propagowania wartości turystycznych i patriotycznych wśród młodzieży.</w:t>
      </w:r>
    </w:p>
    <w:p w14:paraId="704E295C" w14:textId="665AFF32" w:rsidR="009B64E8" w:rsidRPr="003F13CA" w:rsidRDefault="009B64E8" w:rsidP="00450FAB">
      <w:pPr>
        <w:spacing w:after="240" w:line="360" w:lineRule="auto"/>
        <w:rPr>
          <w:rFonts w:cs="Arial"/>
        </w:rPr>
      </w:pPr>
      <w:r w:rsidRPr="003F13CA">
        <w:rPr>
          <w:rFonts w:cs="Arial"/>
        </w:rPr>
        <w:lastRenderedPageBreak/>
        <w:t>Zespół ,,Ambitus’’ zaprezentował wspaniałe utwory z repertuaru</w:t>
      </w:r>
      <w:r w:rsidR="00450FAB" w:rsidRPr="003F13CA">
        <w:rPr>
          <w:rFonts w:cs="Arial"/>
        </w:rPr>
        <w:t xml:space="preserve"> </w:t>
      </w:r>
      <w:r w:rsidRPr="003F13CA">
        <w:rPr>
          <w:rFonts w:cs="Arial"/>
        </w:rPr>
        <w:t>,,</w:t>
      </w:r>
      <w:r w:rsidR="00450FAB" w:rsidRPr="003F13CA">
        <w:rPr>
          <w:rFonts w:cs="Arial"/>
        </w:rPr>
        <w:t>Ś</w:t>
      </w:r>
      <w:r w:rsidRPr="003F13CA">
        <w:rPr>
          <w:rFonts w:cs="Arial"/>
        </w:rPr>
        <w:t>piewnik Seweryna Krajewskiego’’ co przyciągnęło liczną publiczność i spotkało się z bardzo pozytywnym odbiorem. Występ był okazją do wspólnego obcowania z muzyką wysokiej jakości i stanowił ważny element kulturalnej oferty Gminnego domu Kultury w Sobolewie</w:t>
      </w:r>
    </w:p>
    <w:p w14:paraId="0195A9AF" w14:textId="47E4D11B" w:rsidR="009B64E8" w:rsidRPr="003F13CA" w:rsidRDefault="009B64E8" w:rsidP="00450FAB">
      <w:pPr>
        <w:spacing w:after="240" w:line="360" w:lineRule="auto"/>
        <w:rPr>
          <w:rFonts w:cs="Arial"/>
        </w:rPr>
      </w:pPr>
      <w:r w:rsidRPr="003F13CA">
        <w:rPr>
          <w:rFonts w:cs="Arial"/>
        </w:rPr>
        <w:t>25 maja 2025 odbył się Wieczór Kabaretowy ,,Z życia wzięte, z humorem podane czyli: STARSZA MŁODZIEŻ DAJE CZADU’’. Spektakl przygotowany przez seniorów Klub Seniora ,,POGODNI” był pełen humoru i dobrego nastroju. Uczestnicy zaprezentowali różnorodne skecze i zabawne scenki, które wywołały salwy śmiechu wśród publiczności. Wydarzenie zgromadziło pełną salę widzów, a atmosfera była wyjątkowo radosna i przyjazna</w:t>
      </w:r>
    </w:p>
    <w:p w14:paraId="659B4A68" w14:textId="53CA5BC0" w:rsidR="009B64E8" w:rsidRPr="003F13CA" w:rsidRDefault="009B64E8" w:rsidP="00450FAB">
      <w:pPr>
        <w:spacing w:after="240" w:line="360" w:lineRule="auto"/>
        <w:rPr>
          <w:rFonts w:cs="Arial"/>
        </w:rPr>
      </w:pPr>
      <w:r w:rsidRPr="003F13CA">
        <w:rPr>
          <w:rFonts w:cs="Arial"/>
        </w:rPr>
        <w:t>7 czerwca odbył się ,,Dzień Dziecka’’. Współpraca z Klubem Seniora i przedstawienie ,,</w:t>
      </w:r>
      <w:r w:rsidR="00450FAB" w:rsidRPr="003F13CA">
        <w:rPr>
          <w:rFonts w:cs="Arial"/>
        </w:rPr>
        <w:t>W</w:t>
      </w:r>
      <w:r w:rsidRPr="003F13CA">
        <w:rPr>
          <w:rFonts w:cs="Arial"/>
        </w:rPr>
        <w:t>iersze dzieciom’’ na scenie w GDK ,  a następnie animacje i atrakcje dla dzieci w plenerze w parku przy Urzędzie Gminy. Malowanie buziek, malowanie na streczu, warsztaty biblioteczne, warsztaty ceramiczne, warsztaty rytmiczno- muzyczne, pokaz sprzętu strażackiego ,popcorn, wata cukrowa, potrawy regionalne przygotowane przez Klub Seniora. Był to wyjątkowy czas gromadzący dzieci, rodziców oraz dziadków.</w:t>
      </w:r>
    </w:p>
    <w:p w14:paraId="11825B97" w14:textId="5D422BC4" w:rsidR="009B64E8" w:rsidRPr="003F13CA" w:rsidRDefault="009B64E8" w:rsidP="00450FAB">
      <w:pPr>
        <w:spacing w:after="240" w:line="360" w:lineRule="auto"/>
        <w:rPr>
          <w:rFonts w:cs="Arial"/>
        </w:rPr>
      </w:pPr>
      <w:r w:rsidRPr="003F13CA">
        <w:rPr>
          <w:rFonts w:cs="Arial"/>
        </w:rPr>
        <w:t xml:space="preserve">Największym wydarzeniem organizowanym przez Gminny Dom Kultury w Sobolewie oraz Urząd Gminy były Dni Gminy Sobolew. Odbył się III Bieg Uliczny o Puchar starosty Garwolińskiego , następnie na scenie w programie imprezy udział wzięli zarówno znani artyści; jak Maciej Smoliński oraz zespół Akcent z Zenonem Martyniukiem na czele, jak </w:t>
      </w:r>
      <w:r w:rsidR="002F2F7C">
        <w:rPr>
          <w:rFonts w:cs="Arial"/>
        </w:rPr>
        <w:br/>
      </w:r>
      <w:r w:rsidRPr="003F13CA">
        <w:rPr>
          <w:rFonts w:cs="Arial"/>
        </w:rPr>
        <w:t>i lokalni wykonawcy, w tym Klub Seniora „Pogodni”, który wystąpił w humorystycznym kabarecie. Na zakończenie całości do godziny 01 w nocy grał zespół ,,Nonsens’’</w:t>
      </w:r>
    </w:p>
    <w:p w14:paraId="51006CB2" w14:textId="4E95D3D8" w:rsidR="009B64E8" w:rsidRPr="003F13CA" w:rsidRDefault="009B64E8" w:rsidP="00450FAB">
      <w:pPr>
        <w:spacing w:after="240" w:line="360" w:lineRule="auto"/>
        <w:rPr>
          <w:rFonts w:cs="Arial"/>
        </w:rPr>
      </w:pPr>
      <w:r w:rsidRPr="003F13CA">
        <w:rPr>
          <w:rFonts w:cs="Arial"/>
        </w:rPr>
        <w:t xml:space="preserve">Wydarzenie przyciągnęło liczną publiczność, w tym wielu przyjezdnych gości, stając się ważną atrakcją nie tylko dla mieszkańców gminy, ale także dla osób spoza jej granic. Dni Gminy Sobolew stały się okazją do integracji społeczności lokalnej, wspólnej zabawy </w:t>
      </w:r>
      <w:r w:rsidR="002F2F7C">
        <w:rPr>
          <w:rFonts w:cs="Arial"/>
        </w:rPr>
        <w:br/>
      </w:r>
      <w:r w:rsidRPr="003F13CA">
        <w:rPr>
          <w:rFonts w:cs="Arial"/>
        </w:rPr>
        <w:t>i promocji kultury oraz talentów artystycznych regionu.</w:t>
      </w:r>
    </w:p>
    <w:p w14:paraId="1856D563" w14:textId="77777777" w:rsidR="009B64E8" w:rsidRPr="003F13CA" w:rsidRDefault="009B64E8" w:rsidP="00450FAB">
      <w:pPr>
        <w:spacing w:after="240" w:line="360" w:lineRule="auto"/>
        <w:rPr>
          <w:rFonts w:cs="Arial"/>
        </w:rPr>
      </w:pPr>
      <w:r w:rsidRPr="003F13CA">
        <w:rPr>
          <w:rFonts w:cs="Arial"/>
        </w:rPr>
        <w:t>3 sierpnia odbyły się w Godziszu uroczystości 10 lecie Ochotniczej Straży Pożarnej, nadanie sztandaru oraz otwarcie nowej świetlicy.</w:t>
      </w:r>
    </w:p>
    <w:p w14:paraId="5644FFF2" w14:textId="262945E5" w:rsidR="009B64E8" w:rsidRPr="003F13CA" w:rsidRDefault="009B64E8" w:rsidP="00450FAB">
      <w:pPr>
        <w:spacing w:after="240" w:line="360" w:lineRule="auto"/>
        <w:rPr>
          <w:rFonts w:cs="Arial"/>
        </w:rPr>
      </w:pPr>
      <w:r w:rsidRPr="003F13CA">
        <w:rPr>
          <w:rFonts w:cs="Arial"/>
        </w:rPr>
        <w:t xml:space="preserve">7 września </w:t>
      </w:r>
      <w:r w:rsidR="00450FAB" w:rsidRPr="003F13CA">
        <w:rPr>
          <w:rFonts w:cs="Arial"/>
        </w:rPr>
        <w:t>d</w:t>
      </w:r>
      <w:r w:rsidRPr="003F13CA">
        <w:rPr>
          <w:rFonts w:cs="Arial"/>
        </w:rPr>
        <w:t xml:space="preserve">rugim ważnym wydarzeniem organizowanym przez Gminny Dom Kultury </w:t>
      </w:r>
      <w:r w:rsidR="002F2F7C">
        <w:rPr>
          <w:rFonts w:cs="Arial"/>
        </w:rPr>
        <w:br/>
      </w:r>
      <w:r w:rsidRPr="003F13CA">
        <w:rPr>
          <w:rFonts w:cs="Arial"/>
        </w:rPr>
        <w:t xml:space="preserve">w Sobolewie były Dożynki, które po kilku latach przerwy zostały ponownie zorganizowane. Wydarzenie to, to </w:t>
      </w:r>
      <w:r w:rsidR="00450FAB" w:rsidRPr="003F13CA">
        <w:rPr>
          <w:rFonts w:cs="Arial"/>
        </w:rPr>
        <w:t>współpraca</w:t>
      </w:r>
      <w:r w:rsidRPr="003F13CA">
        <w:rPr>
          <w:rFonts w:cs="Arial"/>
        </w:rPr>
        <w:t xml:space="preserve"> pomiędzy Urzędem Gminy, Gminnym Domem Kultury </w:t>
      </w:r>
      <w:r w:rsidR="002F2F7C">
        <w:rPr>
          <w:rFonts w:cs="Arial"/>
        </w:rPr>
        <w:br/>
      </w:r>
      <w:r w:rsidRPr="003F13CA">
        <w:rPr>
          <w:rFonts w:cs="Arial"/>
        </w:rPr>
        <w:t>i Parafią w Sobolewie.</w:t>
      </w:r>
    </w:p>
    <w:p w14:paraId="301BBD9B" w14:textId="74D8686D" w:rsidR="009B64E8" w:rsidRPr="003F13CA" w:rsidRDefault="009B64E8" w:rsidP="00450FAB">
      <w:pPr>
        <w:spacing w:after="240" w:line="360" w:lineRule="auto"/>
        <w:rPr>
          <w:rFonts w:cs="Arial"/>
        </w:rPr>
      </w:pPr>
      <w:r w:rsidRPr="003F13CA">
        <w:rPr>
          <w:rFonts w:cs="Arial"/>
        </w:rPr>
        <w:lastRenderedPageBreak/>
        <w:t xml:space="preserve">Wydarzenie zgromadziło liczną publiczność i było okazją do integracji mieszkańców gminy. W jego ramach odbyły się dwa konkursy: na najpiękniejszy ogród w gminie Sobolew oraz na najpiękniejszy wieniec dożynkowy. Podczas Dożynek lokalne Koła Gospodyń Wiejskich prezentowały swoje wyroby kulinarne, przyczyniając się do promocji tradycji regionalnych </w:t>
      </w:r>
      <w:r w:rsidR="002F2F7C">
        <w:rPr>
          <w:rFonts w:cs="Arial"/>
        </w:rPr>
        <w:br/>
      </w:r>
      <w:r w:rsidRPr="003F13CA">
        <w:rPr>
          <w:rFonts w:cs="Arial"/>
        </w:rPr>
        <w:t>i kultury ludowej.</w:t>
      </w:r>
    </w:p>
    <w:p w14:paraId="3345C338" w14:textId="77777777" w:rsidR="009B64E8" w:rsidRPr="003F13CA" w:rsidRDefault="009B64E8" w:rsidP="00450FAB">
      <w:pPr>
        <w:spacing w:after="240" w:line="360" w:lineRule="auto"/>
        <w:rPr>
          <w:rFonts w:cs="Arial"/>
        </w:rPr>
      </w:pPr>
      <w:r w:rsidRPr="003F13CA">
        <w:rPr>
          <w:rFonts w:cs="Arial"/>
        </w:rPr>
        <w:t xml:space="preserve">Ważnym wydarzeniem, które zgromadził wielu zwolenników były warsztaty z wykonywania baniek ogniowych, to sprawdzona , naturalna metoda wsparcia zdrowia. </w:t>
      </w:r>
    </w:p>
    <w:p w14:paraId="165F0201" w14:textId="2D2B08AC" w:rsidR="009B64E8" w:rsidRPr="003F13CA" w:rsidRDefault="009B64E8" w:rsidP="00450FAB">
      <w:pPr>
        <w:spacing w:after="240" w:line="360" w:lineRule="auto"/>
        <w:rPr>
          <w:rFonts w:cs="Arial"/>
        </w:rPr>
      </w:pPr>
      <w:r w:rsidRPr="003F13CA">
        <w:rPr>
          <w:rFonts w:cs="Arial"/>
        </w:rPr>
        <w:t xml:space="preserve">Następnym wydarzeniem, o którym warto wspomnieć, było spotkanie autorskie z Alicją Patey-Grabowską. To poetka znana i ceniona na skalę światową, której twórczość od lat porusza czytelników w wielu krajach. Spotkanie odbyło się w Gminnym Domu Kultury </w:t>
      </w:r>
      <w:r w:rsidR="002F2F7C">
        <w:rPr>
          <w:rFonts w:cs="Arial"/>
        </w:rPr>
        <w:br/>
      </w:r>
      <w:r w:rsidRPr="003F13CA">
        <w:rPr>
          <w:rFonts w:cs="Arial"/>
        </w:rPr>
        <w:t>i zgromadziło grono miłośników poezji oraz mieszkańców zainteresowanych literaturą.</w:t>
      </w:r>
    </w:p>
    <w:p w14:paraId="55DC9EDA" w14:textId="66F877B0" w:rsidR="009B64E8" w:rsidRPr="003F13CA" w:rsidRDefault="009B64E8" w:rsidP="00450FAB">
      <w:pPr>
        <w:spacing w:after="240" w:line="360" w:lineRule="auto"/>
        <w:rPr>
          <w:rFonts w:cs="Arial"/>
        </w:rPr>
      </w:pPr>
      <w:r w:rsidRPr="003F13CA">
        <w:rPr>
          <w:rFonts w:cs="Arial"/>
        </w:rPr>
        <w:t xml:space="preserve">Podczas wydarzenia autorka opowiadała o swojej drodze twórczej, inspiracjach oraz kulisach powstawania swoich wierszy. Nie zabrakło również fragmentów jej poezji, które zostały odczytane przez samą poetkę, co nadało spotkaniu wyjątkowo osobisty i nastrojowy charakter. Uczestnicy mieli okazję zadawać pytania, dzielić się refleksjami oraz porozmawiać z artystką, dzięki czemu spotkanie przybrało formę żywego dialogu między twórcą </w:t>
      </w:r>
      <w:r w:rsidR="002F2F7C">
        <w:rPr>
          <w:rFonts w:cs="Arial"/>
        </w:rPr>
        <w:br/>
      </w:r>
      <w:r w:rsidRPr="003F13CA">
        <w:rPr>
          <w:rFonts w:cs="Arial"/>
        </w:rPr>
        <w:t>a odbiorcami.</w:t>
      </w:r>
    </w:p>
    <w:p w14:paraId="0BC6FDC5" w14:textId="5F7A0950" w:rsidR="009B64E8" w:rsidRPr="003F13CA" w:rsidRDefault="009B64E8" w:rsidP="00450FAB">
      <w:pPr>
        <w:spacing w:after="240" w:line="360" w:lineRule="auto"/>
        <w:rPr>
          <w:rFonts w:cs="Arial"/>
        </w:rPr>
      </w:pPr>
      <w:r w:rsidRPr="003F13CA">
        <w:rPr>
          <w:rFonts w:cs="Arial"/>
        </w:rPr>
        <w:t xml:space="preserve">W 2025 roku obchody Narodowego Święta Niepodległości rozpoczęły się Mszą Świętą </w:t>
      </w:r>
      <w:r w:rsidR="002F2F7C">
        <w:rPr>
          <w:rFonts w:cs="Arial"/>
        </w:rPr>
        <w:br/>
      </w:r>
      <w:r w:rsidRPr="003F13CA">
        <w:rPr>
          <w:rFonts w:cs="Arial"/>
        </w:rPr>
        <w:t xml:space="preserve">w kościele Świętej Rodziny w Sobolewie. Następnie uczestnicy uroczystości złożyli kwiaty pod pomnikiem przy Szkole Podstawowej w Sobolewie, oddając hołd bohaterom walk </w:t>
      </w:r>
      <w:r w:rsidR="002F2F7C">
        <w:rPr>
          <w:rFonts w:cs="Arial"/>
        </w:rPr>
        <w:br/>
      </w:r>
      <w:r w:rsidRPr="003F13CA">
        <w:rPr>
          <w:rFonts w:cs="Arial"/>
        </w:rPr>
        <w:t>o wolność ojczyzny.</w:t>
      </w:r>
    </w:p>
    <w:p w14:paraId="6C02299C" w14:textId="77777777" w:rsidR="009B64E8" w:rsidRPr="003F13CA" w:rsidRDefault="009B64E8" w:rsidP="00450FAB">
      <w:pPr>
        <w:spacing w:after="240" w:line="360" w:lineRule="auto"/>
        <w:rPr>
          <w:rFonts w:cs="Arial"/>
        </w:rPr>
      </w:pPr>
      <w:r w:rsidRPr="003F13CA">
        <w:rPr>
          <w:rFonts w:cs="Arial"/>
        </w:rPr>
        <w:t>Dalsza część obchodów odbyła się w Gminnym Domu Kultury, gdzie Klub Seniora „Pogodni” zaprezentował na scenie przedstawienie przygotowane specjalnie na tę okazję. Seniorzy aktywnie włączyli się w jego realizację, łącząc elementy edukacji historycznej z działaniami artystycznymi. Występ stanowił ważny punkt programu święta, przyciągając licznych mieszkańców oraz sprzyjając integracji lokalnej społeczności.</w:t>
      </w:r>
    </w:p>
    <w:p w14:paraId="2A03249C" w14:textId="41B7DC7E" w:rsidR="009B64E8" w:rsidRPr="003F13CA" w:rsidRDefault="009B64E8" w:rsidP="00450FAB">
      <w:pPr>
        <w:spacing w:after="240" w:line="360" w:lineRule="auto"/>
        <w:rPr>
          <w:rFonts w:cs="Arial"/>
        </w:rPr>
      </w:pPr>
      <w:r w:rsidRPr="003F13CA">
        <w:rPr>
          <w:rFonts w:cs="Arial"/>
        </w:rPr>
        <w:t xml:space="preserve">Kabaret FIFA RAFA  16 listopada </w:t>
      </w:r>
      <w:r w:rsidR="00450FAB" w:rsidRPr="003F13CA">
        <w:rPr>
          <w:rFonts w:cs="Arial"/>
        </w:rPr>
        <w:t>zgromadził</w:t>
      </w:r>
      <w:r w:rsidRPr="003F13CA">
        <w:rPr>
          <w:rFonts w:cs="Arial"/>
        </w:rPr>
        <w:t xml:space="preserve"> wielu odbiorców, było to 90 minut  pełne radości nieustającej zabawy, śmiechu i rewelacyjnych skeczy, które całkowicie pochłonęły publiczność.</w:t>
      </w:r>
    </w:p>
    <w:p w14:paraId="55A02D8B" w14:textId="67C43034" w:rsidR="009B64E8" w:rsidRPr="003F13CA" w:rsidRDefault="009B64E8" w:rsidP="00450FAB">
      <w:pPr>
        <w:spacing w:after="240" w:line="360" w:lineRule="auto"/>
        <w:rPr>
          <w:rFonts w:cs="Arial"/>
        </w:rPr>
      </w:pPr>
      <w:r w:rsidRPr="003F13CA">
        <w:rPr>
          <w:rFonts w:cs="Arial"/>
        </w:rPr>
        <w:t xml:space="preserve">8 grudnia w Gminnym Domu Kultury odbyły się Gminne Mikołajki, które przyciągnęły dzieci </w:t>
      </w:r>
      <w:r w:rsidR="002F2F7C">
        <w:rPr>
          <w:rFonts w:cs="Arial"/>
        </w:rPr>
        <w:br/>
      </w:r>
      <w:r w:rsidRPr="003F13CA">
        <w:rPr>
          <w:rFonts w:cs="Arial"/>
        </w:rPr>
        <w:t xml:space="preserve">z przedszkoli i szkół z terenu gminy Sobolew oraz uczestników ze Szkoły dla Osób Niepełnosprawnych w Przyłęku. Wydarzenie rozpoczęło się spektaklem przygotowanym </w:t>
      </w:r>
      <w:r w:rsidRPr="003F13CA">
        <w:rPr>
          <w:rFonts w:cs="Arial"/>
        </w:rPr>
        <w:lastRenderedPageBreak/>
        <w:t>przez Klub Seniora „Pogodni”, w którym seniorzy włączyli się aktywnie w przygotowanie inscenizacji, łącząc edukację artystyczną z zabawą dla najmłodszych.</w:t>
      </w:r>
    </w:p>
    <w:p w14:paraId="7D000229" w14:textId="77777777" w:rsidR="009B64E8" w:rsidRPr="003F13CA" w:rsidRDefault="009B64E8" w:rsidP="00450FAB">
      <w:pPr>
        <w:spacing w:after="240" w:line="360" w:lineRule="auto"/>
        <w:rPr>
          <w:rFonts w:cs="Arial"/>
        </w:rPr>
      </w:pPr>
      <w:r w:rsidRPr="003F13CA">
        <w:rPr>
          <w:rFonts w:cs="Arial"/>
        </w:rPr>
        <w:t>Podczas spotkania dzieci uczestniczyły w quizie mikołajkowym z nagrodami, rozwijając swoją wiedzę w świątecznej, radosnej atmosferze. Nie zabrakło również wspólnego śpiewania kolęd i utworów świątecznych, które uświetniły cały program i wprowadziły uczestników w bożonarodzeniowy nastrój.</w:t>
      </w:r>
    </w:p>
    <w:p w14:paraId="045FE8D7" w14:textId="77777777" w:rsidR="009B64E8" w:rsidRPr="003F13CA" w:rsidRDefault="009B64E8" w:rsidP="00450FAB">
      <w:pPr>
        <w:spacing w:after="240" w:line="360" w:lineRule="auto"/>
        <w:rPr>
          <w:rFonts w:cs="Arial"/>
        </w:rPr>
      </w:pPr>
      <w:r w:rsidRPr="003F13CA">
        <w:rPr>
          <w:rFonts w:cs="Arial"/>
        </w:rPr>
        <w:t>Mikołajki stały się wyjątkową okazją do wspólnego świętowania i budowania więzi w lokalnej społeczności.</w:t>
      </w:r>
    </w:p>
    <w:p w14:paraId="6E744304" w14:textId="6C7A3B8A" w:rsidR="009B64E8" w:rsidRPr="003F13CA" w:rsidRDefault="009B64E8" w:rsidP="00450FAB">
      <w:pPr>
        <w:spacing w:after="240" w:line="360" w:lineRule="auto"/>
        <w:rPr>
          <w:rFonts w:cs="Arial"/>
        </w:rPr>
      </w:pPr>
      <w:r w:rsidRPr="003F13CA">
        <w:rPr>
          <w:rFonts w:cs="Arial"/>
        </w:rPr>
        <w:t xml:space="preserve">Grudzień był wyjątkowo pracowitym i twórczym miesiącem w Gminnym Domu Kultury. Oprócz realizacji codziennych zajęć stałych, placówka aktywnie włączyła się w projekt „Wyjście z klasą”, realizowany we współpracy ze szkołami z terenu gminy Sobolew. </w:t>
      </w:r>
      <w:r w:rsidR="002F2F7C">
        <w:rPr>
          <w:rFonts w:cs="Arial"/>
        </w:rPr>
        <w:br/>
      </w:r>
      <w:r w:rsidRPr="003F13CA">
        <w:rPr>
          <w:rFonts w:cs="Arial"/>
        </w:rPr>
        <w:t>W ramach projektu dzieci uczestniczyły w różnorodnych warsztatach ceramicznych, podczas których mogły rozwijać swoje umiejętności manualne i artystyczne, a także poznawać techniki pracy z gliną.</w:t>
      </w:r>
    </w:p>
    <w:p w14:paraId="7D3BD228" w14:textId="1750411A" w:rsidR="009B64E8" w:rsidRPr="003F13CA" w:rsidRDefault="009B64E8" w:rsidP="00450FAB">
      <w:pPr>
        <w:spacing w:after="240" w:line="360" w:lineRule="auto"/>
        <w:rPr>
          <w:rFonts w:cs="Arial"/>
        </w:rPr>
      </w:pPr>
      <w:r w:rsidRPr="003F13CA">
        <w:rPr>
          <w:rFonts w:cs="Arial"/>
        </w:rPr>
        <w:t>Równocześnie pracownicy domu kultury angażowali się w przygotowania świąteczne, organizując dekoracje, zajęcia tematyczne i wydarzenia towarzyszące okresowi Bożego Narodzenia. Miesiąc ten był również czasem intensywnej współpracy ze szkołami, podczas której łączono codzienne obowiązki edukacyjne z działaniami artystycznymi. Dzięki temu uczestnicy mogli nie tylko rozwijać swoje pasje, lecz także spędzać czas w kreatywny</w:t>
      </w:r>
      <w:r w:rsidR="003C7C0A">
        <w:rPr>
          <w:rFonts w:cs="Arial"/>
        </w:rPr>
        <w:br/>
      </w:r>
      <w:r w:rsidRPr="003F13CA">
        <w:rPr>
          <w:rFonts w:cs="Arial"/>
        </w:rPr>
        <w:t>i integrujący sposób, co podkreślało rolę kultury i edukacji artystycznej w życiu lokalnej społeczności.</w:t>
      </w:r>
    </w:p>
    <w:p w14:paraId="50932B1E" w14:textId="73FE0EDE" w:rsidR="00DE230F" w:rsidRPr="003F13CA" w:rsidRDefault="00DE230F" w:rsidP="00AC357C">
      <w:pPr>
        <w:pStyle w:val="Nagwek2"/>
        <w:spacing w:after="240"/>
        <w:rPr>
          <w:rFonts w:cs="Arial"/>
        </w:rPr>
      </w:pPr>
      <w:bookmarkStart w:id="92" w:name="_Toc231303664"/>
      <w:r w:rsidRPr="003F13CA">
        <w:rPr>
          <w:rFonts w:cs="Arial"/>
        </w:rPr>
        <w:t>Działalność Gminnej Biblioteki Publicznej w Sobolewie</w:t>
      </w:r>
      <w:bookmarkEnd w:id="91"/>
      <w:bookmarkEnd w:id="92"/>
      <w:r w:rsidRPr="003F13CA">
        <w:rPr>
          <w:rFonts w:cs="Arial"/>
        </w:rPr>
        <w:t xml:space="preserve"> </w:t>
      </w:r>
    </w:p>
    <w:p w14:paraId="71D0AB7A" w14:textId="72A80BB4"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Gminna Biblioteka Publiczna w Sobolewie funkcjonuje jako samorządowa instytucja kultury. Usługi biblioteczne realizowane są przez Bibliotekę w Sobolewie oraz Filię Biblioteczną w Gończycach. W 2025 roku placówki były czynne przez 5 dni</w:t>
      </w:r>
      <w:r w:rsidR="003C7C0A" w:rsidRPr="00E91229">
        <w:rPr>
          <w:rFonts w:eastAsia="Times New Roman" w:cs="Arial"/>
          <w:lang w:eastAsia="pl-PL"/>
        </w:rPr>
        <w:br/>
      </w:r>
      <w:r w:rsidRPr="00E91229">
        <w:rPr>
          <w:rFonts w:eastAsia="Times New Roman" w:cs="Arial"/>
          <w:lang w:eastAsia="pl-PL"/>
        </w:rPr>
        <w:t>w tygodniu (40 godzin tygodniowo), w tym również w soboty. Budżet instytucji przekazany przez Gminę Sobolew wyniósł 231 823 zł, a obsługę kadrową zapewniało 2 pracowników na pełnych etatach.</w:t>
      </w:r>
    </w:p>
    <w:p w14:paraId="1AA22D16"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Na dzień 31 grudnia 2025 roku łączny zasób biblioteczny wynosił 28 249 woluminów, z czego:</w:t>
      </w:r>
    </w:p>
    <w:p w14:paraId="5AA8698D" w14:textId="77777777" w:rsidR="00E46758" w:rsidRPr="00E91229" w:rsidRDefault="00E46758" w:rsidP="00E46758">
      <w:pPr>
        <w:numPr>
          <w:ilvl w:val="0"/>
          <w:numId w:val="77"/>
        </w:numPr>
        <w:spacing w:after="240" w:line="360" w:lineRule="auto"/>
        <w:rPr>
          <w:rFonts w:eastAsia="Times New Roman" w:cs="Arial"/>
          <w:lang w:eastAsia="pl-PL"/>
        </w:rPr>
      </w:pPr>
      <w:r w:rsidRPr="00E91229">
        <w:rPr>
          <w:rFonts w:eastAsia="Times New Roman" w:cs="Arial"/>
          <w:lang w:eastAsia="pl-PL"/>
        </w:rPr>
        <w:t>Biblioteka w Sobolewie: 18 557 woluminów</w:t>
      </w:r>
    </w:p>
    <w:p w14:paraId="09E627C8" w14:textId="77777777" w:rsidR="00E46758" w:rsidRPr="00E91229" w:rsidRDefault="00E46758" w:rsidP="00E46758">
      <w:pPr>
        <w:numPr>
          <w:ilvl w:val="0"/>
          <w:numId w:val="77"/>
        </w:numPr>
        <w:spacing w:after="240" w:line="360" w:lineRule="auto"/>
        <w:rPr>
          <w:rFonts w:eastAsia="Times New Roman" w:cs="Arial"/>
          <w:lang w:eastAsia="pl-PL"/>
        </w:rPr>
      </w:pPr>
      <w:r w:rsidRPr="00E91229">
        <w:rPr>
          <w:rFonts w:eastAsia="Times New Roman" w:cs="Arial"/>
          <w:lang w:eastAsia="pl-PL"/>
        </w:rPr>
        <w:lastRenderedPageBreak/>
        <w:t>Filia w Gończycach: 9 692 woluminów</w:t>
      </w:r>
    </w:p>
    <w:p w14:paraId="5D90EA2A"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 xml:space="preserve">W 2025 roku zbiory powiększyły się o 1 491 nowości wydawniczych na łączną kwotę 42 012 zł. Zakup ten został sfinansowany w równych częściach ze środków własnych oraz dotacji zewnętrznej w ramach </w:t>
      </w:r>
      <w:r w:rsidRPr="00E91229">
        <w:rPr>
          <w:rFonts w:eastAsia="Times New Roman" w:cs="Arial"/>
          <w:i/>
          <w:iCs/>
          <w:lang w:eastAsia="pl-PL"/>
        </w:rPr>
        <w:t>Narodowego Programu Rozwoju Czytelnictwa 2.0</w:t>
      </w:r>
      <w:r w:rsidRPr="00E91229">
        <w:rPr>
          <w:rFonts w:eastAsia="Times New Roman" w:cs="Arial"/>
          <w:lang w:eastAsia="pl-PL"/>
        </w:rPr>
        <w:t xml:space="preserve"> (po 21 000 zł).</w:t>
      </w:r>
    </w:p>
    <w:p w14:paraId="1B74242D" w14:textId="77777777" w:rsidR="00E46758" w:rsidRPr="00E91229" w:rsidRDefault="00E46758" w:rsidP="00E46758">
      <w:pPr>
        <w:numPr>
          <w:ilvl w:val="0"/>
          <w:numId w:val="78"/>
        </w:numPr>
        <w:spacing w:after="240" w:line="360" w:lineRule="auto"/>
        <w:rPr>
          <w:rFonts w:eastAsia="Times New Roman" w:cs="Arial"/>
          <w:lang w:eastAsia="pl-PL"/>
        </w:rPr>
      </w:pPr>
      <w:r w:rsidRPr="00E91229">
        <w:rPr>
          <w:rFonts w:eastAsia="Times New Roman" w:cs="Arial"/>
          <w:lang w:eastAsia="pl-PL"/>
        </w:rPr>
        <w:t>Wydatki w podziale na placówki: Sobolew – 728 książek (20 963 zł); Gończyce – 763 książki (21 049 zł).</w:t>
      </w:r>
    </w:p>
    <w:p w14:paraId="519CA0CC" w14:textId="77777777" w:rsidR="00E46758" w:rsidRPr="00E91229" w:rsidRDefault="00E46758" w:rsidP="00E46758">
      <w:pPr>
        <w:numPr>
          <w:ilvl w:val="0"/>
          <w:numId w:val="78"/>
        </w:numPr>
        <w:spacing w:after="240" w:line="360" w:lineRule="auto"/>
        <w:rPr>
          <w:rFonts w:eastAsia="Times New Roman" w:cs="Arial"/>
          <w:lang w:eastAsia="pl-PL"/>
        </w:rPr>
      </w:pPr>
      <w:r w:rsidRPr="00E91229">
        <w:rPr>
          <w:rFonts w:eastAsia="Times New Roman" w:cs="Arial"/>
          <w:lang w:eastAsia="pl-PL"/>
        </w:rPr>
        <w:t>Selekcja zbiorów: W ramach aktualizacji zasobów wycofano 719 zniszczonych lub nieaktualnych woluminów.</w:t>
      </w:r>
    </w:p>
    <w:p w14:paraId="00D192C5"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2. Obsługa czytelników i wskaźniki biblioteczne</w:t>
      </w:r>
    </w:p>
    <w:p w14:paraId="02F84F2F"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W bazie instytucji zarejestrowanych było łącznie 2 162 czytelników (w tym 368 dzieci i młodzieży do 15 roku życia). Dane dotyczące realnego wykorzystania zbiorów w 2025 roku przedstawiają się następująco: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1"/>
        <w:gridCol w:w="1919"/>
        <w:gridCol w:w="1503"/>
        <w:gridCol w:w="834"/>
      </w:tblGrid>
      <w:tr w:rsidR="00E46758" w:rsidRPr="00E91229" w14:paraId="253DBCB8" w14:textId="77777777">
        <w:trPr>
          <w:tblCellSpacing w:w="15" w:type="dxa"/>
        </w:trPr>
        <w:tc>
          <w:tcPr>
            <w:tcW w:w="0" w:type="auto"/>
            <w:tcBorders>
              <w:bottom w:val="single" w:sz="6" w:space="0" w:color="DCDFE5"/>
            </w:tcBorders>
            <w:vAlign w:val="center"/>
            <w:hideMark/>
          </w:tcPr>
          <w:p w14:paraId="0B0279B9" w14:textId="77777777" w:rsidR="00E46758" w:rsidRPr="00E91229" w:rsidRDefault="00E46758" w:rsidP="00E46758">
            <w:pPr>
              <w:spacing w:after="240" w:line="360" w:lineRule="auto"/>
              <w:jc w:val="center"/>
              <w:rPr>
                <w:rFonts w:eastAsia="Times New Roman" w:cs="Arial"/>
                <w:lang w:eastAsia="pl-PL"/>
              </w:rPr>
            </w:pPr>
            <w:r w:rsidRPr="00E91229">
              <w:rPr>
                <w:rFonts w:eastAsia="Times New Roman" w:cs="Arial"/>
                <w:lang w:eastAsia="pl-PL"/>
              </w:rPr>
              <w:t>Wskaźnik</w:t>
            </w:r>
          </w:p>
        </w:tc>
        <w:tc>
          <w:tcPr>
            <w:tcW w:w="0" w:type="auto"/>
            <w:tcBorders>
              <w:bottom w:val="single" w:sz="6" w:space="0" w:color="DCDFE5"/>
            </w:tcBorders>
            <w:vAlign w:val="center"/>
            <w:hideMark/>
          </w:tcPr>
          <w:p w14:paraId="79045D4B" w14:textId="77777777" w:rsidR="00E46758" w:rsidRPr="00E91229" w:rsidRDefault="00E46758" w:rsidP="00E46758">
            <w:pPr>
              <w:spacing w:after="240" w:line="360" w:lineRule="auto"/>
              <w:jc w:val="center"/>
              <w:rPr>
                <w:rFonts w:eastAsia="Times New Roman" w:cs="Arial"/>
                <w:lang w:eastAsia="pl-PL"/>
              </w:rPr>
            </w:pPr>
            <w:r w:rsidRPr="00E91229">
              <w:rPr>
                <w:rFonts w:eastAsia="Times New Roman" w:cs="Arial"/>
                <w:lang w:eastAsia="pl-PL"/>
              </w:rPr>
              <w:t>Biblioteka Sobolew</w:t>
            </w:r>
          </w:p>
        </w:tc>
        <w:tc>
          <w:tcPr>
            <w:tcW w:w="0" w:type="auto"/>
            <w:tcBorders>
              <w:bottom w:val="single" w:sz="6" w:space="0" w:color="DCDFE5"/>
            </w:tcBorders>
            <w:vAlign w:val="center"/>
            <w:hideMark/>
          </w:tcPr>
          <w:p w14:paraId="377C08D2" w14:textId="77777777" w:rsidR="00E46758" w:rsidRPr="00E91229" w:rsidRDefault="00E46758" w:rsidP="00E46758">
            <w:pPr>
              <w:spacing w:after="240" w:line="360" w:lineRule="auto"/>
              <w:jc w:val="center"/>
              <w:rPr>
                <w:rFonts w:eastAsia="Times New Roman" w:cs="Arial"/>
                <w:lang w:eastAsia="pl-PL"/>
              </w:rPr>
            </w:pPr>
            <w:r w:rsidRPr="00E91229">
              <w:rPr>
                <w:rFonts w:eastAsia="Times New Roman" w:cs="Arial"/>
                <w:lang w:eastAsia="pl-PL"/>
              </w:rPr>
              <w:t>Filia Gończyce</w:t>
            </w:r>
          </w:p>
        </w:tc>
        <w:tc>
          <w:tcPr>
            <w:tcW w:w="0" w:type="auto"/>
            <w:tcBorders>
              <w:bottom w:val="single" w:sz="6" w:space="0" w:color="DCDFE5"/>
            </w:tcBorders>
            <w:vAlign w:val="center"/>
            <w:hideMark/>
          </w:tcPr>
          <w:p w14:paraId="2C6B2380" w14:textId="77777777" w:rsidR="00E46758" w:rsidRPr="00E91229" w:rsidRDefault="00E46758" w:rsidP="00E46758">
            <w:pPr>
              <w:spacing w:after="240" w:line="360" w:lineRule="auto"/>
              <w:jc w:val="center"/>
              <w:rPr>
                <w:rFonts w:eastAsia="Times New Roman" w:cs="Arial"/>
                <w:lang w:eastAsia="pl-PL"/>
              </w:rPr>
            </w:pPr>
            <w:r w:rsidRPr="00E91229">
              <w:rPr>
                <w:rFonts w:eastAsia="Times New Roman" w:cs="Arial"/>
                <w:lang w:eastAsia="pl-PL"/>
              </w:rPr>
              <w:t>Łącznie</w:t>
            </w:r>
          </w:p>
        </w:tc>
      </w:tr>
      <w:tr w:rsidR="00E46758" w:rsidRPr="00E91229" w14:paraId="6E30D6D2" w14:textId="77777777">
        <w:trPr>
          <w:tblCellSpacing w:w="15" w:type="dxa"/>
        </w:trPr>
        <w:tc>
          <w:tcPr>
            <w:tcW w:w="0" w:type="auto"/>
            <w:tcBorders>
              <w:bottom w:val="single" w:sz="6" w:space="0" w:color="DCDFE5"/>
            </w:tcBorders>
            <w:vAlign w:val="center"/>
            <w:hideMark/>
          </w:tcPr>
          <w:p w14:paraId="4C7DA2CE"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Aktywni czytelnicy</w:t>
            </w:r>
          </w:p>
        </w:tc>
        <w:tc>
          <w:tcPr>
            <w:tcW w:w="0" w:type="auto"/>
            <w:tcBorders>
              <w:bottom w:val="single" w:sz="6" w:space="0" w:color="DCDFE5"/>
            </w:tcBorders>
            <w:vAlign w:val="center"/>
            <w:hideMark/>
          </w:tcPr>
          <w:p w14:paraId="0ADB8903"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425</w:t>
            </w:r>
          </w:p>
        </w:tc>
        <w:tc>
          <w:tcPr>
            <w:tcW w:w="0" w:type="auto"/>
            <w:tcBorders>
              <w:bottom w:val="single" w:sz="6" w:space="0" w:color="DCDFE5"/>
            </w:tcBorders>
            <w:vAlign w:val="center"/>
            <w:hideMark/>
          </w:tcPr>
          <w:p w14:paraId="2323F934"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555</w:t>
            </w:r>
          </w:p>
        </w:tc>
        <w:tc>
          <w:tcPr>
            <w:tcW w:w="0" w:type="auto"/>
            <w:tcBorders>
              <w:bottom w:val="single" w:sz="6" w:space="0" w:color="DCDFE5"/>
            </w:tcBorders>
            <w:vAlign w:val="center"/>
            <w:hideMark/>
          </w:tcPr>
          <w:p w14:paraId="361C13D0"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980</w:t>
            </w:r>
          </w:p>
        </w:tc>
      </w:tr>
      <w:tr w:rsidR="00E46758" w:rsidRPr="00E91229" w14:paraId="36D1CFB6" w14:textId="77777777">
        <w:trPr>
          <w:tblCellSpacing w:w="15" w:type="dxa"/>
        </w:trPr>
        <w:tc>
          <w:tcPr>
            <w:tcW w:w="0" w:type="auto"/>
            <w:tcBorders>
              <w:bottom w:val="single" w:sz="6" w:space="0" w:color="DCDFE5"/>
            </w:tcBorders>
            <w:vAlign w:val="center"/>
            <w:hideMark/>
          </w:tcPr>
          <w:p w14:paraId="62AE2255"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Liczba wypożyczeń</w:t>
            </w:r>
          </w:p>
        </w:tc>
        <w:tc>
          <w:tcPr>
            <w:tcW w:w="0" w:type="auto"/>
            <w:tcBorders>
              <w:bottom w:val="single" w:sz="6" w:space="0" w:color="DCDFE5"/>
            </w:tcBorders>
            <w:vAlign w:val="center"/>
            <w:hideMark/>
          </w:tcPr>
          <w:p w14:paraId="4D681462"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6 011</w:t>
            </w:r>
          </w:p>
        </w:tc>
        <w:tc>
          <w:tcPr>
            <w:tcW w:w="0" w:type="auto"/>
            <w:tcBorders>
              <w:bottom w:val="single" w:sz="6" w:space="0" w:color="DCDFE5"/>
            </w:tcBorders>
            <w:vAlign w:val="center"/>
            <w:hideMark/>
          </w:tcPr>
          <w:p w14:paraId="2CE2D6F5"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6 792</w:t>
            </w:r>
          </w:p>
        </w:tc>
        <w:tc>
          <w:tcPr>
            <w:tcW w:w="0" w:type="auto"/>
            <w:tcBorders>
              <w:bottom w:val="single" w:sz="6" w:space="0" w:color="DCDFE5"/>
            </w:tcBorders>
            <w:vAlign w:val="center"/>
            <w:hideMark/>
          </w:tcPr>
          <w:p w14:paraId="155D494D"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12 803</w:t>
            </w:r>
          </w:p>
        </w:tc>
      </w:tr>
      <w:tr w:rsidR="00E46758" w:rsidRPr="00E91229" w14:paraId="1437AFEA" w14:textId="77777777">
        <w:trPr>
          <w:tblCellSpacing w:w="15" w:type="dxa"/>
        </w:trPr>
        <w:tc>
          <w:tcPr>
            <w:tcW w:w="0" w:type="auto"/>
            <w:tcBorders>
              <w:bottom w:val="nil"/>
            </w:tcBorders>
            <w:vAlign w:val="center"/>
            <w:hideMark/>
          </w:tcPr>
          <w:p w14:paraId="2A1A508F"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Liczba odwiedzin</w:t>
            </w:r>
          </w:p>
        </w:tc>
        <w:tc>
          <w:tcPr>
            <w:tcW w:w="0" w:type="auto"/>
            <w:tcBorders>
              <w:bottom w:val="nil"/>
            </w:tcBorders>
            <w:vAlign w:val="center"/>
            <w:hideMark/>
          </w:tcPr>
          <w:p w14:paraId="4E9156D0"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3 786</w:t>
            </w:r>
          </w:p>
        </w:tc>
        <w:tc>
          <w:tcPr>
            <w:tcW w:w="0" w:type="auto"/>
            <w:tcBorders>
              <w:bottom w:val="nil"/>
            </w:tcBorders>
            <w:vAlign w:val="center"/>
            <w:hideMark/>
          </w:tcPr>
          <w:p w14:paraId="38BC53BD"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4 876</w:t>
            </w:r>
          </w:p>
        </w:tc>
        <w:tc>
          <w:tcPr>
            <w:tcW w:w="0" w:type="auto"/>
            <w:tcBorders>
              <w:bottom w:val="nil"/>
            </w:tcBorders>
            <w:vAlign w:val="center"/>
            <w:hideMark/>
          </w:tcPr>
          <w:p w14:paraId="2BE53BE6"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8 662</w:t>
            </w:r>
          </w:p>
        </w:tc>
      </w:tr>
    </w:tbl>
    <w:p w14:paraId="376450D1"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Największym zainteresowaniem użytkowników cieszyła się literatura beletrystyczna, publikacje historyczne oraz literatura dziecięca. Obsługa ruchu czytelniczego oraz udostępnianie katalogu on-line odbywały się w pełni zautomatyzowanym systemie komputerowym.</w:t>
      </w:r>
    </w:p>
    <w:p w14:paraId="1E7D2D3B"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3. Działalność kulturalno-edukacyjna i kierunki rozwoju</w:t>
      </w:r>
    </w:p>
    <w:p w14:paraId="433CF8F7" w14:textId="284B189E"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 xml:space="preserve">W 2025 roku biblioteka zorganizowała 22 wydarzenia o charakterze edukacyjnym </w:t>
      </w:r>
      <w:r w:rsidR="002F2F7C" w:rsidRPr="00E91229">
        <w:rPr>
          <w:rFonts w:eastAsia="Times New Roman" w:cs="Arial"/>
          <w:lang w:eastAsia="pl-PL"/>
        </w:rPr>
        <w:br/>
      </w:r>
      <w:r w:rsidRPr="00E91229">
        <w:rPr>
          <w:rFonts w:eastAsia="Times New Roman" w:cs="Arial"/>
          <w:lang w:eastAsia="pl-PL"/>
        </w:rPr>
        <w:t>i projakościowym (lekcje biblioteczne, konkursy, wystawy), w których wzięło udział 510 osób. Działania te realizowane były we współpracy z lokalnymi placówkami oświatowymi ze szczególnym uwzględnieniem aktywizacji dzieci i młodzieży.</w:t>
      </w:r>
    </w:p>
    <w:p w14:paraId="1527EEFB" w14:textId="77777777" w:rsidR="00E46758" w:rsidRPr="00E91229" w:rsidRDefault="00E46758" w:rsidP="00E46758">
      <w:pPr>
        <w:spacing w:after="240" w:line="360" w:lineRule="auto"/>
        <w:rPr>
          <w:rFonts w:eastAsia="Times New Roman" w:cs="Arial"/>
          <w:lang w:eastAsia="pl-PL"/>
        </w:rPr>
      </w:pPr>
      <w:r w:rsidRPr="00E91229">
        <w:rPr>
          <w:rFonts w:eastAsia="Times New Roman" w:cs="Arial"/>
          <w:lang w:eastAsia="pl-PL"/>
        </w:rPr>
        <w:t xml:space="preserve">Wnioski z analizy rocznej wskazują na stabilny poziom czytelnictwa na terenie gminy. Do priorytetowych kierunków rozwoju instytucji na kolejny okres należą: dalsza cykliczna </w:t>
      </w:r>
      <w:r w:rsidRPr="00E91229">
        <w:rPr>
          <w:rFonts w:eastAsia="Times New Roman" w:cs="Arial"/>
          <w:lang w:eastAsia="pl-PL"/>
        </w:rPr>
        <w:lastRenderedPageBreak/>
        <w:t>wymiana i wzbogacanie księgozbioru, wzmacnianie pozycji biblioteki jako lokalnego centrum kultury oraz rozbudowa oferty edukacyjnej dla najmłodszych mieszkańców.</w:t>
      </w:r>
    </w:p>
    <w:p w14:paraId="561866B3" w14:textId="5AE588F7" w:rsidR="00FE348E" w:rsidRPr="003F13CA" w:rsidRDefault="00FE348E" w:rsidP="005604B2">
      <w:pPr>
        <w:spacing w:after="240" w:line="360" w:lineRule="auto"/>
        <w:contextualSpacing/>
        <w:rPr>
          <w:rFonts w:cs="Arial"/>
        </w:rPr>
      </w:pPr>
      <w:r w:rsidRPr="003F13CA">
        <w:rPr>
          <w:rFonts w:cs="Arial"/>
        </w:rPr>
        <w:br w:type="page"/>
      </w:r>
    </w:p>
    <w:p w14:paraId="76000D56" w14:textId="391018E4" w:rsidR="006C524B" w:rsidRPr="003F13CA" w:rsidRDefault="006C524B" w:rsidP="00AC357C">
      <w:pPr>
        <w:pStyle w:val="Nagwek1"/>
        <w:spacing w:after="240"/>
        <w:rPr>
          <w:rFonts w:cs="Arial"/>
        </w:rPr>
      </w:pPr>
      <w:bookmarkStart w:id="93" w:name="_Toc199929071"/>
      <w:bookmarkStart w:id="94" w:name="_Toc231303665"/>
      <w:r w:rsidRPr="003F13CA">
        <w:rPr>
          <w:rFonts w:cs="Arial"/>
        </w:rPr>
        <w:lastRenderedPageBreak/>
        <w:t>Pomoc społeczna i wsparcie rodzin</w:t>
      </w:r>
      <w:bookmarkEnd w:id="93"/>
      <w:bookmarkEnd w:id="94"/>
    </w:p>
    <w:p w14:paraId="3013BF72" w14:textId="63FC260F" w:rsidR="004E6335" w:rsidRPr="003F13CA" w:rsidRDefault="004E6335" w:rsidP="000632E0">
      <w:pPr>
        <w:spacing w:after="0" w:line="360" w:lineRule="auto"/>
        <w:rPr>
          <w:rFonts w:cs="Arial"/>
        </w:rPr>
      </w:pPr>
      <w:r w:rsidRPr="003F13CA">
        <w:rPr>
          <w:rFonts w:cs="Arial"/>
        </w:rPr>
        <w:t xml:space="preserve">Gminny Ośrodek Pomocy Społecznej jest jednostką organizacyjną Gminy, powołany uchwałą Rady Gminy w Sobolewie z dnia 22 listopada 1991 r. Ośrodek realizuje zadnia własne  i zlecone gminie. Ośrodkiem kieruje kierownik, który działa jednoosobowo </w:t>
      </w:r>
      <w:r w:rsidR="002F2F7C">
        <w:rPr>
          <w:rFonts w:cs="Arial"/>
        </w:rPr>
        <w:br/>
      </w:r>
      <w:r w:rsidRPr="003F13CA">
        <w:rPr>
          <w:rFonts w:cs="Arial"/>
        </w:rPr>
        <w:t>i odpowiada za całokształt działalności. Działania Ośrodka Pomocy Społecznej realizowanie są w oparciu o ustawę pomocy społecznej z dnia 12 marca 2004 r. obejmującą działania osłonowe i aktywizujące, w celu umożliwienia osobom i rodzinom przezwyciężenie trudnych sytuacji życiowych, których nie są, w stanie rozwiązać, wykorzystując własne uprawnienia, zasoby i możliwości.</w:t>
      </w:r>
    </w:p>
    <w:p w14:paraId="00A44B70" w14:textId="77777777" w:rsidR="004E6335" w:rsidRPr="003F13CA" w:rsidRDefault="004E6335" w:rsidP="000632E0">
      <w:pPr>
        <w:spacing w:after="0" w:line="360" w:lineRule="auto"/>
        <w:ind w:firstLine="480"/>
        <w:rPr>
          <w:rFonts w:cs="Arial"/>
        </w:rPr>
      </w:pPr>
      <w:r w:rsidRPr="003F13CA">
        <w:rPr>
          <w:rFonts w:cs="Arial"/>
        </w:rPr>
        <w:t>Analogicznie jak w latach poprzednich, misją Ośrodka było efektywne i skuteczne wspieranie mieszkańców gminy Sobolew. Na bazie wieloletnich doświadczeń w realizacji zadań spoczywających na Ośrodku, kładziono szczególny nacisk na zapewnienie możliwie najwyższej jakości świadczonych usług, podnoszenie kompetencji kadry oraz oferowanie mieszkańcom gminy form wsparcia stanowiących odpowiedź na zidentyfikowane potrzeby.</w:t>
      </w:r>
    </w:p>
    <w:p w14:paraId="39EEC50E" w14:textId="77777777" w:rsidR="004E6335" w:rsidRPr="003F13CA" w:rsidRDefault="004E6335" w:rsidP="004E6335">
      <w:pPr>
        <w:spacing w:after="0" w:line="360" w:lineRule="auto"/>
        <w:ind w:firstLine="480"/>
        <w:jc w:val="both"/>
        <w:rPr>
          <w:rFonts w:cs="Arial"/>
        </w:rPr>
      </w:pPr>
    </w:p>
    <w:p w14:paraId="180A7ADD" w14:textId="77777777" w:rsidR="004E6335" w:rsidRPr="003F13CA" w:rsidRDefault="004E6335" w:rsidP="004E6335">
      <w:pPr>
        <w:spacing w:after="0" w:line="360" w:lineRule="auto"/>
        <w:ind w:firstLine="480"/>
        <w:jc w:val="both"/>
        <w:rPr>
          <w:rFonts w:cs="Arial"/>
          <w:b/>
          <w:bCs/>
          <w:u w:val="single"/>
        </w:rPr>
      </w:pPr>
      <w:r w:rsidRPr="003F13CA">
        <w:rPr>
          <w:rFonts w:cs="Arial"/>
          <w:b/>
          <w:bCs/>
          <w:u w:val="single"/>
        </w:rPr>
        <w:t xml:space="preserve">Kadra Ośrodka: </w:t>
      </w:r>
    </w:p>
    <w:p w14:paraId="6ABEDA65" w14:textId="265239B4" w:rsidR="004E6335" w:rsidRPr="00772D30" w:rsidRDefault="00772D30" w:rsidP="004E6335">
      <w:pPr>
        <w:spacing w:after="0" w:line="360" w:lineRule="auto"/>
        <w:ind w:firstLine="480"/>
        <w:jc w:val="both"/>
        <w:rPr>
          <w:rFonts w:cs="Arial"/>
          <w:i/>
          <w:iCs/>
        </w:rPr>
      </w:pPr>
      <w:r w:rsidRPr="00772D30">
        <w:rPr>
          <w:rFonts w:cs="Arial"/>
          <w:i/>
          <w:iCs/>
        </w:rPr>
        <w:t xml:space="preserve">Tabela: </w:t>
      </w:r>
      <w:r w:rsidR="004E6335" w:rsidRPr="00772D30">
        <w:rPr>
          <w:rFonts w:cs="Arial"/>
          <w:i/>
          <w:iCs/>
        </w:rPr>
        <w:t xml:space="preserve">Zatrudnienie w Gminnym Ośrodku Pomocy Społecznej w Sobolewie w 2025 r. </w:t>
      </w:r>
    </w:p>
    <w:tbl>
      <w:tblPr>
        <w:tblStyle w:val="Tabela-Siatka"/>
        <w:tblW w:w="0" w:type="auto"/>
        <w:tblLook w:val="04A0" w:firstRow="1" w:lastRow="0" w:firstColumn="1" w:lastColumn="0" w:noHBand="0" w:noVBand="1"/>
      </w:tblPr>
      <w:tblGrid>
        <w:gridCol w:w="3964"/>
        <w:gridCol w:w="3402"/>
      </w:tblGrid>
      <w:tr w:rsidR="004E6335" w:rsidRPr="003F13CA" w14:paraId="0E7AA48A" w14:textId="77777777" w:rsidTr="003463DA">
        <w:tc>
          <w:tcPr>
            <w:tcW w:w="3964" w:type="dxa"/>
          </w:tcPr>
          <w:p w14:paraId="7EB4818F" w14:textId="77777777" w:rsidR="004E6335" w:rsidRPr="003F13CA" w:rsidRDefault="004E6335" w:rsidP="002E6019">
            <w:pPr>
              <w:spacing w:line="360" w:lineRule="auto"/>
              <w:jc w:val="both"/>
              <w:rPr>
                <w:rFonts w:cs="Arial"/>
                <w:b/>
                <w:bCs/>
              </w:rPr>
            </w:pPr>
            <w:r w:rsidRPr="003F13CA">
              <w:rPr>
                <w:rFonts w:cs="Arial"/>
                <w:b/>
                <w:bCs/>
              </w:rPr>
              <w:t xml:space="preserve">Dział /stanowisko </w:t>
            </w:r>
          </w:p>
        </w:tc>
        <w:tc>
          <w:tcPr>
            <w:tcW w:w="3402" w:type="dxa"/>
          </w:tcPr>
          <w:p w14:paraId="6DDB3B30" w14:textId="77777777" w:rsidR="004E6335" w:rsidRPr="003F13CA" w:rsidRDefault="004E6335" w:rsidP="002E6019">
            <w:pPr>
              <w:spacing w:line="360" w:lineRule="auto"/>
              <w:jc w:val="both"/>
              <w:rPr>
                <w:rFonts w:cs="Arial"/>
                <w:b/>
                <w:bCs/>
              </w:rPr>
            </w:pPr>
            <w:r w:rsidRPr="003F13CA">
              <w:rPr>
                <w:rFonts w:cs="Arial"/>
                <w:b/>
                <w:bCs/>
              </w:rPr>
              <w:t xml:space="preserve">Liczba osób zatrudnionych </w:t>
            </w:r>
          </w:p>
        </w:tc>
      </w:tr>
      <w:tr w:rsidR="004E6335" w:rsidRPr="003F13CA" w14:paraId="1D05333E" w14:textId="77777777" w:rsidTr="003463DA">
        <w:tc>
          <w:tcPr>
            <w:tcW w:w="3964" w:type="dxa"/>
          </w:tcPr>
          <w:p w14:paraId="1206FE9A" w14:textId="77777777" w:rsidR="004E6335" w:rsidRPr="003F13CA" w:rsidRDefault="004E6335" w:rsidP="002E6019">
            <w:pPr>
              <w:spacing w:line="360" w:lineRule="auto"/>
              <w:jc w:val="both"/>
              <w:rPr>
                <w:rFonts w:cs="Arial"/>
              </w:rPr>
            </w:pPr>
            <w:r w:rsidRPr="003F13CA">
              <w:rPr>
                <w:rFonts w:cs="Arial"/>
              </w:rPr>
              <w:t xml:space="preserve">Kierownik </w:t>
            </w:r>
          </w:p>
        </w:tc>
        <w:tc>
          <w:tcPr>
            <w:tcW w:w="3402" w:type="dxa"/>
          </w:tcPr>
          <w:p w14:paraId="316223D3" w14:textId="77777777" w:rsidR="004E6335" w:rsidRPr="003F13CA" w:rsidRDefault="004E6335" w:rsidP="002E6019">
            <w:pPr>
              <w:spacing w:line="360" w:lineRule="auto"/>
              <w:jc w:val="center"/>
              <w:rPr>
                <w:rFonts w:cs="Arial"/>
              </w:rPr>
            </w:pPr>
            <w:r w:rsidRPr="003F13CA">
              <w:rPr>
                <w:rFonts w:cs="Arial"/>
              </w:rPr>
              <w:t>1</w:t>
            </w:r>
          </w:p>
        </w:tc>
      </w:tr>
      <w:tr w:rsidR="004E6335" w:rsidRPr="003F13CA" w14:paraId="26234347" w14:textId="77777777" w:rsidTr="003463DA">
        <w:tc>
          <w:tcPr>
            <w:tcW w:w="3964" w:type="dxa"/>
          </w:tcPr>
          <w:p w14:paraId="6B8B7FFA" w14:textId="77777777" w:rsidR="004E6335" w:rsidRPr="003F13CA" w:rsidRDefault="004E6335" w:rsidP="002E6019">
            <w:pPr>
              <w:spacing w:line="360" w:lineRule="auto"/>
              <w:jc w:val="both"/>
              <w:rPr>
                <w:rFonts w:cs="Arial"/>
              </w:rPr>
            </w:pPr>
            <w:r w:rsidRPr="003F13CA">
              <w:rPr>
                <w:rFonts w:cs="Arial"/>
              </w:rPr>
              <w:t>Główny Księgowy</w:t>
            </w:r>
          </w:p>
        </w:tc>
        <w:tc>
          <w:tcPr>
            <w:tcW w:w="3402" w:type="dxa"/>
          </w:tcPr>
          <w:p w14:paraId="61B98B56" w14:textId="77777777" w:rsidR="004E6335" w:rsidRPr="003F13CA" w:rsidRDefault="004E6335" w:rsidP="002E6019">
            <w:pPr>
              <w:spacing w:line="360" w:lineRule="auto"/>
              <w:jc w:val="center"/>
              <w:rPr>
                <w:rFonts w:cs="Arial"/>
              </w:rPr>
            </w:pPr>
            <w:r w:rsidRPr="003F13CA">
              <w:rPr>
                <w:rFonts w:cs="Arial"/>
              </w:rPr>
              <w:t>1</w:t>
            </w:r>
          </w:p>
        </w:tc>
      </w:tr>
      <w:tr w:rsidR="004E6335" w:rsidRPr="003F13CA" w14:paraId="59BAE37A" w14:textId="77777777" w:rsidTr="003463DA">
        <w:tc>
          <w:tcPr>
            <w:tcW w:w="3964" w:type="dxa"/>
          </w:tcPr>
          <w:p w14:paraId="31D8B6E3" w14:textId="77777777" w:rsidR="004E6335" w:rsidRPr="003F13CA" w:rsidRDefault="004E6335" w:rsidP="002E6019">
            <w:pPr>
              <w:spacing w:line="360" w:lineRule="auto"/>
              <w:jc w:val="both"/>
              <w:rPr>
                <w:rFonts w:cs="Arial"/>
              </w:rPr>
            </w:pPr>
            <w:r w:rsidRPr="003F13CA">
              <w:rPr>
                <w:rFonts w:cs="Arial"/>
              </w:rPr>
              <w:t xml:space="preserve">Pracownicy socjalni terenowi </w:t>
            </w:r>
          </w:p>
        </w:tc>
        <w:tc>
          <w:tcPr>
            <w:tcW w:w="3402" w:type="dxa"/>
          </w:tcPr>
          <w:p w14:paraId="61ECEFDD" w14:textId="77777777" w:rsidR="004E6335" w:rsidRPr="003F13CA" w:rsidRDefault="004E6335" w:rsidP="002E6019">
            <w:pPr>
              <w:spacing w:line="360" w:lineRule="auto"/>
              <w:jc w:val="center"/>
              <w:rPr>
                <w:rFonts w:cs="Arial"/>
              </w:rPr>
            </w:pPr>
            <w:r w:rsidRPr="003F13CA">
              <w:rPr>
                <w:rFonts w:cs="Arial"/>
              </w:rPr>
              <w:t>3</w:t>
            </w:r>
          </w:p>
        </w:tc>
      </w:tr>
      <w:tr w:rsidR="004E6335" w:rsidRPr="003F13CA" w14:paraId="20C60547" w14:textId="77777777" w:rsidTr="003463DA">
        <w:tc>
          <w:tcPr>
            <w:tcW w:w="3964" w:type="dxa"/>
          </w:tcPr>
          <w:p w14:paraId="71B59243" w14:textId="77777777" w:rsidR="004E6335" w:rsidRPr="003F13CA" w:rsidRDefault="004E6335" w:rsidP="002E6019">
            <w:pPr>
              <w:spacing w:line="360" w:lineRule="auto"/>
              <w:jc w:val="both"/>
              <w:rPr>
                <w:rFonts w:cs="Arial"/>
              </w:rPr>
            </w:pPr>
            <w:r w:rsidRPr="003F13CA">
              <w:rPr>
                <w:rFonts w:cs="Arial"/>
              </w:rPr>
              <w:t xml:space="preserve">Inspektor ds. świadczeń rodzinnych </w:t>
            </w:r>
          </w:p>
        </w:tc>
        <w:tc>
          <w:tcPr>
            <w:tcW w:w="3402" w:type="dxa"/>
          </w:tcPr>
          <w:p w14:paraId="5DB91776" w14:textId="77777777" w:rsidR="004E6335" w:rsidRPr="003F13CA" w:rsidRDefault="004E6335" w:rsidP="002E6019">
            <w:pPr>
              <w:spacing w:line="360" w:lineRule="auto"/>
              <w:jc w:val="center"/>
              <w:rPr>
                <w:rFonts w:cs="Arial"/>
              </w:rPr>
            </w:pPr>
            <w:r w:rsidRPr="003F13CA">
              <w:rPr>
                <w:rFonts w:cs="Arial"/>
              </w:rPr>
              <w:t>1</w:t>
            </w:r>
          </w:p>
        </w:tc>
      </w:tr>
      <w:tr w:rsidR="004E6335" w:rsidRPr="003F13CA" w14:paraId="03AB70FB" w14:textId="77777777" w:rsidTr="003463DA">
        <w:tc>
          <w:tcPr>
            <w:tcW w:w="3964" w:type="dxa"/>
          </w:tcPr>
          <w:p w14:paraId="67C52E7C" w14:textId="77777777" w:rsidR="004E6335" w:rsidRPr="003F13CA" w:rsidRDefault="004E6335" w:rsidP="002E6019">
            <w:pPr>
              <w:spacing w:line="360" w:lineRule="auto"/>
              <w:jc w:val="both"/>
              <w:rPr>
                <w:rFonts w:cs="Arial"/>
              </w:rPr>
            </w:pPr>
            <w:r w:rsidRPr="003F13CA">
              <w:rPr>
                <w:rFonts w:cs="Arial"/>
              </w:rPr>
              <w:t xml:space="preserve">Asystent rodziny </w:t>
            </w:r>
          </w:p>
        </w:tc>
        <w:tc>
          <w:tcPr>
            <w:tcW w:w="3402" w:type="dxa"/>
          </w:tcPr>
          <w:p w14:paraId="12954602" w14:textId="77777777" w:rsidR="004E6335" w:rsidRPr="003F13CA" w:rsidRDefault="004E6335" w:rsidP="002E6019">
            <w:pPr>
              <w:spacing w:line="360" w:lineRule="auto"/>
              <w:jc w:val="center"/>
              <w:rPr>
                <w:rFonts w:cs="Arial"/>
              </w:rPr>
            </w:pPr>
            <w:r w:rsidRPr="003F13CA">
              <w:rPr>
                <w:rFonts w:cs="Arial"/>
              </w:rPr>
              <w:t>1</w:t>
            </w:r>
          </w:p>
        </w:tc>
      </w:tr>
      <w:tr w:rsidR="004E6335" w:rsidRPr="003F13CA" w14:paraId="15829A1F" w14:textId="77777777" w:rsidTr="003463DA">
        <w:tc>
          <w:tcPr>
            <w:tcW w:w="3964" w:type="dxa"/>
          </w:tcPr>
          <w:p w14:paraId="6319EDC7" w14:textId="77777777" w:rsidR="004E6335" w:rsidRPr="003F13CA" w:rsidRDefault="004E6335" w:rsidP="002E6019">
            <w:pPr>
              <w:spacing w:line="360" w:lineRule="auto"/>
              <w:jc w:val="both"/>
              <w:rPr>
                <w:rFonts w:cs="Arial"/>
              </w:rPr>
            </w:pPr>
            <w:r w:rsidRPr="003F13CA">
              <w:rPr>
                <w:rFonts w:cs="Arial"/>
              </w:rPr>
              <w:t xml:space="preserve">Opiekunki domowe </w:t>
            </w:r>
          </w:p>
        </w:tc>
        <w:tc>
          <w:tcPr>
            <w:tcW w:w="3402" w:type="dxa"/>
          </w:tcPr>
          <w:p w14:paraId="74C3C5A7" w14:textId="77777777" w:rsidR="004E6335" w:rsidRPr="003F13CA" w:rsidRDefault="004E6335" w:rsidP="002E6019">
            <w:pPr>
              <w:spacing w:line="360" w:lineRule="auto"/>
              <w:jc w:val="center"/>
              <w:rPr>
                <w:rFonts w:cs="Arial"/>
              </w:rPr>
            </w:pPr>
            <w:r w:rsidRPr="003F13CA">
              <w:rPr>
                <w:rFonts w:cs="Arial"/>
              </w:rPr>
              <w:t>3</w:t>
            </w:r>
          </w:p>
        </w:tc>
      </w:tr>
      <w:tr w:rsidR="004E6335" w:rsidRPr="003F13CA" w14:paraId="3A653AEE" w14:textId="77777777" w:rsidTr="003463DA">
        <w:tc>
          <w:tcPr>
            <w:tcW w:w="3964" w:type="dxa"/>
          </w:tcPr>
          <w:p w14:paraId="4E5F53E1" w14:textId="77777777" w:rsidR="004E6335" w:rsidRPr="003F13CA" w:rsidRDefault="004E6335" w:rsidP="002E6019">
            <w:pPr>
              <w:spacing w:line="360" w:lineRule="auto"/>
              <w:jc w:val="both"/>
              <w:rPr>
                <w:rFonts w:cs="Arial"/>
                <w:b/>
                <w:bCs/>
              </w:rPr>
            </w:pPr>
            <w:r w:rsidRPr="003F13CA">
              <w:rPr>
                <w:rFonts w:cs="Arial"/>
                <w:b/>
                <w:bCs/>
              </w:rPr>
              <w:t>RAZEM</w:t>
            </w:r>
          </w:p>
        </w:tc>
        <w:tc>
          <w:tcPr>
            <w:tcW w:w="3402" w:type="dxa"/>
          </w:tcPr>
          <w:p w14:paraId="3A21B68E" w14:textId="77777777" w:rsidR="004E6335" w:rsidRPr="003F13CA" w:rsidRDefault="004E6335" w:rsidP="002E6019">
            <w:pPr>
              <w:spacing w:line="360" w:lineRule="auto"/>
              <w:jc w:val="center"/>
              <w:rPr>
                <w:rFonts w:cs="Arial"/>
                <w:b/>
                <w:bCs/>
              </w:rPr>
            </w:pPr>
            <w:r w:rsidRPr="003F13CA">
              <w:rPr>
                <w:rFonts w:cs="Arial"/>
                <w:b/>
                <w:bCs/>
              </w:rPr>
              <w:t>10</w:t>
            </w:r>
          </w:p>
        </w:tc>
      </w:tr>
    </w:tbl>
    <w:p w14:paraId="58929207" w14:textId="77777777" w:rsidR="004E6335" w:rsidRPr="003F13CA" w:rsidRDefault="004E6335" w:rsidP="004E6335">
      <w:pPr>
        <w:spacing w:after="0" w:line="360" w:lineRule="auto"/>
        <w:jc w:val="both"/>
        <w:rPr>
          <w:rFonts w:cs="Arial"/>
        </w:rPr>
      </w:pPr>
      <w:r w:rsidRPr="003F13CA">
        <w:rPr>
          <w:rFonts w:cs="Arial"/>
        </w:rPr>
        <w:t xml:space="preserve"> </w:t>
      </w:r>
    </w:p>
    <w:p w14:paraId="30A8D490" w14:textId="77777777" w:rsidR="004E6335" w:rsidRPr="003F13CA" w:rsidRDefault="004E6335" w:rsidP="004E6335">
      <w:pPr>
        <w:spacing w:after="0" w:line="360" w:lineRule="auto"/>
        <w:jc w:val="both"/>
        <w:rPr>
          <w:rFonts w:cs="Arial"/>
          <w:b/>
          <w:bCs/>
          <w:u w:val="single"/>
        </w:rPr>
      </w:pPr>
      <w:r w:rsidRPr="003F13CA">
        <w:rPr>
          <w:rFonts w:cs="Arial"/>
          <w:b/>
          <w:bCs/>
          <w:u w:val="single"/>
        </w:rPr>
        <w:t xml:space="preserve">Celem działalności GOPS jest: </w:t>
      </w:r>
    </w:p>
    <w:p w14:paraId="18CA0A88" w14:textId="77777777" w:rsidR="004E6335" w:rsidRPr="003F13CA" w:rsidRDefault="004E6335" w:rsidP="002F2F7C">
      <w:pPr>
        <w:pStyle w:val="Akapitzlist"/>
        <w:numPr>
          <w:ilvl w:val="0"/>
          <w:numId w:val="12"/>
        </w:numPr>
        <w:spacing w:after="0" w:line="360" w:lineRule="auto"/>
        <w:rPr>
          <w:rFonts w:cs="Arial"/>
        </w:rPr>
      </w:pPr>
      <w:r w:rsidRPr="003F13CA">
        <w:rPr>
          <w:rFonts w:cs="Arial"/>
        </w:rPr>
        <w:t xml:space="preserve">wspieranie osób i rodzin w przezwyciężaniu trudnej sytuacji życiowej, doprowadzenie w miarę możliwości do ich życiowego usamodzielnienia i umożliwienia im życia </w:t>
      </w:r>
      <w:r w:rsidRPr="003F13CA">
        <w:rPr>
          <w:rFonts w:cs="Arial"/>
        </w:rPr>
        <w:br/>
        <w:t>w warunkach odpowiadających godności człowieka,</w:t>
      </w:r>
    </w:p>
    <w:p w14:paraId="1A02C0A0" w14:textId="77777777" w:rsidR="004E6335" w:rsidRPr="003F13CA" w:rsidRDefault="004E6335" w:rsidP="002F2F7C">
      <w:pPr>
        <w:pStyle w:val="Akapitzlist"/>
        <w:numPr>
          <w:ilvl w:val="0"/>
          <w:numId w:val="12"/>
        </w:numPr>
        <w:spacing w:after="0" w:line="360" w:lineRule="auto"/>
        <w:rPr>
          <w:rFonts w:cs="Arial"/>
        </w:rPr>
      </w:pPr>
      <w:r w:rsidRPr="003F13CA">
        <w:rPr>
          <w:rFonts w:cs="Arial"/>
        </w:rPr>
        <w:t>zapewnienie dochodu na poziomie interwencji socjalnej dla osób nieposiadających dochodu lub o niskich dochodach, w wieku poprodukcyjnym i osobom niepełnosprawnym, osobom i rodzinom o niskich dochodach, które wymagają okresowego wsparcia,</w:t>
      </w:r>
    </w:p>
    <w:p w14:paraId="76A47CF5" w14:textId="77777777" w:rsidR="004E6335" w:rsidRPr="003F13CA" w:rsidRDefault="004E6335" w:rsidP="002F2F7C">
      <w:pPr>
        <w:pStyle w:val="Akapitzlist"/>
        <w:numPr>
          <w:ilvl w:val="0"/>
          <w:numId w:val="12"/>
        </w:numPr>
        <w:spacing w:after="0" w:line="360" w:lineRule="auto"/>
        <w:rPr>
          <w:rFonts w:cs="Arial"/>
        </w:rPr>
      </w:pPr>
      <w:r w:rsidRPr="003F13CA">
        <w:rPr>
          <w:rFonts w:cs="Arial"/>
        </w:rPr>
        <w:t>zapewnienia profesjonalnej pomocy rodzinom dotkniętym skutkami patologii społecznej, w tym przemocą w rodzinie,</w:t>
      </w:r>
    </w:p>
    <w:p w14:paraId="1F5AC41C" w14:textId="77777777" w:rsidR="004E6335" w:rsidRPr="003F13CA" w:rsidRDefault="004E6335" w:rsidP="004E6335">
      <w:pPr>
        <w:pStyle w:val="Akapitzlist"/>
        <w:numPr>
          <w:ilvl w:val="0"/>
          <w:numId w:val="12"/>
        </w:numPr>
        <w:spacing w:after="0" w:line="360" w:lineRule="auto"/>
        <w:jc w:val="both"/>
        <w:rPr>
          <w:rFonts w:cs="Arial"/>
        </w:rPr>
      </w:pPr>
      <w:r w:rsidRPr="003F13CA">
        <w:rPr>
          <w:rFonts w:cs="Arial"/>
        </w:rPr>
        <w:lastRenderedPageBreak/>
        <w:t>integracja ze środowiskiem osób wykluczonych społecznie.</w:t>
      </w:r>
    </w:p>
    <w:p w14:paraId="78221872" w14:textId="77777777" w:rsidR="004E6335" w:rsidRPr="003F13CA" w:rsidRDefault="004E6335" w:rsidP="004E6335">
      <w:pPr>
        <w:pStyle w:val="Akapitzlist"/>
        <w:spacing w:after="0" w:line="360" w:lineRule="auto"/>
        <w:jc w:val="both"/>
        <w:rPr>
          <w:rFonts w:cs="Arial"/>
        </w:rPr>
      </w:pPr>
    </w:p>
    <w:p w14:paraId="4F10C90C" w14:textId="77777777" w:rsidR="004E6335" w:rsidRPr="003F13CA" w:rsidRDefault="004E6335" w:rsidP="004E6335">
      <w:pPr>
        <w:spacing w:after="0" w:line="360" w:lineRule="auto"/>
        <w:jc w:val="both"/>
        <w:rPr>
          <w:rFonts w:cs="Arial"/>
          <w:b/>
          <w:bCs/>
          <w:u w:val="single"/>
        </w:rPr>
      </w:pPr>
      <w:r w:rsidRPr="003F13CA">
        <w:rPr>
          <w:rFonts w:cs="Arial"/>
          <w:b/>
          <w:bCs/>
          <w:u w:val="single"/>
        </w:rPr>
        <w:t>Do głównych zadań realizowanych przez GOPS należy:</w:t>
      </w:r>
    </w:p>
    <w:p w14:paraId="09F42858" w14:textId="77777777" w:rsidR="004E6335" w:rsidRPr="003F13CA" w:rsidRDefault="004E6335" w:rsidP="004E6335">
      <w:pPr>
        <w:pStyle w:val="Akapitzlist"/>
        <w:numPr>
          <w:ilvl w:val="0"/>
          <w:numId w:val="13"/>
        </w:numPr>
        <w:spacing w:after="0" w:line="360" w:lineRule="auto"/>
        <w:jc w:val="both"/>
        <w:rPr>
          <w:rFonts w:cs="Arial"/>
        </w:rPr>
      </w:pPr>
      <w:r w:rsidRPr="003F13CA">
        <w:rPr>
          <w:rFonts w:cs="Arial"/>
        </w:rPr>
        <w:t>przyznawanie i wypłacanie przewidzianych ustawą świadczeń,</w:t>
      </w:r>
    </w:p>
    <w:p w14:paraId="76BC6718" w14:textId="77777777" w:rsidR="004E6335" w:rsidRPr="003F13CA" w:rsidRDefault="004E6335" w:rsidP="004E6335">
      <w:pPr>
        <w:pStyle w:val="Akapitzlist"/>
        <w:numPr>
          <w:ilvl w:val="0"/>
          <w:numId w:val="13"/>
        </w:numPr>
        <w:spacing w:after="0" w:line="360" w:lineRule="auto"/>
        <w:jc w:val="both"/>
        <w:rPr>
          <w:rFonts w:cs="Arial"/>
        </w:rPr>
      </w:pPr>
      <w:r w:rsidRPr="003F13CA">
        <w:rPr>
          <w:rFonts w:cs="Arial"/>
        </w:rPr>
        <w:t>pracy socjalnej,</w:t>
      </w:r>
    </w:p>
    <w:p w14:paraId="34CC0D96" w14:textId="77777777" w:rsidR="004E6335" w:rsidRPr="003F13CA" w:rsidRDefault="004E6335" w:rsidP="004E6335">
      <w:pPr>
        <w:pStyle w:val="Akapitzlist"/>
        <w:numPr>
          <w:ilvl w:val="0"/>
          <w:numId w:val="13"/>
        </w:numPr>
        <w:spacing w:after="0" w:line="360" w:lineRule="auto"/>
        <w:jc w:val="both"/>
        <w:rPr>
          <w:rFonts w:cs="Arial"/>
        </w:rPr>
      </w:pPr>
      <w:r w:rsidRPr="003F13CA">
        <w:rPr>
          <w:rFonts w:cs="Arial"/>
        </w:rPr>
        <w:t>prowadzenie i rozwój niezbędnej infrastruktury socjalnej,</w:t>
      </w:r>
    </w:p>
    <w:p w14:paraId="133215BA" w14:textId="77777777" w:rsidR="004E6335" w:rsidRPr="003F13CA" w:rsidRDefault="004E6335" w:rsidP="004E6335">
      <w:pPr>
        <w:pStyle w:val="Akapitzlist"/>
        <w:numPr>
          <w:ilvl w:val="0"/>
          <w:numId w:val="13"/>
        </w:numPr>
        <w:spacing w:after="0" w:line="360" w:lineRule="auto"/>
        <w:jc w:val="both"/>
        <w:rPr>
          <w:rFonts w:cs="Arial"/>
        </w:rPr>
      </w:pPr>
      <w:r w:rsidRPr="003F13CA">
        <w:rPr>
          <w:rFonts w:cs="Arial"/>
        </w:rPr>
        <w:t>analiza i ocenia zjawisk rodzących zapotrzebowanie na świadczenia z pomocy społecznej,</w:t>
      </w:r>
    </w:p>
    <w:p w14:paraId="03783912" w14:textId="77777777" w:rsidR="004E6335" w:rsidRPr="003F13CA" w:rsidRDefault="004E6335" w:rsidP="004E6335">
      <w:pPr>
        <w:pStyle w:val="Akapitzlist"/>
        <w:numPr>
          <w:ilvl w:val="0"/>
          <w:numId w:val="13"/>
        </w:numPr>
        <w:spacing w:after="0" w:line="360" w:lineRule="auto"/>
        <w:jc w:val="both"/>
        <w:rPr>
          <w:rFonts w:cs="Arial"/>
        </w:rPr>
      </w:pPr>
      <w:r w:rsidRPr="003F13CA">
        <w:rPr>
          <w:rFonts w:cs="Arial"/>
        </w:rPr>
        <w:t>realizacji zadań wynikających z rozeznanych potrzeb społecznych,</w:t>
      </w:r>
    </w:p>
    <w:p w14:paraId="3632195E" w14:textId="77777777" w:rsidR="004E6335" w:rsidRPr="003F13CA" w:rsidRDefault="004E6335" w:rsidP="004E6335">
      <w:pPr>
        <w:pStyle w:val="Akapitzlist"/>
        <w:numPr>
          <w:ilvl w:val="0"/>
          <w:numId w:val="13"/>
        </w:numPr>
        <w:spacing w:after="0" w:line="360" w:lineRule="auto"/>
        <w:jc w:val="both"/>
        <w:rPr>
          <w:rFonts w:cs="Arial"/>
        </w:rPr>
      </w:pPr>
      <w:r w:rsidRPr="003F13CA">
        <w:rPr>
          <w:rFonts w:cs="Arial"/>
        </w:rPr>
        <w:t>rozwijanie nowych form pomocy społecznej i samopomoc w ramach zidentyfikowanych potrzeb.</w:t>
      </w:r>
    </w:p>
    <w:p w14:paraId="3B03FCF9" w14:textId="77777777" w:rsidR="004E6335" w:rsidRPr="003F13CA" w:rsidRDefault="004E6335" w:rsidP="004E6335">
      <w:pPr>
        <w:pStyle w:val="Akapitzlist"/>
        <w:spacing w:after="0" w:line="360" w:lineRule="auto"/>
        <w:jc w:val="both"/>
        <w:rPr>
          <w:rFonts w:cs="Arial"/>
        </w:rPr>
      </w:pPr>
    </w:p>
    <w:p w14:paraId="35FFFE38" w14:textId="2BD05BA4" w:rsidR="004E6335" w:rsidRPr="003F13CA" w:rsidRDefault="004E6335" w:rsidP="004E6335">
      <w:pPr>
        <w:spacing w:after="0" w:line="360" w:lineRule="auto"/>
        <w:contextualSpacing/>
        <w:jc w:val="both"/>
        <w:rPr>
          <w:rFonts w:cs="Arial"/>
          <w:b/>
          <w:bCs/>
          <w:u w:val="single"/>
        </w:rPr>
      </w:pPr>
      <w:r w:rsidRPr="003F13CA">
        <w:rPr>
          <w:rFonts w:cs="Arial"/>
          <w:b/>
          <w:bCs/>
          <w:u w:val="single"/>
        </w:rPr>
        <w:t>Ponadto w 2025 roku Gminny Ośrodek Pomocy Społeczne w Sobolewie realizował zadania w zakresie:</w:t>
      </w:r>
    </w:p>
    <w:p w14:paraId="7D8427C3" w14:textId="77777777" w:rsidR="004E6335" w:rsidRPr="003F13CA" w:rsidRDefault="004E6335" w:rsidP="004E6335">
      <w:pPr>
        <w:pStyle w:val="Akapitzlist"/>
        <w:numPr>
          <w:ilvl w:val="0"/>
          <w:numId w:val="21"/>
        </w:numPr>
        <w:suppressAutoHyphens/>
        <w:spacing w:after="0" w:line="360" w:lineRule="auto"/>
        <w:jc w:val="both"/>
        <w:rPr>
          <w:rFonts w:cs="Arial"/>
        </w:rPr>
      </w:pPr>
      <w:r w:rsidRPr="003F13CA">
        <w:rPr>
          <w:rFonts w:cs="Arial"/>
        </w:rPr>
        <w:t>świadczeń rodzinnych,</w:t>
      </w:r>
    </w:p>
    <w:p w14:paraId="51F6683D" w14:textId="77777777" w:rsidR="004E6335" w:rsidRPr="003F13CA" w:rsidRDefault="004E6335" w:rsidP="004E6335">
      <w:pPr>
        <w:pStyle w:val="Akapitzlist"/>
        <w:numPr>
          <w:ilvl w:val="0"/>
          <w:numId w:val="21"/>
        </w:numPr>
        <w:suppressAutoHyphens/>
        <w:spacing w:after="0" w:line="360" w:lineRule="auto"/>
        <w:jc w:val="both"/>
        <w:rPr>
          <w:rFonts w:cs="Arial"/>
        </w:rPr>
      </w:pPr>
      <w:r w:rsidRPr="003F13CA">
        <w:rPr>
          <w:rFonts w:cs="Arial"/>
        </w:rPr>
        <w:t>funduszu alimentacyjnego,</w:t>
      </w:r>
    </w:p>
    <w:p w14:paraId="7509C47F" w14:textId="77777777" w:rsidR="004E6335" w:rsidRPr="003F13CA" w:rsidRDefault="004E6335" w:rsidP="004E6335">
      <w:pPr>
        <w:pStyle w:val="Akapitzlist"/>
        <w:numPr>
          <w:ilvl w:val="0"/>
          <w:numId w:val="21"/>
        </w:numPr>
        <w:suppressAutoHyphens/>
        <w:spacing w:after="0" w:line="360" w:lineRule="auto"/>
        <w:jc w:val="both"/>
        <w:rPr>
          <w:rFonts w:cs="Arial"/>
        </w:rPr>
      </w:pPr>
      <w:r w:rsidRPr="003F13CA">
        <w:rPr>
          <w:rFonts w:cs="Arial"/>
        </w:rPr>
        <w:t xml:space="preserve">postępowania wobec dłużników alimentacyjnych, </w:t>
      </w:r>
    </w:p>
    <w:p w14:paraId="12C44243" w14:textId="77777777" w:rsidR="004E6335" w:rsidRPr="003F13CA" w:rsidRDefault="004E6335" w:rsidP="004E6335">
      <w:pPr>
        <w:pStyle w:val="Akapitzlist"/>
        <w:spacing w:after="0" w:line="360" w:lineRule="auto"/>
        <w:jc w:val="both"/>
        <w:rPr>
          <w:rFonts w:cs="Arial"/>
        </w:rPr>
      </w:pPr>
    </w:p>
    <w:p w14:paraId="0E2EBD37" w14:textId="5B4D0449" w:rsidR="004E6335" w:rsidRPr="003F13CA" w:rsidRDefault="004E6335" w:rsidP="002F2F7C">
      <w:pPr>
        <w:spacing w:after="0" w:line="360" w:lineRule="auto"/>
        <w:rPr>
          <w:rFonts w:cs="Arial"/>
        </w:rPr>
      </w:pPr>
      <w:r w:rsidRPr="003F13CA">
        <w:rPr>
          <w:rFonts w:cs="Arial"/>
        </w:rPr>
        <w:t xml:space="preserve">W 2025 r. Gminny Ośrodek Pomocy społecznej w Sobolewie wydatkowała łącznie: 5 070 782,95 zł. z czego </w:t>
      </w:r>
    </w:p>
    <w:p w14:paraId="321D954A" w14:textId="77777777" w:rsidR="004E6335" w:rsidRPr="003F13CA" w:rsidRDefault="004E6335" w:rsidP="004E6335">
      <w:pPr>
        <w:pStyle w:val="Akapitzlist"/>
        <w:numPr>
          <w:ilvl w:val="0"/>
          <w:numId w:val="21"/>
        </w:numPr>
        <w:suppressAutoHyphens/>
        <w:spacing w:after="0" w:line="360" w:lineRule="auto"/>
        <w:ind w:left="993"/>
        <w:jc w:val="both"/>
        <w:rPr>
          <w:rFonts w:cs="Arial"/>
        </w:rPr>
      </w:pPr>
      <w:r w:rsidRPr="003F13CA">
        <w:rPr>
          <w:rFonts w:cs="Arial"/>
        </w:rPr>
        <w:t>ze środków dotacji z budżetu państwa kwotę: 3 689 411,11 zł.</w:t>
      </w:r>
    </w:p>
    <w:p w14:paraId="33F4F51A" w14:textId="77777777" w:rsidR="004E6335" w:rsidRPr="003F13CA" w:rsidRDefault="004E6335" w:rsidP="004E6335">
      <w:pPr>
        <w:pStyle w:val="Akapitzlist"/>
        <w:numPr>
          <w:ilvl w:val="0"/>
          <w:numId w:val="21"/>
        </w:numPr>
        <w:suppressAutoHyphens/>
        <w:spacing w:after="0" w:line="360" w:lineRule="auto"/>
        <w:ind w:left="993"/>
        <w:jc w:val="both"/>
        <w:rPr>
          <w:rFonts w:cs="Arial"/>
        </w:rPr>
      </w:pPr>
      <w:r w:rsidRPr="003F13CA">
        <w:rPr>
          <w:rFonts w:cs="Arial"/>
        </w:rPr>
        <w:t xml:space="preserve">ze środków własnych kwotę: 1 381 371,84 zł. </w:t>
      </w:r>
    </w:p>
    <w:p w14:paraId="584A09E5" w14:textId="77777777" w:rsidR="004E6335" w:rsidRPr="003F13CA" w:rsidRDefault="004E6335" w:rsidP="004E6335">
      <w:pPr>
        <w:spacing w:after="0" w:line="360" w:lineRule="auto"/>
        <w:contextualSpacing/>
        <w:jc w:val="both"/>
        <w:rPr>
          <w:rFonts w:cs="Arial"/>
        </w:rPr>
      </w:pPr>
    </w:p>
    <w:p w14:paraId="2B6A6EC2" w14:textId="77777777" w:rsidR="004E6335" w:rsidRPr="003F13CA" w:rsidRDefault="004E6335" w:rsidP="004E6335">
      <w:pPr>
        <w:spacing w:after="0" w:line="360" w:lineRule="auto"/>
        <w:ind w:left="360"/>
        <w:contextualSpacing/>
        <w:jc w:val="both"/>
        <w:rPr>
          <w:rFonts w:cs="Arial"/>
          <w:b/>
          <w:bCs/>
          <w:u w:val="single"/>
        </w:rPr>
      </w:pPr>
      <w:r w:rsidRPr="003F13CA">
        <w:rPr>
          <w:rFonts w:cs="Arial"/>
          <w:b/>
          <w:bCs/>
          <w:u w:val="single"/>
        </w:rPr>
        <w:t>Pomoc społeczna:</w:t>
      </w:r>
    </w:p>
    <w:p w14:paraId="3A4C204B" w14:textId="1E917BEB" w:rsidR="004E6335" w:rsidRPr="003F13CA" w:rsidRDefault="004E6335" w:rsidP="002F2F7C">
      <w:pPr>
        <w:spacing w:after="0" w:line="360" w:lineRule="auto"/>
        <w:ind w:firstLine="360"/>
        <w:contextualSpacing/>
        <w:rPr>
          <w:rFonts w:cs="Arial"/>
        </w:rPr>
      </w:pPr>
      <w:r w:rsidRPr="003F13CA">
        <w:rPr>
          <w:rFonts w:cs="Arial"/>
        </w:rPr>
        <w:t>Na dzień 31.12.2025 r. w gminie Sobolew zamieszkiwało, 8039 osób (dane USC)</w:t>
      </w:r>
      <w:r w:rsidR="009B7C94" w:rsidRPr="003F13CA">
        <w:rPr>
          <w:rFonts w:cs="Arial"/>
        </w:rPr>
        <w:t xml:space="preserve"> </w:t>
      </w:r>
      <w:r w:rsidRPr="003F13CA">
        <w:rPr>
          <w:rFonts w:cs="Arial"/>
        </w:rPr>
        <w:t xml:space="preserve">Prawo do świadczeń z pomocy społecznej przysługuje, osobie samotnie gospodarującej, której dochód nie przekracza kwoty 1010,00 zł, natomiast osobie w rodzinie, której dochód na osobę w rodzinie nie przekracza kwoty 823,00 zł. Zadania w zakresie pomocy społecznej, rodzaje świadczeń, zasady i tryb ich udzielania oraz organizację pomocy społecznej określa ustawa z dnia 12 marca 2004 r. o pomocy społecznej, oraz akty wykonawcze do tej ustawy. </w:t>
      </w:r>
    </w:p>
    <w:p w14:paraId="157FAA93" w14:textId="77777777" w:rsidR="004E6335" w:rsidRPr="003F13CA" w:rsidRDefault="004E6335" w:rsidP="004E6335">
      <w:pPr>
        <w:jc w:val="both"/>
        <w:rPr>
          <w:rFonts w:cs="Arial"/>
        </w:rPr>
      </w:pPr>
      <w:r w:rsidRPr="003F13CA">
        <w:rPr>
          <w:rFonts w:cs="Arial"/>
        </w:rPr>
        <w:t>Pomocy społecznej udziela się osobom i rodzinom w szczególności z powodu (art.7):</w:t>
      </w:r>
    </w:p>
    <w:p w14:paraId="5DBF8E43" w14:textId="1164A3BB"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 xml:space="preserve">ubóstwa, </w:t>
      </w:r>
    </w:p>
    <w:p w14:paraId="18C17769" w14:textId="55463809"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sieroctwa,</w:t>
      </w:r>
    </w:p>
    <w:p w14:paraId="510EAD2B" w14:textId="049D7FC1"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bezdomności,</w:t>
      </w:r>
    </w:p>
    <w:p w14:paraId="3B162309" w14:textId="56A1C5FB"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bezrobocia,</w:t>
      </w:r>
    </w:p>
    <w:p w14:paraId="5B4AF6FF" w14:textId="6D404971"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niepełnosprawności,</w:t>
      </w:r>
    </w:p>
    <w:p w14:paraId="65F26F99" w14:textId="149E7FAB"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lastRenderedPageBreak/>
        <w:t>długotrwałej lub ciężkiej choroby,</w:t>
      </w:r>
    </w:p>
    <w:p w14:paraId="20B02E0E" w14:textId="502BAAAD"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przemocy w rodzinie,</w:t>
      </w:r>
    </w:p>
    <w:p w14:paraId="21E39106" w14:textId="77777777"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7a. potrzeby ochrony ofiar handlu ludźmi,</w:t>
      </w:r>
    </w:p>
    <w:p w14:paraId="323F6707" w14:textId="5EBDBFAB"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 xml:space="preserve">potrzeby ochrony macierzyństwa lub wielodzietności, </w:t>
      </w:r>
    </w:p>
    <w:p w14:paraId="456034D6" w14:textId="2173A640"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 xml:space="preserve">bezradności w sprawach opiekuńczo - wychowawczych i prowadzenia gospodarstwa </w:t>
      </w:r>
    </w:p>
    <w:p w14:paraId="16D7BF8D" w14:textId="77777777"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domowego, zwłaszcza w rodzinach niepełnych lub wielodzietnych,</w:t>
      </w:r>
    </w:p>
    <w:p w14:paraId="45B8913F" w14:textId="09F533EC" w:rsidR="004E6335" w:rsidRPr="003F13CA" w:rsidRDefault="004E6335" w:rsidP="002F2F7C">
      <w:pPr>
        <w:pStyle w:val="Akapitzlist"/>
        <w:numPr>
          <w:ilvl w:val="1"/>
          <w:numId w:val="75"/>
        </w:numPr>
        <w:spacing w:line="360" w:lineRule="auto"/>
        <w:ind w:left="357" w:hanging="357"/>
        <w:rPr>
          <w:rFonts w:cs="Arial"/>
        </w:rPr>
      </w:pPr>
      <w:r w:rsidRPr="003F13CA">
        <w:rPr>
          <w:rFonts w:cs="Arial"/>
        </w:rPr>
        <w:t>trudności w integracji cudzoziemców, którzy uzyskali w rzeczypospolitej Polskiej status uchodźcy, ochronę uzupełniająca lub zezwolenie na pobyt czasowy  udzielone w związku z okolicznością, o której mowa w art.159 ust.1 pkt. 1 lit. C lub d ustawy z dnia 12 grudnia 2013r. o cudzoziemcach,</w:t>
      </w:r>
    </w:p>
    <w:p w14:paraId="54A909DC" w14:textId="512172CA"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trudności w przystosowaniu do życia po zwolnieniu z zakładu karnego,</w:t>
      </w:r>
    </w:p>
    <w:p w14:paraId="73EC0CF1" w14:textId="722F0D75"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alkoholizmu lub narkomanii,</w:t>
      </w:r>
    </w:p>
    <w:p w14:paraId="41B97974" w14:textId="703810A6"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zdarzenia losowego i sytuacji kryzysowej,</w:t>
      </w:r>
    </w:p>
    <w:p w14:paraId="03753362" w14:textId="6935DC41" w:rsidR="004E6335" w:rsidRPr="003F13CA" w:rsidRDefault="004E6335" w:rsidP="000022A1">
      <w:pPr>
        <w:pStyle w:val="Akapitzlist"/>
        <w:numPr>
          <w:ilvl w:val="1"/>
          <w:numId w:val="75"/>
        </w:numPr>
        <w:spacing w:line="360" w:lineRule="auto"/>
        <w:ind w:left="357" w:hanging="357"/>
        <w:jc w:val="both"/>
        <w:rPr>
          <w:rFonts w:cs="Arial"/>
        </w:rPr>
      </w:pPr>
      <w:r w:rsidRPr="003F13CA">
        <w:rPr>
          <w:rFonts w:cs="Arial"/>
        </w:rPr>
        <w:t xml:space="preserve">klęski żywiołowej lub ekologicznej. </w:t>
      </w:r>
    </w:p>
    <w:p w14:paraId="0296A012" w14:textId="4E4BA84F" w:rsidR="004E6335" w:rsidRPr="003F13CA" w:rsidRDefault="004E6335" w:rsidP="002F2F7C">
      <w:pPr>
        <w:spacing w:after="240" w:line="360" w:lineRule="auto"/>
        <w:ind w:firstLine="357"/>
        <w:rPr>
          <w:rFonts w:cs="Arial"/>
        </w:rPr>
      </w:pPr>
      <w:r w:rsidRPr="003F13CA">
        <w:rPr>
          <w:rFonts w:cs="Arial"/>
        </w:rPr>
        <w:t>Ustawa o pomocy społecznej nakłada na gminę obowiązek udzielania pomocy osobom</w:t>
      </w:r>
      <w:r w:rsidR="009B7C94" w:rsidRPr="003F13CA">
        <w:rPr>
          <w:rFonts w:cs="Arial"/>
        </w:rPr>
        <w:t xml:space="preserve"> </w:t>
      </w:r>
      <w:r w:rsidRPr="003F13CA">
        <w:rPr>
          <w:rFonts w:cs="Arial"/>
        </w:rPr>
        <w:t xml:space="preserve">i rodzinom znajdującym się w trudnej sytuacji życiowej. Pomoc społeczna może być świadczona w formie pieniężnej i niepieniężnej, a podstawą przyznania pomocy - niezależnie od formy – jest przeprowadzenie wywiadu środowiskowego i wydanie na tej podstawie stosownej decyzji. Pomoc społeczna może zostać udzielona z urzędu, jednak przeprowadzenie wywiadu środowiskowego zazwyczaj poprzedzone jest podaniem wnioskodawcy o pomoc, do podania powinny zostać załączone dokumenty potwierdzające sytuację dochodową i osobistą rodziny. Rozporządzenie Ministra Pracy i Polityki Społecznej w sprawie rodzinnego wywiadu środowiskowego dokładnie określa między innymi sposób przeprowadzania rodzinnego wywiadu środowiskowego. Natomiast art. 107 ust. 5 b ustawy </w:t>
      </w:r>
      <w:r w:rsidR="002F2F7C">
        <w:rPr>
          <w:rFonts w:cs="Arial"/>
        </w:rPr>
        <w:br/>
      </w:r>
      <w:r w:rsidRPr="003F13CA">
        <w:rPr>
          <w:rFonts w:cs="Arial"/>
        </w:rPr>
        <w:t>o pomocy społecznej bardzo dokładnie precyzuje dokumenty, na podstawie których należy ustalać sytuację osobistą, rodzinną i dochodową osób korzystających z pomocy.</w:t>
      </w:r>
    </w:p>
    <w:p w14:paraId="3CA04446" w14:textId="7D646876" w:rsidR="004E6335" w:rsidRPr="003F13CA" w:rsidRDefault="004E6335" w:rsidP="009B7C94">
      <w:pPr>
        <w:spacing w:after="240" w:line="360" w:lineRule="auto"/>
        <w:jc w:val="both"/>
        <w:rPr>
          <w:rFonts w:cs="Arial"/>
        </w:rPr>
      </w:pPr>
      <w:r w:rsidRPr="003F13CA">
        <w:rPr>
          <w:rFonts w:cs="Arial"/>
        </w:rPr>
        <w:t>Realizując, zadania ww. ustawy Gminny Ośrodek Pomocy Społecznej w Sobolewie w 2025 roku objął, świadczeniami pomocy społecznej następującą ilość osób/rodzin:</w:t>
      </w:r>
    </w:p>
    <w:p w14:paraId="12B2FA2A" w14:textId="77777777" w:rsidR="004E6335" w:rsidRPr="003F13CA" w:rsidRDefault="004E6335" w:rsidP="004E6335">
      <w:pPr>
        <w:pStyle w:val="Akapitzlist"/>
        <w:spacing w:after="0" w:line="360" w:lineRule="auto"/>
        <w:ind w:left="360"/>
        <w:jc w:val="both"/>
        <w:rPr>
          <w:rFonts w:cs="Arial"/>
          <w:b/>
          <w:bCs/>
          <w:u w:val="single"/>
        </w:rPr>
      </w:pPr>
      <w:r w:rsidRPr="003F13CA">
        <w:rPr>
          <w:rFonts w:cs="Arial"/>
          <w:b/>
          <w:bCs/>
          <w:u w:val="single"/>
        </w:rPr>
        <w:t>Rzeczywista liczba rodzin i osób objętych pomocą społeczną:</w:t>
      </w:r>
    </w:p>
    <w:p w14:paraId="1832211D"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 xml:space="preserve">Dożywianie 55 osób, </w:t>
      </w:r>
    </w:p>
    <w:p w14:paraId="562D04D0"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 xml:space="preserve">Zasiłki stałe 14 osób,  </w:t>
      </w:r>
    </w:p>
    <w:p w14:paraId="181E9102"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Zasiłki okresowe 3 rodziny,</w:t>
      </w:r>
    </w:p>
    <w:p w14:paraId="67ADAD5A"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Zasiłki celowe 40 rodziny,</w:t>
      </w:r>
    </w:p>
    <w:p w14:paraId="0CE0354F"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 xml:space="preserve">DPS 6 osób, </w:t>
      </w:r>
    </w:p>
    <w:p w14:paraId="1069C27D"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Rodziny zastępcze 8 dzieci,</w:t>
      </w:r>
    </w:p>
    <w:p w14:paraId="4456DE05"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lastRenderedPageBreak/>
        <w:t xml:space="preserve">Placówki wychowawcze (dom dziecka) 1 dziecko, </w:t>
      </w:r>
    </w:p>
    <w:p w14:paraId="539050E3"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Usługi opiekuńcze 28 osób starszych,</w:t>
      </w:r>
    </w:p>
    <w:p w14:paraId="627C03F5"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Specjalistyczne usługi opiekuńcze 4 osoby,</w:t>
      </w:r>
    </w:p>
    <w:p w14:paraId="4AB0B2A2" w14:textId="77777777" w:rsidR="004E6335" w:rsidRPr="003F13CA" w:rsidRDefault="004E6335" w:rsidP="009B7C94">
      <w:pPr>
        <w:pStyle w:val="Akapitzlist"/>
        <w:numPr>
          <w:ilvl w:val="0"/>
          <w:numId w:val="73"/>
        </w:numPr>
        <w:spacing w:after="240" w:line="360" w:lineRule="auto"/>
        <w:ind w:left="714" w:hanging="357"/>
        <w:jc w:val="both"/>
        <w:rPr>
          <w:rFonts w:cs="Arial"/>
        </w:rPr>
      </w:pPr>
      <w:r w:rsidRPr="003F13CA">
        <w:rPr>
          <w:rFonts w:cs="Arial"/>
        </w:rPr>
        <w:t xml:space="preserve">Prace społecznie użyteczne 10 osób, </w:t>
      </w:r>
    </w:p>
    <w:p w14:paraId="0F91430D" w14:textId="77777777" w:rsidR="004E6335" w:rsidRPr="003F13CA" w:rsidRDefault="004E6335" w:rsidP="004E6335">
      <w:pPr>
        <w:widowControl w:val="0"/>
        <w:suppressAutoHyphens/>
        <w:autoSpaceDE w:val="0"/>
        <w:autoSpaceDN w:val="0"/>
        <w:adjustRightInd w:val="0"/>
        <w:spacing w:after="0"/>
        <w:jc w:val="both"/>
        <w:rPr>
          <w:rFonts w:eastAsia="Times New Roman" w:cs="Arial"/>
          <w:b/>
          <w:bCs/>
          <w:u w:val="single"/>
          <w:lang w:eastAsia="ar-SA"/>
        </w:rPr>
      </w:pPr>
      <w:r w:rsidRPr="003F13CA">
        <w:rPr>
          <w:rFonts w:eastAsia="Times New Roman" w:cs="Arial"/>
          <w:b/>
          <w:bCs/>
          <w:u w:val="single"/>
          <w:lang w:eastAsia="ar-SA"/>
        </w:rPr>
        <w:t xml:space="preserve">Program "Posiłek w szkole i w domu" </w:t>
      </w:r>
    </w:p>
    <w:p w14:paraId="15F7F21A" w14:textId="2639A0F8" w:rsidR="004E6335" w:rsidRPr="003F13CA" w:rsidRDefault="004E6335" w:rsidP="002F2F7C">
      <w:pPr>
        <w:widowControl w:val="0"/>
        <w:suppressAutoHyphens/>
        <w:autoSpaceDE w:val="0"/>
        <w:autoSpaceDN w:val="0"/>
        <w:adjustRightInd w:val="0"/>
        <w:spacing w:after="240" w:line="360" w:lineRule="auto"/>
        <w:rPr>
          <w:rFonts w:eastAsia="Times New Roman" w:cs="Arial"/>
          <w:lang w:eastAsia="ar-SA"/>
        </w:rPr>
      </w:pPr>
      <w:r w:rsidRPr="003F13CA">
        <w:rPr>
          <w:rFonts w:eastAsia="Times New Roman" w:cs="Arial"/>
          <w:lang w:eastAsia="ar-SA"/>
        </w:rPr>
        <w:t xml:space="preserve">Program przewiduje wsparcie finansowe w udzieleniu pomocy w formie posiłku, świadczenia pieniężnego w postaci zasiłku celowego na zakup posiłku lub żywności oraz świadczenia rzeczowego w postaci produktów żywnościowych. W 2025r. z takiej formy pomocy skorzystało 55 osób. </w:t>
      </w:r>
    </w:p>
    <w:p w14:paraId="42A2A375" w14:textId="77777777" w:rsidR="004E6335" w:rsidRPr="003F13CA" w:rsidRDefault="004E6335" w:rsidP="004E6335">
      <w:pPr>
        <w:tabs>
          <w:tab w:val="left" w:pos="7575"/>
        </w:tabs>
        <w:jc w:val="both"/>
        <w:rPr>
          <w:rFonts w:cs="Arial"/>
          <w:b/>
          <w:bCs/>
          <w:u w:val="single"/>
        </w:rPr>
      </w:pPr>
      <w:r w:rsidRPr="003F13CA">
        <w:rPr>
          <w:rFonts w:cs="Arial"/>
          <w:b/>
          <w:bCs/>
          <w:u w:val="single"/>
        </w:rPr>
        <w:t xml:space="preserve">Program Fundusze Europejskie na Pomoc Żywnościowa 2021-2027: </w:t>
      </w:r>
    </w:p>
    <w:p w14:paraId="3311D87F" w14:textId="4784B28B" w:rsidR="004E6335" w:rsidRPr="003F13CA" w:rsidRDefault="004E6335" w:rsidP="00785D2C">
      <w:pPr>
        <w:spacing w:after="240" w:line="360" w:lineRule="auto"/>
        <w:jc w:val="both"/>
        <w:rPr>
          <w:rFonts w:cs="Arial"/>
        </w:rPr>
      </w:pPr>
      <w:r w:rsidRPr="003F13CA">
        <w:rPr>
          <w:rFonts w:cs="Arial"/>
        </w:rPr>
        <w:t xml:space="preserve">W ramach pracy socjalnej dla 89 rodzin z Gminy Sobolew zostały wydane skierowania umożliwiające odbiór artykułów spożywczych. </w:t>
      </w:r>
    </w:p>
    <w:p w14:paraId="1A9CCC0D" w14:textId="77777777" w:rsidR="004E6335" w:rsidRPr="003F13CA" w:rsidRDefault="004E6335" w:rsidP="004E6335">
      <w:pPr>
        <w:jc w:val="both"/>
        <w:rPr>
          <w:rFonts w:cs="Arial"/>
          <w:b/>
          <w:bCs/>
          <w:u w:val="single"/>
        </w:rPr>
      </w:pPr>
      <w:r w:rsidRPr="003F13CA">
        <w:rPr>
          <w:rFonts w:cs="Arial"/>
          <w:b/>
          <w:bCs/>
          <w:u w:val="single"/>
        </w:rPr>
        <w:t>Wyjazdy dla dzieci:</w:t>
      </w:r>
    </w:p>
    <w:p w14:paraId="72ED78B2" w14:textId="643C3BF8" w:rsidR="004E6335" w:rsidRPr="003F13CA" w:rsidRDefault="004E6335" w:rsidP="002F2F7C">
      <w:pPr>
        <w:spacing w:after="240" w:line="360" w:lineRule="auto"/>
        <w:rPr>
          <w:rFonts w:cs="Arial"/>
        </w:rPr>
      </w:pPr>
      <w:r w:rsidRPr="003F13CA">
        <w:rPr>
          <w:rFonts w:cs="Arial"/>
        </w:rPr>
        <w:t xml:space="preserve">Gminny Ośrodek Pomocy Społecznej w Sobolewie w ramach pracy socjalnej przeprowadził rekrutację dzieci, które w okresie letnim oraz zimowym wzięły udział w wypoczynku </w:t>
      </w:r>
      <w:r w:rsidR="002F2F7C">
        <w:rPr>
          <w:rFonts w:cs="Arial"/>
        </w:rPr>
        <w:br/>
      </w:r>
      <w:r w:rsidRPr="003F13CA">
        <w:rPr>
          <w:rFonts w:cs="Arial"/>
        </w:rPr>
        <w:t>w miejscowości Biały Dunajec. Liczba dzieci, miejsce kolonii letnich oraz zimowych, oraz kryteria naboru zostały wskazane przez organizatora stowarzyszenie imienia Teresy Kras.</w:t>
      </w:r>
      <w:r w:rsidRPr="003F13CA">
        <w:rPr>
          <w:rFonts w:cs="Arial"/>
          <w:color w:val="1F1F1F"/>
          <w:shd w:val="clear" w:color="auto" w:fill="FFFFFF"/>
        </w:rPr>
        <w:t xml:space="preserve"> </w:t>
      </w:r>
      <w:r w:rsidR="002F2F7C">
        <w:rPr>
          <w:rFonts w:cs="Arial"/>
          <w:color w:val="1F1F1F"/>
          <w:shd w:val="clear" w:color="auto" w:fill="FFFFFF"/>
        </w:rPr>
        <w:br/>
      </w:r>
      <w:r w:rsidRPr="003F13CA">
        <w:rPr>
          <w:rFonts w:cs="Arial"/>
        </w:rPr>
        <w:t xml:space="preserve">W roku 2025 z tego typu wypoczynku skorzystało w 18 dzieci. </w:t>
      </w:r>
    </w:p>
    <w:p w14:paraId="71E2FBF0" w14:textId="77777777" w:rsidR="004E6335" w:rsidRPr="003F13CA" w:rsidRDefault="004E6335" w:rsidP="004E6335">
      <w:pPr>
        <w:jc w:val="both"/>
        <w:rPr>
          <w:rFonts w:cs="Arial"/>
          <w:b/>
          <w:bCs/>
          <w:u w:val="single"/>
        </w:rPr>
      </w:pPr>
      <w:r w:rsidRPr="003F13CA">
        <w:rPr>
          <w:rFonts w:cs="Arial"/>
          <w:b/>
          <w:bCs/>
          <w:u w:val="single"/>
        </w:rPr>
        <w:t>Pomoc w formie pracy socjalnej:</w:t>
      </w:r>
    </w:p>
    <w:p w14:paraId="484EAA7A" w14:textId="0CD91640" w:rsidR="004E6335" w:rsidRPr="003F13CA" w:rsidRDefault="004E6335" w:rsidP="002F2F7C">
      <w:pPr>
        <w:spacing w:after="240" w:line="360" w:lineRule="auto"/>
        <w:rPr>
          <w:rFonts w:cs="Arial"/>
        </w:rPr>
      </w:pPr>
      <w:r w:rsidRPr="003F13CA">
        <w:rPr>
          <w:rFonts w:cs="Arial"/>
        </w:rPr>
        <w:t>Jednym z głównych zadań gminy w zakresie pomocy społecznej jest wykonywanie pracy socjalnej. Praca socjalna dotyczyła rodzin ubiegających się o pomoc finansową, a także bardzo często osób i rodzin, które nie korzystały ze świadczeń finansowych z tutejszego ośrodka. Obej</w:t>
      </w:r>
      <w:r w:rsidR="00B65D44" w:rsidRPr="003F13CA">
        <w:rPr>
          <w:rFonts w:cs="Arial"/>
        </w:rPr>
        <w:t>mowała</w:t>
      </w:r>
      <w:r w:rsidRPr="003F13CA">
        <w:rPr>
          <w:rFonts w:cs="Arial"/>
        </w:rPr>
        <w:t xml:space="preserve"> swoją działalnością rodziny uwikłane w konflikty, przemoc psychiczną bądź fizyczną, uzależnienia, które negatywnie wpływały na dobro małoletnich dzieci lub innych członków rodziny. Praca socjalna jest to jedna z bardzo ważnych, wymagających czasu form pomocy. Klienci pomocy społecznej bardzo często oczekują wykonania zadań przez pracownika socjalnego bez ich udziału. Pracownicy socjalni wpływają na zmianę życia indywidualnych osób oraz rodzin, którym pomagają w przypadkach nagłych sytuacji kryzysowych, jak i codziennych problemów. Rozwiązywanie problemów socjalnych klientów Ośrodka Pomocy Społecznej wymaga szerokiej współpracy z licznymi instytucjami i organizacjami pozarządowymi. Do najważniejszych naszych partnerów należą: Powiatowe Centrum Pomocy Rodzinie w Garwolinie, Posterunek Policji w Sobolewie, kuratorzy sądowi, pedagodzy szkolni, lekarze rodzinni, Powiatowy Urząd Pracy w Garwolinie. Pracownik </w:t>
      </w:r>
      <w:r w:rsidRPr="003F13CA">
        <w:rPr>
          <w:rFonts w:cs="Arial"/>
        </w:rPr>
        <w:lastRenderedPageBreak/>
        <w:t xml:space="preserve">socjalny musi kreatywnie dostosować narzędzie pracy socjalnej do dynamicznie modyfikujących się zmian w społeczeństwie. </w:t>
      </w:r>
    </w:p>
    <w:p w14:paraId="42385BA3" w14:textId="77777777" w:rsidR="004E6335" w:rsidRPr="003F13CA" w:rsidRDefault="004E6335" w:rsidP="00AB5CEE">
      <w:pPr>
        <w:rPr>
          <w:rFonts w:cs="Arial"/>
          <w:b/>
          <w:bCs/>
          <w:u w:val="single"/>
        </w:rPr>
      </w:pPr>
      <w:r w:rsidRPr="003F13CA">
        <w:rPr>
          <w:rFonts w:cs="Arial"/>
          <w:b/>
          <w:bCs/>
          <w:u w:val="single"/>
        </w:rPr>
        <w:t xml:space="preserve">Szlachetna paczka edycja 2025: </w:t>
      </w:r>
    </w:p>
    <w:p w14:paraId="47256BBB" w14:textId="1DEB2FD8" w:rsidR="004E6335" w:rsidRPr="003F13CA" w:rsidRDefault="004E6335" w:rsidP="002F2F7C">
      <w:pPr>
        <w:spacing w:after="240" w:line="360" w:lineRule="auto"/>
        <w:rPr>
          <w:rFonts w:cs="Arial"/>
        </w:rPr>
      </w:pPr>
      <w:r w:rsidRPr="003F13CA">
        <w:rPr>
          <w:rFonts w:cs="Arial"/>
        </w:rPr>
        <w:t>W roku 2025 pracownicy Gminn</w:t>
      </w:r>
      <w:r w:rsidR="00AB5CEE" w:rsidRPr="003F13CA">
        <w:rPr>
          <w:rFonts w:cs="Arial"/>
        </w:rPr>
        <w:t>ego</w:t>
      </w:r>
      <w:r w:rsidRPr="003F13CA">
        <w:rPr>
          <w:rFonts w:cs="Arial"/>
        </w:rPr>
        <w:t xml:space="preserve"> Ośrod</w:t>
      </w:r>
      <w:r w:rsidR="00AB5CEE" w:rsidRPr="003F13CA">
        <w:rPr>
          <w:rFonts w:cs="Arial"/>
        </w:rPr>
        <w:t>ka</w:t>
      </w:r>
      <w:r w:rsidRPr="003F13CA">
        <w:rPr>
          <w:rFonts w:cs="Arial"/>
        </w:rPr>
        <w:t xml:space="preserve"> Pomocy Społecznej w Sobolewie włączyli się </w:t>
      </w:r>
      <w:r w:rsidR="002F2F7C">
        <w:rPr>
          <w:rFonts w:cs="Arial"/>
        </w:rPr>
        <w:br/>
      </w:r>
      <w:r w:rsidRPr="003F13CA">
        <w:rPr>
          <w:rFonts w:cs="Arial"/>
        </w:rPr>
        <w:t>w akcj</w:t>
      </w:r>
      <w:r w:rsidR="00AB5CEE" w:rsidRPr="003F13CA">
        <w:rPr>
          <w:rFonts w:cs="Arial"/>
        </w:rPr>
        <w:t>ę</w:t>
      </w:r>
      <w:r w:rsidRPr="003F13CA">
        <w:rPr>
          <w:rFonts w:cs="Arial"/>
        </w:rPr>
        <w:t xml:space="preserve"> Szlachetn</w:t>
      </w:r>
      <w:r w:rsidR="00AB5CEE" w:rsidRPr="003F13CA">
        <w:rPr>
          <w:rFonts w:cs="Arial"/>
        </w:rPr>
        <w:t>a</w:t>
      </w:r>
      <w:r w:rsidRPr="003F13CA">
        <w:rPr>
          <w:rFonts w:cs="Arial"/>
        </w:rPr>
        <w:t xml:space="preserve"> Paczk</w:t>
      </w:r>
      <w:r w:rsidR="00AB5CEE" w:rsidRPr="003F13CA">
        <w:rPr>
          <w:rFonts w:cs="Arial"/>
        </w:rPr>
        <w:t>a</w:t>
      </w:r>
      <w:r w:rsidRPr="003F13CA">
        <w:rPr>
          <w:rFonts w:cs="Arial"/>
        </w:rPr>
        <w:t xml:space="preserve">, pośredniczyli w sprawach formalnych oraz dotarciu wolontariuszy do osób potrzebujących. </w:t>
      </w:r>
      <w:r w:rsidR="00AB5CEE" w:rsidRPr="003F13CA">
        <w:rPr>
          <w:rFonts w:cs="Arial"/>
        </w:rPr>
        <w:t xml:space="preserve">Z </w:t>
      </w:r>
      <w:r w:rsidRPr="003F13CA">
        <w:rPr>
          <w:rFonts w:cs="Arial"/>
        </w:rPr>
        <w:t xml:space="preserve">naszej gminy zostało obdarowanych 5 rodzin, </w:t>
      </w:r>
      <w:r w:rsidR="002F2F7C">
        <w:rPr>
          <w:rFonts w:cs="Arial"/>
        </w:rPr>
        <w:br/>
      </w:r>
      <w:r w:rsidR="00AB5CEE" w:rsidRPr="003F13CA">
        <w:rPr>
          <w:rFonts w:cs="Arial"/>
        </w:rPr>
        <w:t>w tym</w:t>
      </w:r>
      <w:r w:rsidRPr="003F13CA">
        <w:rPr>
          <w:rFonts w:cs="Arial"/>
        </w:rPr>
        <w:t xml:space="preserve"> 3 dzieci.</w:t>
      </w:r>
    </w:p>
    <w:p w14:paraId="5D776CD7" w14:textId="77777777" w:rsidR="004E6335" w:rsidRPr="003F13CA" w:rsidRDefault="004E6335" w:rsidP="004E6335">
      <w:pPr>
        <w:jc w:val="both"/>
        <w:rPr>
          <w:rFonts w:cs="Arial"/>
          <w:b/>
          <w:bCs/>
          <w:u w:val="single"/>
        </w:rPr>
      </w:pPr>
      <w:r w:rsidRPr="003F13CA">
        <w:rPr>
          <w:rFonts w:cs="Arial"/>
          <w:b/>
          <w:bCs/>
          <w:u w:val="single"/>
        </w:rPr>
        <w:t xml:space="preserve">Prawo do świadczeń opieki zdrowotnej: </w:t>
      </w:r>
    </w:p>
    <w:p w14:paraId="5F108792" w14:textId="162F8F26" w:rsidR="004E6335" w:rsidRPr="003F13CA" w:rsidRDefault="004E6335" w:rsidP="002F2F7C">
      <w:pPr>
        <w:spacing w:after="240" w:line="360" w:lineRule="auto"/>
        <w:rPr>
          <w:rFonts w:cs="Arial"/>
        </w:rPr>
      </w:pPr>
      <w:r w:rsidRPr="003F13CA">
        <w:rPr>
          <w:rFonts w:cs="Arial"/>
        </w:rPr>
        <w:t>Zgodnie z ustawą o świadczeniach opieki zdrowotnej finansowanych ze środków publicznych do zadań zleconych gminy należy wydawanie decyzji, potwierdzających prawo do świadczeń opieki zdrowotnej przez okres 90 dni, w sprawach świadczeniobiorców, którzy nie posiadali ubezpieczenia zdrowotnego z innego tytułu. W roku 2025 zostały wydane 2 decyzj</w:t>
      </w:r>
      <w:r w:rsidR="00AB5CEE" w:rsidRPr="003F13CA">
        <w:rPr>
          <w:rFonts w:cs="Arial"/>
        </w:rPr>
        <w:t>e</w:t>
      </w:r>
      <w:r w:rsidRPr="003F13CA">
        <w:rPr>
          <w:rFonts w:cs="Arial"/>
        </w:rPr>
        <w:t xml:space="preserve"> dla osób nieposiadających uprawnień do świadczeń zdrowotnych.</w:t>
      </w:r>
    </w:p>
    <w:p w14:paraId="15C1F6E1" w14:textId="77777777" w:rsidR="004E6335" w:rsidRPr="003F13CA" w:rsidRDefault="004E6335" w:rsidP="004E6335">
      <w:pPr>
        <w:jc w:val="both"/>
        <w:rPr>
          <w:rFonts w:cs="Arial"/>
          <w:b/>
          <w:bCs/>
          <w:u w:val="single"/>
        </w:rPr>
      </w:pPr>
      <w:r w:rsidRPr="003F13CA">
        <w:rPr>
          <w:rFonts w:cs="Arial"/>
          <w:b/>
          <w:bCs/>
          <w:u w:val="single"/>
        </w:rPr>
        <w:t xml:space="preserve">Asystent rodziny: </w:t>
      </w:r>
    </w:p>
    <w:p w14:paraId="302650D4" w14:textId="6F752A6B" w:rsidR="004E6335" w:rsidRPr="003F13CA" w:rsidRDefault="004E6335" w:rsidP="002F2F7C">
      <w:pPr>
        <w:spacing w:after="240" w:line="360" w:lineRule="auto"/>
        <w:rPr>
          <w:rFonts w:cs="Arial"/>
          <w:lang w:eastAsia="pl-PL"/>
        </w:rPr>
      </w:pPr>
      <w:r w:rsidRPr="003F13CA">
        <w:rPr>
          <w:rFonts w:cs="Arial"/>
        </w:rPr>
        <w:t xml:space="preserve">W Gminnym Ośrodku Pomocy Społecznej w Sobolewie zatrudniony jest 1 asystent rodziny. </w:t>
      </w:r>
      <w:r w:rsidRPr="003F13CA">
        <w:rPr>
          <w:rFonts w:cs="Arial"/>
          <w:lang w:eastAsia="pl-PL"/>
        </w:rPr>
        <w:t>Głównym celem asystentury jest podniesienie umiejętności opiekuńczo -wychowawczych, prowadzenie gospodarstwa domowego, radzenie z sytuacjami dnia codziennego rodziców lub opiekunów dzieci. Efektem powinno być odzyskanie przez osoby przyjmujące pomoc kontroli nad własnym życiem, które pozwala im być samodzielnym oraz tak wypełniać role rodzica, aby środowisko rodzinne sprzyjało bezpieczeństwu i rozwojowi dzieci. Efekt ten jest możliwy do osiągnięcia, przy współudziale rodziny na każdym etapie metodycznego działania: od oceny wstępnej, przez układanie planu pracy i jego realizację po ocenę końcową, dostosowanie pracy do możliwości i kontekstu życia rodziny oraz poprzez małe kroki. Asystent rodziny przez pewien czas wspiera rodzinę, aby w przyszłości samodzielnie potrafiła pokonywać trudności życiowe, zwłaszcza dotyczące opieki i wychowania dzieci. Asystent rodziny pracuje z rodziną na podstawie planu pracy z rodziną. Współpraca z rodziną jest długofalowa, w zależności od potrzeb rodziny. W przypadku braku współpracy rodziny w realizacji planu pracy możliwe jest podjęcie decyzji o wcześniejszym zakończeniu pracy asystenta. Liczba rodzin, z którymi współpracuje  asystent rodziny w tym samym czasie, jest uzależniona od stopnia trudności wykonywanych zadań jednak nie, może przekraczać 15 rodzin.</w:t>
      </w:r>
    </w:p>
    <w:p w14:paraId="5DE27CEC" w14:textId="62973C52" w:rsidR="004E6335" w:rsidRPr="003F13CA" w:rsidRDefault="004E6335" w:rsidP="002F2F7C">
      <w:pPr>
        <w:spacing w:after="240" w:line="360" w:lineRule="auto"/>
        <w:rPr>
          <w:rFonts w:cs="Arial"/>
          <w:color w:val="000000"/>
        </w:rPr>
      </w:pPr>
      <w:r w:rsidRPr="003F13CA">
        <w:rPr>
          <w:rFonts w:cs="Arial"/>
          <w:color w:val="000000"/>
        </w:rPr>
        <w:t xml:space="preserve">W naszej gminie opieką asystenta rodziny objętych w roku 2025 było 10 rodzin, w tym </w:t>
      </w:r>
      <w:r w:rsidR="002F2F7C">
        <w:rPr>
          <w:rFonts w:cs="Arial"/>
          <w:color w:val="000000"/>
        </w:rPr>
        <w:br/>
      </w:r>
      <w:r w:rsidRPr="003F13CA">
        <w:rPr>
          <w:rFonts w:cs="Arial"/>
          <w:color w:val="000000"/>
        </w:rPr>
        <w:t xml:space="preserve">33 dzieci. </w:t>
      </w:r>
    </w:p>
    <w:p w14:paraId="17D945EB" w14:textId="77777777" w:rsidR="004E6335" w:rsidRPr="003F13CA" w:rsidRDefault="004E6335" w:rsidP="004E6335">
      <w:pPr>
        <w:pStyle w:val="Akapitzlist"/>
        <w:ind w:left="0"/>
        <w:rPr>
          <w:rFonts w:cs="Arial"/>
          <w:b/>
          <w:bCs/>
          <w:u w:val="single"/>
        </w:rPr>
      </w:pPr>
      <w:r w:rsidRPr="003F13CA">
        <w:rPr>
          <w:rFonts w:cs="Arial"/>
          <w:b/>
          <w:bCs/>
          <w:u w:val="single"/>
        </w:rPr>
        <w:lastRenderedPageBreak/>
        <w:t xml:space="preserve">Program ,,Asystent osobisty osoby z niepełnosprawnością’’ - edycja 2025 </w:t>
      </w:r>
    </w:p>
    <w:p w14:paraId="31E76987" w14:textId="5EF2013C" w:rsidR="004E6335" w:rsidRPr="003F13CA" w:rsidRDefault="004E6335" w:rsidP="00660999">
      <w:pPr>
        <w:pStyle w:val="Akapitzlist"/>
        <w:spacing w:after="240" w:line="360" w:lineRule="auto"/>
        <w:ind w:left="0"/>
        <w:rPr>
          <w:rFonts w:cs="Arial"/>
        </w:rPr>
      </w:pPr>
      <w:r w:rsidRPr="003F13CA">
        <w:rPr>
          <w:rFonts w:cs="Arial"/>
        </w:rPr>
        <w:t>W 2025 r. Gminny Ośrodek Pomocy Społecznej w Sobolewie pozyskał środki z Funduszu Solidarnościowego w ramach Programu ,,Asystent Osobisty Osoby z Niepełnosprawnością’’. Program ten ma na celu zapewnienie dostępności do usług asystencji osobistej, tj. wsparcie w wykonywaniu codziennych czynności oraz funkcjonowaniu w życiu społecznym osób niepełnosprawnych. Realizacja Programu ma na celu wsparcie społeczne osób niepełnosprawnych. Usługi asystencji osobistej umożliwiają osobom niepełnosprawnym prowadzenie bardziej niezależnego, samodzielnego i aktywnego życia.</w:t>
      </w:r>
      <w:r w:rsidR="00660999" w:rsidRPr="003F13CA">
        <w:rPr>
          <w:rFonts w:cs="Arial"/>
        </w:rPr>
        <w:t xml:space="preserve"> </w:t>
      </w:r>
      <w:r w:rsidRPr="003F13CA">
        <w:rPr>
          <w:rFonts w:cs="Arial"/>
        </w:rPr>
        <w:t xml:space="preserve">W naszej gminie </w:t>
      </w:r>
      <w:r w:rsidR="002F2F7C">
        <w:rPr>
          <w:rFonts w:cs="Arial"/>
        </w:rPr>
        <w:br/>
      </w:r>
      <w:r w:rsidR="00660999" w:rsidRPr="003F13CA">
        <w:rPr>
          <w:rFonts w:cs="Arial"/>
        </w:rPr>
        <w:t>z tego programu</w:t>
      </w:r>
      <w:r w:rsidRPr="003F13CA">
        <w:rPr>
          <w:rFonts w:cs="Arial"/>
        </w:rPr>
        <w:t xml:space="preserve"> w roku 2025 skorzystało 8 osób niepełnosprawnych</w:t>
      </w:r>
    </w:p>
    <w:p w14:paraId="2C6187C3" w14:textId="77777777" w:rsidR="004E6335" w:rsidRPr="003F13CA" w:rsidRDefault="004E6335" w:rsidP="004E6335">
      <w:pPr>
        <w:jc w:val="both"/>
        <w:rPr>
          <w:rFonts w:cs="Arial"/>
          <w:b/>
          <w:bCs/>
          <w:u w:val="single"/>
        </w:rPr>
      </w:pPr>
      <w:r w:rsidRPr="003F13CA">
        <w:rPr>
          <w:rFonts w:cs="Arial"/>
          <w:b/>
          <w:bCs/>
          <w:u w:val="single"/>
        </w:rPr>
        <w:t xml:space="preserve">Świadczenia rodzinne i fundusz alimentacyjny: </w:t>
      </w:r>
    </w:p>
    <w:p w14:paraId="49035D46" w14:textId="262A3002" w:rsidR="004E6335" w:rsidRPr="003F13CA" w:rsidRDefault="004E6335" w:rsidP="004E6335">
      <w:pPr>
        <w:jc w:val="both"/>
        <w:rPr>
          <w:rFonts w:cs="Arial"/>
          <w:b/>
          <w:bCs/>
        </w:rPr>
      </w:pPr>
      <w:r w:rsidRPr="003F13CA">
        <w:rPr>
          <w:rFonts w:cs="Arial"/>
          <w:b/>
          <w:bCs/>
        </w:rPr>
        <w:t>Zadania wynikające z ustawy z dnia 28 listopada  2003 roku o świadczeniach rodzinnych</w:t>
      </w:r>
      <w:r w:rsidR="00660999" w:rsidRPr="003F13CA">
        <w:rPr>
          <w:rFonts w:cs="Arial"/>
          <w:b/>
          <w:bCs/>
        </w:rPr>
        <w:t xml:space="preserve"> </w:t>
      </w:r>
      <w:r w:rsidRPr="003F13CA">
        <w:rPr>
          <w:rFonts w:cs="Arial"/>
          <w:b/>
          <w:bCs/>
        </w:rPr>
        <w:t xml:space="preserve">Ustawa określa: </w:t>
      </w:r>
    </w:p>
    <w:p w14:paraId="50910323" w14:textId="44EB4999" w:rsidR="004E6335" w:rsidRPr="003F13CA" w:rsidRDefault="004E6335" w:rsidP="00660999">
      <w:pPr>
        <w:spacing w:after="240" w:line="360" w:lineRule="auto"/>
        <w:rPr>
          <w:rFonts w:cs="Arial"/>
        </w:rPr>
      </w:pPr>
      <w:r w:rsidRPr="003F13CA">
        <w:rPr>
          <w:rFonts w:cs="Arial"/>
        </w:rPr>
        <w:t>W świetle obowiązujących przepisów zasiłek rodzinny przysługuje rodzinie z dochodem na osobę maksymalnie 674,00 zł (lub z dzieckiem niepełnosprawnym 764,00 zł). Zasiłek przysługuje na dziecko do 18 lat (do 21 lat – jeśli uczy się w szkole ponadpodstawowej, do 24 lat – gdy uczący się jest osobą niepełnosprawną). Zasiłek przysługuje zarówno rodzicom, jak i prawnym lub faktycznym opiekunom dziecka. O zasiłek rodzinny może również ubiegać się osoba ucząca się, którą wg ustawy jest dziecko niepozostające na utrzymaniu rodziców w związku z ich śmiercią lub zasądzeniem od obojga alimentów. Osobie samotnie wychowującej dziecko przysługuje zasiłek rodzinny pod warunkiem zasądzenia świadczenia alimentacyjnego na rzecz dziecka od jego rodzica, chyba</w:t>
      </w:r>
      <w:r w:rsidR="00660999" w:rsidRPr="003F13CA">
        <w:rPr>
          <w:rFonts w:cs="Arial"/>
        </w:rPr>
        <w:t xml:space="preserve"> </w:t>
      </w:r>
      <w:r w:rsidRPr="003F13CA">
        <w:rPr>
          <w:rFonts w:cs="Arial"/>
        </w:rPr>
        <w:t>że rodzic nie żyje lub ojciec dziecka jest nieznany, lub powództwo o ustalenie świadczenia alimentacyjnego od drugiego z rodziców zostało oddalone. Zasiłek rodzinny przysługiwał na dziecko:</w:t>
      </w:r>
    </w:p>
    <w:p w14:paraId="66323D1D" w14:textId="59E3F80E" w:rsidR="004E6335" w:rsidRPr="00772D30" w:rsidRDefault="004E6335" w:rsidP="00772D30">
      <w:pPr>
        <w:pStyle w:val="Akapitzlist"/>
        <w:numPr>
          <w:ilvl w:val="1"/>
          <w:numId w:val="60"/>
        </w:numPr>
        <w:spacing w:after="240" w:line="360" w:lineRule="auto"/>
        <w:rPr>
          <w:rFonts w:cs="Arial"/>
        </w:rPr>
      </w:pPr>
      <w:r w:rsidRPr="00772D30">
        <w:rPr>
          <w:rFonts w:cs="Arial"/>
        </w:rPr>
        <w:t>do ukończenia 5 roku życia w wysokości 95,00 zł,</w:t>
      </w:r>
    </w:p>
    <w:p w14:paraId="305F74DA" w14:textId="251AC702" w:rsidR="004E6335" w:rsidRPr="00772D30" w:rsidRDefault="004E6335" w:rsidP="00772D30">
      <w:pPr>
        <w:pStyle w:val="Akapitzlist"/>
        <w:numPr>
          <w:ilvl w:val="1"/>
          <w:numId w:val="60"/>
        </w:numPr>
        <w:spacing w:after="240" w:line="360" w:lineRule="auto"/>
        <w:rPr>
          <w:rFonts w:cs="Arial"/>
        </w:rPr>
      </w:pPr>
      <w:r w:rsidRPr="00772D30">
        <w:rPr>
          <w:rFonts w:cs="Arial"/>
        </w:rPr>
        <w:t>powyżej 5 roku życia do ukończenia 18 roku życia w wysokości 124,00 zł,</w:t>
      </w:r>
    </w:p>
    <w:p w14:paraId="59129793" w14:textId="1787623C" w:rsidR="004E6335" w:rsidRPr="00772D30" w:rsidRDefault="004E6335" w:rsidP="00772D30">
      <w:pPr>
        <w:pStyle w:val="Akapitzlist"/>
        <w:numPr>
          <w:ilvl w:val="1"/>
          <w:numId w:val="60"/>
        </w:numPr>
        <w:spacing w:after="240" w:line="360" w:lineRule="auto"/>
        <w:rPr>
          <w:rFonts w:cs="Arial"/>
        </w:rPr>
      </w:pPr>
      <w:r w:rsidRPr="00772D30">
        <w:rPr>
          <w:rFonts w:cs="Arial"/>
        </w:rPr>
        <w:t>w wieku powyżej 18 roku życia do ukończenia 24 roku życia w wysokości 135,00 zł.</w:t>
      </w:r>
    </w:p>
    <w:p w14:paraId="78E7896A" w14:textId="77777777" w:rsidR="004E6335" w:rsidRPr="003F13CA" w:rsidRDefault="004E6335" w:rsidP="00660999">
      <w:pPr>
        <w:spacing w:after="240" w:line="360" w:lineRule="auto"/>
        <w:jc w:val="both"/>
        <w:rPr>
          <w:rFonts w:cs="Arial"/>
          <w:b/>
          <w:bCs/>
        </w:rPr>
      </w:pPr>
      <w:r w:rsidRPr="003F13CA">
        <w:rPr>
          <w:rFonts w:cs="Arial"/>
          <w:b/>
          <w:bCs/>
        </w:rPr>
        <w:t xml:space="preserve">Zadania wynikające z ustawy z dnia 7 września 2007 roku o pomocy osobom uprawnionym do alimentów Ustawa określa: </w:t>
      </w:r>
    </w:p>
    <w:p w14:paraId="4FD30902" w14:textId="6F2407DF" w:rsidR="004E6335" w:rsidRPr="00772D30" w:rsidRDefault="004E6335" w:rsidP="00772D30">
      <w:pPr>
        <w:pStyle w:val="Akapitzlist"/>
        <w:numPr>
          <w:ilvl w:val="0"/>
          <w:numId w:val="97"/>
        </w:numPr>
        <w:spacing w:after="240" w:line="360" w:lineRule="auto"/>
        <w:jc w:val="both"/>
        <w:rPr>
          <w:rFonts w:cs="Arial"/>
        </w:rPr>
      </w:pPr>
      <w:r w:rsidRPr="00772D30">
        <w:rPr>
          <w:rFonts w:cs="Arial"/>
        </w:rPr>
        <w:t>zasady pomocy państwa osobom uprawnionym do alimentów na podstawie tytułu wykonawczego, w przypadku bezskuteczności egzekucji;</w:t>
      </w:r>
    </w:p>
    <w:p w14:paraId="669B5B8F" w14:textId="2D40BA2E" w:rsidR="004E6335" w:rsidRPr="00772D30" w:rsidRDefault="004E6335" w:rsidP="002F2F7C">
      <w:pPr>
        <w:pStyle w:val="Akapitzlist"/>
        <w:numPr>
          <w:ilvl w:val="0"/>
          <w:numId w:val="97"/>
        </w:numPr>
        <w:spacing w:after="240" w:line="360" w:lineRule="auto"/>
        <w:rPr>
          <w:rFonts w:cs="Arial"/>
        </w:rPr>
      </w:pPr>
      <w:r w:rsidRPr="00772D30">
        <w:rPr>
          <w:rFonts w:cs="Arial"/>
        </w:rPr>
        <w:t xml:space="preserve">warunki nabywania prawa do świadczeń pieniężnych wypłacanych w przypadku bezskuteczności egzekucji alimentów, zwanych dalej świadczeniami z funduszu alimentacyjnego; </w:t>
      </w:r>
    </w:p>
    <w:p w14:paraId="356EE841" w14:textId="052646C6" w:rsidR="004E6335" w:rsidRPr="00772D30" w:rsidRDefault="004E6335" w:rsidP="00772D30">
      <w:pPr>
        <w:pStyle w:val="Akapitzlist"/>
        <w:numPr>
          <w:ilvl w:val="0"/>
          <w:numId w:val="97"/>
        </w:numPr>
        <w:spacing w:after="240" w:line="360" w:lineRule="auto"/>
        <w:jc w:val="both"/>
        <w:rPr>
          <w:rFonts w:cs="Arial"/>
        </w:rPr>
      </w:pPr>
      <w:r w:rsidRPr="00772D30">
        <w:rPr>
          <w:rFonts w:cs="Arial"/>
        </w:rPr>
        <w:lastRenderedPageBreak/>
        <w:t xml:space="preserve">zasady i tryb postępowania w sprawach przyznawania i wypłacania świadczeń </w:t>
      </w:r>
      <w:r w:rsidR="002F2F7C">
        <w:rPr>
          <w:rFonts w:cs="Arial"/>
        </w:rPr>
        <w:br/>
      </w:r>
      <w:r w:rsidRPr="00772D30">
        <w:rPr>
          <w:rFonts w:cs="Arial"/>
        </w:rPr>
        <w:t>z funduszu alimentacyjnego;</w:t>
      </w:r>
    </w:p>
    <w:p w14:paraId="7AD0C6B9" w14:textId="5E380BA7" w:rsidR="004E6335" w:rsidRPr="00772D30" w:rsidRDefault="004E6335" w:rsidP="00772D30">
      <w:pPr>
        <w:pStyle w:val="Akapitzlist"/>
        <w:numPr>
          <w:ilvl w:val="0"/>
          <w:numId w:val="97"/>
        </w:numPr>
        <w:spacing w:after="240" w:line="360" w:lineRule="auto"/>
        <w:jc w:val="both"/>
        <w:rPr>
          <w:rFonts w:cs="Arial"/>
        </w:rPr>
      </w:pPr>
      <w:r w:rsidRPr="00772D30">
        <w:rPr>
          <w:rFonts w:cs="Arial"/>
        </w:rPr>
        <w:t xml:space="preserve">zasady finansowania świadczeń z funduszu alimentacyjnego; </w:t>
      </w:r>
    </w:p>
    <w:p w14:paraId="3B87D2F7" w14:textId="4F87B690" w:rsidR="004E6335" w:rsidRPr="00772D30" w:rsidRDefault="004E6335" w:rsidP="002F2F7C">
      <w:pPr>
        <w:pStyle w:val="Akapitzlist"/>
        <w:numPr>
          <w:ilvl w:val="0"/>
          <w:numId w:val="97"/>
        </w:numPr>
        <w:spacing w:after="240" w:line="360" w:lineRule="auto"/>
        <w:rPr>
          <w:rFonts w:cs="Arial"/>
        </w:rPr>
      </w:pPr>
      <w:r w:rsidRPr="00772D30">
        <w:rPr>
          <w:rFonts w:cs="Arial"/>
        </w:rPr>
        <w:t>działania podejmowane wobec dłużników alimentacyjnych. Świadczenia z funduszu alimentacyjnego przysługują osobie uprawnionej do ukończenia przez nią 18 roku życia albo w przypadku, gdy uczy się w szkole lub szkole wyższej do ukończenia przez nią 25 roku życia, albo w przypadku posiadania orzeczenia o znacznym stopniu niepełnosprawności – bezterminowo. Świadczenia z funduszu alimentacyjnego przysługują, jeżeli dochód rodziny albo dochód osoby uczącej się nie przekracza kwoty 1209,00 zł. Świadczenia z funduszu alimentacyjnego przysługują w wysokości bieżąco ustalonych alimentów, jednakże nie wyższej niż 1000,00 zł.</w:t>
      </w:r>
    </w:p>
    <w:p w14:paraId="64B52578" w14:textId="77777777" w:rsidR="004E6335" w:rsidRPr="003F13CA" w:rsidRDefault="004E6335" w:rsidP="00660999">
      <w:pPr>
        <w:spacing w:after="240" w:line="360" w:lineRule="auto"/>
        <w:jc w:val="both"/>
        <w:rPr>
          <w:rFonts w:cs="Arial"/>
        </w:rPr>
      </w:pPr>
      <w:r w:rsidRPr="003F13CA">
        <w:rPr>
          <w:rFonts w:cs="Arial"/>
        </w:rPr>
        <w:t xml:space="preserve">Świadczenia z funduszu alimentacyjnego nie przysługują, jeżeli osoba uprawniona: </w:t>
      </w:r>
    </w:p>
    <w:p w14:paraId="7681D391" w14:textId="2875C397" w:rsidR="004E6335" w:rsidRPr="00772D30" w:rsidRDefault="004E6335" w:rsidP="00772D30">
      <w:pPr>
        <w:pStyle w:val="Akapitzlist"/>
        <w:numPr>
          <w:ilvl w:val="1"/>
          <w:numId w:val="94"/>
        </w:numPr>
        <w:spacing w:after="240" w:line="360" w:lineRule="auto"/>
        <w:jc w:val="both"/>
        <w:rPr>
          <w:rFonts w:cs="Arial"/>
        </w:rPr>
      </w:pPr>
      <w:r w:rsidRPr="00772D30">
        <w:rPr>
          <w:rFonts w:cs="Arial"/>
        </w:rPr>
        <w:t xml:space="preserve">została umieszczona w instytucji zapewniającej całodobowe utrzymanie albo </w:t>
      </w:r>
      <w:r w:rsidR="002F2F7C">
        <w:rPr>
          <w:rFonts w:cs="Arial"/>
        </w:rPr>
        <w:br/>
      </w:r>
      <w:r w:rsidRPr="00772D30">
        <w:rPr>
          <w:rFonts w:cs="Arial"/>
        </w:rPr>
        <w:t xml:space="preserve">w rodzinie zastępczej; </w:t>
      </w:r>
    </w:p>
    <w:p w14:paraId="6D9E4BC6" w14:textId="1F776470" w:rsidR="004E6335" w:rsidRPr="00772D30" w:rsidRDefault="004E6335" w:rsidP="00772D30">
      <w:pPr>
        <w:pStyle w:val="Akapitzlist"/>
        <w:numPr>
          <w:ilvl w:val="1"/>
          <w:numId w:val="94"/>
        </w:numPr>
        <w:spacing w:after="240" w:line="360" w:lineRule="auto"/>
        <w:jc w:val="both"/>
        <w:rPr>
          <w:rFonts w:cs="Arial"/>
        </w:rPr>
      </w:pPr>
      <w:r w:rsidRPr="00772D30">
        <w:rPr>
          <w:rFonts w:cs="Arial"/>
        </w:rPr>
        <w:t>zawarła związek małżeński.</w:t>
      </w:r>
    </w:p>
    <w:p w14:paraId="2E2D7DDD" w14:textId="77777777" w:rsidR="004E6335" w:rsidRPr="003F13CA" w:rsidRDefault="004E6335" w:rsidP="004E6335">
      <w:pPr>
        <w:jc w:val="both"/>
        <w:rPr>
          <w:rFonts w:cs="Arial"/>
          <w:b/>
          <w:bCs/>
          <w:u w:val="single"/>
        </w:rPr>
      </w:pPr>
      <w:r w:rsidRPr="003F13CA">
        <w:rPr>
          <w:rFonts w:cs="Arial"/>
          <w:b/>
          <w:bCs/>
          <w:u w:val="single"/>
        </w:rPr>
        <w:t xml:space="preserve">Realizator ustawy Gminny Ośrodek Pomocy Społecznej wypłacił następujące świadczenia: </w:t>
      </w:r>
    </w:p>
    <w:p w14:paraId="6794DA4B" w14:textId="51922A7F" w:rsidR="004E6335" w:rsidRPr="003F13CA" w:rsidRDefault="004E6335" w:rsidP="004E6335">
      <w:pPr>
        <w:pStyle w:val="Akapitzlist"/>
        <w:numPr>
          <w:ilvl w:val="0"/>
          <w:numId w:val="14"/>
        </w:numPr>
        <w:jc w:val="both"/>
        <w:rPr>
          <w:rFonts w:cs="Arial"/>
        </w:rPr>
      </w:pPr>
      <w:r w:rsidRPr="003F13CA">
        <w:rPr>
          <w:rFonts w:cs="Arial"/>
        </w:rPr>
        <w:t>Zasiłek rodzinny - 147 rodziny,</w:t>
      </w:r>
    </w:p>
    <w:p w14:paraId="54876EFF"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Jednorazowa zapomoga z tytułu urodzenia dziecka /becikowe/ - 16 rodzin, </w:t>
      </w:r>
    </w:p>
    <w:p w14:paraId="6ABA2139"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Świadczenie rodzicielskie - 16 rodzin,  </w:t>
      </w:r>
    </w:p>
    <w:p w14:paraId="019979D4"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Za życiem - 1 rodzina,</w:t>
      </w:r>
    </w:p>
    <w:p w14:paraId="77E35FA0"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Świadczenie  pielęgnacyjne - 49 rodzin, </w:t>
      </w:r>
    </w:p>
    <w:p w14:paraId="68D8845F"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Specjalny zasiłek opiekuńczy – 2 rodziny, </w:t>
      </w:r>
    </w:p>
    <w:p w14:paraId="555B10A5"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Zasiłek pielęgnacyjny - 147 osoby, </w:t>
      </w:r>
    </w:p>
    <w:p w14:paraId="219A6582"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Becikowe gminne - 34 rodzin, </w:t>
      </w:r>
    </w:p>
    <w:p w14:paraId="3B34DE5B" w14:textId="6E3E4564"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Świadczenia rodzinne dla obywateli Ukrainy - 1 rodzina,</w:t>
      </w:r>
    </w:p>
    <w:p w14:paraId="76431063"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Fundusz alimentacyjny - 15 rodzin, </w:t>
      </w:r>
    </w:p>
    <w:p w14:paraId="05D8A32D" w14:textId="77777777" w:rsidR="004E6335" w:rsidRPr="003F13CA" w:rsidRDefault="004E6335" w:rsidP="00660999">
      <w:pPr>
        <w:pStyle w:val="Akapitzlist"/>
        <w:numPr>
          <w:ilvl w:val="0"/>
          <w:numId w:val="14"/>
        </w:numPr>
        <w:spacing w:after="240" w:line="360" w:lineRule="auto"/>
        <w:ind w:left="930"/>
        <w:jc w:val="both"/>
        <w:rPr>
          <w:rFonts w:cs="Arial"/>
        </w:rPr>
      </w:pPr>
      <w:r w:rsidRPr="003F13CA">
        <w:rPr>
          <w:rFonts w:cs="Arial"/>
        </w:rPr>
        <w:t xml:space="preserve">Karta Dużej Rodziny – karty zostały wydane dla 83 rodzin, </w:t>
      </w:r>
    </w:p>
    <w:p w14:paraId="62F8968A" w14:textId="48DD5165" w:rsidR="004E6335" w:rsidRPr="003F13CA" w:rsidRDefault="004E6335" w:rsidP="002F2F7C">
      <w:pPr>
        <w:pStyle w:val="Akapitzlist"/>
        <w:numPr>
          <w:ilvl w:val="0"/>
          <w:numId w:val="14"/>
        </w:numPr>
        <w:spacing w:after="240" w:line="360" w:lineRule="auto"/>
        <w:ind w:left="930"/>
        <w:rPr>
          <w:rFonts w:cs="Arial"/>
        </w:rPr>
      </w:pPr>
      <w:r w:rsidRPr="003F13CA">
        <w:rPr>
          <w:rFonts w:cs="Arial"/>
        </w:rPr>
        <w:t xml:space="preserve">Zaświadczenia do Programu „Czyste powietrze” - Gminny Ośrodek Pomocy Społecznej w Sobolewie w 2025 r., wystawił 65 zaświadczeń o dochodzie dla osób występujących o dofinansowanie z programu „Czyste Powietrze”. Dochód wykazany w zaświadczeniu oblicza się na podstawie definicji dochodu zawartej </w:t>
      </w:r>
      <w:r w:rsidR="002F2F7C">
        <w:rPr>
          <w:rFonts w:cs="Arial"/>
        </w:rPr>
        <w:br/>
      </w:r>
      <w:r w:rsidRPr="003F13CA">
        <w:rPr>
          <w:rFonts w:cs="Arial"/>
        </w:rPr>
        <w:t>w art. 3 pkt 1 ustawy o świadczeniach rodzinnych.</w:t>
      </w:r>
    </w:p>
    <w:p w14:paraId="1904F439" w14:textId="77777777" w:rsidR="004E6335" w:rsidRDefault="004E6335" w:rsidP="00660999">
      <w:pPr>
        <w:pStyle w:val="Akapitzlist"/>
        <w:spacing w:after="240" w:line="360" w:lineRule="auto"/>
        <w:ind w:left="930"/>
        <w:jc w:val="both"/>
        <w:rPr>
          <w:rFonts w:cs="Arial"/>
        </w:rPr>
      </w:pPr>
      <w:r w:rsidRPr="003F13CA">
        <w:rPr>
          <w:rFonts w:cs="Arial"/>
        </w:rPr>
        <w:lastRenderedPageBreak/>
        <w:t>Zwroty z funduszu alimentacyjnego oraz zaliczki alimentacyjnej w roku 2025 wyniosły łącznie 84 372,55 zł, z czego na rzecz gminy Sobolew 14 897,47 zł, na rzecz budżetu Państwa 69 475,08 zł.</w:t>
      </w:r>
    </w:p>
    <w:p w14:paraId="4DA2216A" w14:textId="77777777" w:rsidR="002F2F7C" w:rsidRDefault="002F2F7C" w:rsidP="004E6335">
      <w:pPr>
        <w:pStyle w:val="Akapitzlist"/>
        <w:ind w:left="0"/>
        <w:jc w:val="both"/>
        <w:rPr>
          <w:rFonts w:cs="Arial"/>
          <w:b/>
          <w:bCs/>
          <w:u w:val="single"/>
        </w:rPr>
      </w:pPr>
    </w:p>
    <w:p w14:paraId="73D8A1CB" w14:textId="4AD7A357" w:rsidR="004E6335" w:rsidRPr="003F13CA" w:rsidRDefault="004E6335" w:rsidP="004E6335">
      <w:pPr>
        <w:pStyle w:val="Akapitzlist"/>
        <w:ind w:left="0"/>
        <w:jc w:val="both"/>
        <w:rPr>
          <w:rFonts w:cs="Arial"/>
          <w:b/>
          <w:bCs/>
          <w:u w:val="single"/>
        </w:rPr>
      </w:pPr>
      <w:r w:rsidRPr="003F13CA">
        <w:rPr>
          <w:rFonts w:cs="Arial"/>
          <w:b/>
          <w:bCs/>
          <w:u w:val="single"/>
        </w:rPr>
        <w:t xml:space="preserve">Działania w zakresie przeciwdziałania przemocy domowej. </w:t>
      </w:r>
    </w:p>
    <w:p w14:paraId="6C6B1F70" w14:textId="77777777" w:rsidR="004E6335" w:rsidRPr="003F13CA" w:rsidRDefault="004E6335" w:rsidP="002F2F7C">
      <w:pPr>
        <w:spacing w:after="240" w:line="360" w:lineRule="auto"/>
        <w:ind w:firstLine="708"/>
        <w:rPr>
          <w:rFonts w:cs="Arial"/>
        </w:rPr>
      </w:pPr>
      <w:r w:rsidRPr="003F13CA">
        <w:rPr>
          <w:rFonts w:cs="Arial"/>
        </w:rPr>
        <w:t>W roku 2025 do przewodniczącego Zespołu Interdyscyplinarnego wpłynęło 15 procedur niebieskiej karty, 8 procedur było kontynuowanych z poprzednich okresów. Ponadto w 2025 roku łącznie było prowadzonych 18 9-cio miesięcznych monitoringów, które w trakcie zostały zakończone. Pięć monitoringów jest aktywnych stan na dzień 31.12.2025 r.</w:t>
      </w:r>
    </w:p>
    <w:p w14:paraId="64A209B7" w14:textId="53BED3B2" w:rsidR="004E6335" w:rsidRPr="003F13CA" w:rsidRDefault="004E6335" w:rsidP="00660999">
      <w:pPr>
        <w:spacing w:after="240" w:line="360" w:lineRule="auto"/>
        <w:jc w:val="both"/>
        <w:rPr>
          <w:rFonts w:cs="Arial"/>
        </w:rPr>
      </w:pPr>
      <w:r w:rsidRPr="003F13CA">
        <w:rPr>
          <w:rFonts w:cs="Arial"/>
        </w:rPr>
        <w:t>W ramach Zespołu Interdyscyplinarnego odbyło się 6 posiedzeń oraz 60 spotkań grup diagnostyczno- pomocowych.</w:t>
      </w:r>
    </w:p>
    <w:p w14:paraId="375B9F67" w14:textId="77777777" w:rsidR="004E6335" w:rsidRPr="003F13CA" w:rsidRDefault="004E6335" w:rsidP="003F13CA">
      <w:pPr>
        <w:pStyle w:val="Akapitzlist"/>
        <w:numPr>
          <w:ilvl w:val="0"/>
          <w:numId w:val="92"/>
        </w:numPr>
        <w:spacing w:after="240" w:line="360" w:lineRule="auto"/>
        <w:jc w:val="both"/>
        <w:rPr>
          <w:rFonts w:cs="Arial"/>
        </w:rPr>
      </w:pPr>
      <w:r w:rsidRPr="003F13CA">
        <w:rPr>
          <w:rFonts w:cs="Arial"/>
        </w:rPr>
        <w:t>W skład Zespołu Interdyscyplinarnego wchodzą przedstawiciele następujących służb:</w:t>
      </w:r>
    </w:p>
    <w:p w14:paraId="50FEF7CD" w14:textId="24085611" w:rsidR="004E6335" w:rsidRPr="003F13CA" w:rsidRDefault="004E6335" w:rsidP="003F13CA">
      <w:pPr>
        <w:pStyle w:val="Akapitzlist"/>
        <w:numPr>
          <w:ilvl w:val="0"/>
          <w:numId w:val="92"/>
        </w:numPr>
        <w:spacing w:after="240" w:line="360" w:lineRule="auto"/>
        <w:jc w:val="both"/>
        <w:rPr>
          <w:rFonts w:cs="Arial"/>
        </w:rPr>
      </w:pPr>
      <w:r w:rsidRPr="003F13CA">
        <w:rPr>
          <w:rFonts w:cs="Arial"/>
        </w:rPr>
        <w:t>Pomocy Społecznej w Sobolewie,</w:t>
      </w:r>
    </w:p>
    <w:p w14:paraId="607554F4" w14:textId="3C728E35" w:rsidR="004E6335" w:rsidRPr="003F13CA" w:rsidRDefault="004E6335" w:rsidP="003F13CA">
      <w:pPr>
        <w:pStyle w:val="Akapitzlist"/>
        <w:numPr>
          <w:ilvl w:val="0"/>
          <w:numId w:val="92"/>
        </w:numPr>
        <w:spacing w:after="240" w:line="360" w:lineRule="auto"/>
        <w:jc w:val="both"/>
        <w:rPr>
          <w:rFonts w:cs="Arial"/>
        </w:rPr>
      </w:pPr>
      <w:r w:rsidRPr="003F13CA">
        <w:rPr>
          <w:rFonts w:cs="Arial"/>
        </w:rPr>
        <w:t>Policji w Sobolewie,</w:t>
      </w:r>
    </w:p>
    <w:p w14:paraId="1048FA8C" w14:textId="5046D380" w:rsidR="004E6335" w:rsidRPr="003F13CA" w:rsidRDefault="004E6335" w:rsidP="003F13CA">
      <w:pPr>
        <w:pStyle w:val="Akapitzlist"/>
        <w:numPr>
          <w:ilvl w:val="0"/>
          <w:numId w:val="92"/>
        </w:numPr>
        <w:spacing w:after="240" w:line="360" w:lineRule="auto"/>
        <w:jc w:val="both"/>
        <w:rPr>
          <w:rFonts w:cs="Arial"/>
        </w:rPr>
      </w:pPr>
      <w:r w:rsidRPr="003F13CA">
        <w:rPr>
          <w:rFonts w:cs="Arial"/>
        </w:rPr>
        <w:t>Komisja Rozwiązywania Problemów Alkoholowych,</w:t>
      </w:r>
    </w:p>
    <w:p w14:paraId="5AC08188" w14:textId="11C65316" w:rsidR="004E6335" w:rsidRPr="003F13CA" w:rsidRDefault="004E6335" w:rsidP="003F13CA">
      <w:pPr>
        <w:pStyle w:val="Akapitzlist"/>
        <w:numPr>
          <w:ilvl w:val="0"/>
          <w:numId w:val="92"/>
        </w:numPr>
        <w:spacing w:after="240" w:line="360" w:lineRule="auto"/>
        <w:jc w:val="both"/>
        <w:rPr>
          <w:rFonts w:cs="Arial"/>
        </w:rPr>
      </w:pPr>
      <w:r w:rsidRPr="003F13CA">
        <w:rPr>
          <w:rFonts w:cs="Arial"/>
        </w:rPr>
        <w:t>Oświaty,</w:t>
      </w:r>
    </w:p>
    <w:p w14:paraId="263632D9" w14:textId="1BBE272B" w:rsidR="004E6335" w:rsidRPr="003F13CA" w:rsidRDefault="004E6335" w:rsidP="003F13CA">
      <w:pPr>
        <w:pStyle w:val="Akapitzlist"/>
        <w:numPr>
          <w:ilvl w:val="0"/>
          <w:numId w:val="92"/>
        </w:numPr>
        <w:spacing w:after="240" w:line="360" w:lineRule="auto"/>
        <w:jc w:val="both"/>
        <w:rPr>
          <w:rFonts w:cs="Arial"/>
        </w:rPr>
      </w:pPr>
      <w:r w:rsidRPr="003F13CA">
        <w:rPr>
          <w:rFonts w:cs="Arial"/>
        </w:rPr>
        <w:t>Kuratorów Sądowych.</w:t>
      </w:r>
    </w:p>
    <w:p w14:paraId="08496CA7" w14:textId="77777777" w:rsidR="004E6335" w:rsidRPr="003F13CA" w:rsidRDefault="004E6335" w:rsidP="004E6335">
      <w:pPr>
        <w:jc w:val="both"/>
        <w:rPr>
          <w:rFonts w:cs="Arial"/>
        </w:rPr>
      </w:pPr>
    </w:p>
    <w:p w14:paraId="03D9F087" w14:textId="77777777" w:rsidR="004E6335" w:rsidRPr="003F13CA" w:rsidRDefault="004E6335" w:rsidP="003463DA">
      <w:pPr>
        <w:rPr>
          <w:rFonts w:cs="Arial"/>
        </w:rPr>
      </w:pPr>
    </w:p>
    <w:p w14:paraId="041210C2" w14:textId="3E731CBF" w:rsidR="00EE0598" w:rsidRPr="003F13CA" w:rsidRDefault="00EE0598" w:rsidP="008432BF">
      <w:pPr>
        <w:pStyle w:val="Nagwek1"/>
        <w:spacing w:after="240"/>
        <w:rPr>
          <w:rFonts w:cs="Arial"/>
        </w:rPr>
      </w:pPr>
      <w:bookmarkStart w:id="95" w:name="_Toc199929072"/>
      <w:bookmarkStart w:id="96" w:name="_Toc231303666"/>
      <w:r w:rsidRPr="003F13CA">
        <w:rPr>
          <w:rFonts w:cs="Arial"/>
        </w:rPr>
        <w:t xml:space="preserve">Wykaz załączników do Raportu o stanie Gminy Sobolew za rok </w:t>
      </w:r>
      <w:r w:rsidR="00676B86" w:rsidRPr="003F13CA">
        <w:rPr>
          <w:rFonts w:cs="Arial"/>
        </w:rPr>
        <w:t>20</w:t>
      </w:r>
      <w:r w:rsidR="00A60109" w:rsidRPr="003F13CA">
        <w:rPr>
          <w:rFonts w:cs="Arial"/>
        </w:rPr>
        <w:t>2</w:t>
      </w:r>
      <w:r w:rsidR="004B170E" w:rsidRPr="003F13CA">
        <w:rPr>
          <w:rFonts w:cs="Arial"/>
        </w:rPr>
        <w:t>5</w:t>
      </w:r>
      <w:r w:rsidR="003A3D50" w:rsidRPr="003F13CA">
        <w:rPr>
          <w:rFonts w:cs="Arial"/>
        </w:rPr>
        <w:t>:</w:t>
      </w:r>
      <w:bookmarkEnd w:id="95"/>
      <w:bookmarkEnd w:id="96"/>
    </w:p>
    <w:p w14:paraId="4EFFA097" w14:textId="287E1344" w:rsidR="00C735F2" w:rsidRPr="003F13CA" w:rsidRDefault="00C735F2" w:rsidP="00ED230C">
      <w:pPr>
        <w:pStyle w:val="Akapitzlist"/>
        <w:numPr>
          <w:ilvl w:val="0"/>
          <w:numId w:val="7"/>
        </w:numPr>
        <w:spacing w:after="240" w:line="360" w:lineRule="auto"/>
        <w:rPr>
          <w:rFonts w:cs="Arial"/>
        </w:rPr>
      </w:pPr>
      <w:r w:rsidRPr="003F13CA">
        <w:rPr>
          <w:rFonts w:cs="Arial"/>
        </w:rPr>
        <w:t xml:space="preserve">Załącznik nr 1 - Zatrudnienie nauczycieli, pracowników obsługi szkół i przedszkoli </w:t>
      </w:r>
      <w:r w:rsidRPr="003F13CA">
        <w:rPr>
          <w:rFonts w:cs="Arial"/>
        </w:rPr>
        <w:br/>
        <w:t>w roku szkolnym 202</w:t>
      </w:r>
      <w:r w:rsidR="00AC0352">
        <w:rPr>
          <w:rFonts w:cs="Arial"/>
        </w:rPr>
        <w:t>4</w:t>
      </w:r>
      <w:r w:rsidRPr="003F13CA">
        <w:rPr>
          <w:rFonts w:cs="Arial"/>
        </w:rPr>
        <w:t>/202</w:t>
      </w:r>
      <w:r w:rsidR="00AC0352">
        <w:rPr>
          <w:rFonts w:cs="Arial"/>
        </w:rPr>
        <w:t>5</w:t>
      </w:r>
      <w:r w:rsidR="00AF0356" w:rsidRPr="003F13CA">
        <w:rPr>
          <w:rFonts w:cs="Arial"/>
        </w:rPr>
        <w:t>,</w:t>
      </w:r>
    </w:p>
    <w:p w14:paraId="202EDA3C" w14:textId="0C3A9E08" w:rsidR="00513BAD" w:rsidRPr="003F13CA" w:rsidRDefault="00C735F2" w:rsidP="00ED230C">
      <w:pPr>
        <w:pStyle w:val="Akapitzlist"/>
        <w:numPr>
          <w:ilvl w:val="0"/>
          <w:numId w:val="7"/>
        </w:numPr>
        <w:spacing w:after="240" w:line="360" w:lineRule="auto"/>
        <w:rPr>
          <w:rFonts w:eastAsia="Times New Roman" w:cs="Arial"/>
          <w:b/>
          <w:lang w:eastAsia="ar-SA"/>
        </w:rPr>
      </w:pPr>
      <w:r w:rsidRPr="003F13CA">
        <w:rPr>
          <w:rFonts w:cs="Arial"/>
        </w:rPr>
        <w:t xml:space="preserve">Załącznik nr 2 - </w:t>
      </w:r>
      <w:r w:rsidRPr="003F13CA">
        <w:rPr>
          <w:rFonts w:eastAsia="Times New Roman" w:cs="Arial"/>
          <w:lang w:eastAsia="ar-SA"/>
        </w:rPr>
        <w:t>Liczba uczniów i oddziałów w szkołach podstawowych 202</w:t>
      </w:r>
      <w:r w:rsidR="00AC0352">
        <w:rPr>
          <w:rFonts w:eastAsia="Times New Roman" w:cs="Arial"/>
          <w:lang w:eastAsia="ar-SA"/>
        </w:rPr>
        <w:t>4</w:t>
      </w:r>
      <w:r w:rsidRPr="003F13CA">
        <w:rPr>
          <w:rFonts w:eastAsia="Times New Roman" w:cs="Arial"/>
          <w:lang w:eastAsia="ar-SA"/>
        </w:rPr>
        <w:t>/202</w:t>
      </w:r>
      <w:r w:rsidR="00AC0352">
        <w:rPr>
          <w:rFonts w:eastAsia="Times New Roman" w:cs="Arial"/>
          <w:lang w:eastAsia="ar-SA"/>
        </w:rPr>
        <w:t>5</w:t>
      </w:r>
      <w:r w:rsidR="00644C11" w:rsidRPr="003F13CA">
        <w:rPr>
          <w:rFonts w:eastAsia="Times New Roman" w:cs="Arial"/>
          <w:lang w:eastAsia="ar-SA"/>
        </w:rPr>
        <w:t>,</w:t>
      </w:r>
    </w:p>
    <w:p w14:paraId="5A74566A" w14:textId="04C8C88F" w:rsidR="00C735F2" w:rsidRPr="003F13CA" w:rsidRDefault="00513BAD" w:rsidP="00AC0352">
      <w:pPr>
        <w:pStyle w:val="Akapitzlist"/>
        <w:numPr>
          <w:ilvl w:val="0"/>
          <w:numId w:val="7"/>
        </w:numPr>
        <w:spacing w:after="240" w:line="360" w:lineRule="auto"/>
        <w:rPr>
          <w:rFonts w:cs="Arial"/>
        </w:rPr>
      </w:pPr>
      <w:r w:rsidRPr="003F13CA">
        <w:rPr>
          <w:rFonts w:eastAsia="Times New Roman" w:cs="Arial"/>
          <w:lang w:eastAsia="ar-SA"/>
        </w:rPr>
        <w:t>Załącznik nr 3 Liczba dzieci i oddziałów w przedszkolach w roku szkolnym 202</w:t>
      </w:r>
      <w:r w:rsidR="00AC0352">
        <w:rPr>
          <w:rFonts w:eastAsia="Times New Roman" w:cs="Arial"/>
          <w:lang w:eastAsia="ar-SA"/>
        </w:rPr>
        <w:t>4</w:t>
      </w:r>
      <w:r w:rsidRPr="003F13CA">
        <w:rPr>
          <w:rFonts w:eastAsia="Times New Roman" w:cs="Arial"/>
          <w:lang w:eastAsia="ar-SA"/>
        </w:rPr>
        <w:t>/202</w:t>
      </w:r>
      <w:r w:rsidR="00AC0352">
        <w:rPr>
          <w:rFonts w:eastAsia="Times New Roman" w:cs="Arial"/>
          <w:lang w:eastAsia="ar-SA"/>
        </w:rPr>
        <w:t>5</w:t>
      </w:r>
      <w:r w:rsidR="00C735F2" w:rsidRPr="003F13CA">
        <w:rPr>
          <w:rFonts w:cs="Arial"/>
        </w:rPr>
        <w:t>,</w:t>
      </w:r>
    </w:p>
    <w:p w14:paraId="58036FC2" w14:textId="63378061" w:rsidR="000F1116" w:rsidRPr="003F13CA" w:rsidRDefault="00C735F2" w:rsidP="005604B2">
      <w:pPr>
        <w:pStyle w:val="Akapitzlist"/>
        <w:numPr>
          <w:ilvl w:val="0"/>
          <w:numId w:val="7"/>
        </w:numPr>
        <w:spacing w:after="240" w:line="360" w:lineRule="auto"/>
        <w:rPr>
          <w:rFonts w:cs="Arial"/>
        </w:rPr>
      </w:pPr>
      <w:r w:rsidRPr="003F13CA">
        <w:rPr>
          <w:rFonts w:cs="Arial"/>
        </w:rPr>
        <w:t xml:space="preserve">Załącznik nr </w:t>
      </w:r>
      <w:r w:rsidR="00784AA3">
        <w:rPr>
          <w:rFonts w:cs="Arial"/>
        </w:rPr>
        <w:t>4</w:t>
      </w:r>
      <w:r w:rsidRPr="003F13CA">
        <w:rPr>
          <w:rFonts w:cs="Arial"/>
        </w:rPr>
        <w:t xml:space="preserve"> – Informacje nt. Publicznego Żłobka w Sobolewie </w:t>
      </w:r>
      <w:r w:rsidR="008D6497">
        <w:rPr>
          <w:rFonts w:cs="Arial"/>
        </w:rPr>
        <w:t>za 2025 rok</w:t>
      </w:r>
    </w:p>
    <w:sectPr w:rsidR="000F1116" w:rsidRPr="003F13CA" w:rsidSect="00494427">
      <w:footerReference w:type="first" r:id="rId21"/>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CA5E9" w14:textId="77777777" w:rsidR="00766F38" w:rsidRDefault="00766F38" w:rsidP="008F1784">
      <w:pPr>
        <w:spacing w:after="0" w:line="240" w:lineRule="auto"/>
      </w:pPr>
      <w:r>
        <w:separator/>
      </w:r>
    </w:p>
  </w:endnote>
  <w:endnote w:type="continuationSeparator" w:id="0">
    <w:p w14:paraId="7E00C34D" w14:textId="77777777" w:rsidR="00766F38" w:rsidRDefault="00766F38" w:rsidP="008F1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Calibri"/>
    <w:charset w:val="EE"/>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81594"/>
      <w:docPartObj>
        <w:docPartGallery w:val="Page Numbers (Bottom of Page)"/>
        <w:docPartUnique/>
      </w:docPartObj>
    </w:sdtPr>
    <w:sdtContent>
      <w:p w14:paraId="4FA19D3F" w14:textId="3972AA9B" w:rsidR="008D4C1C" w:rsidRDefault="008D4C1C">
        <w:pPr>
          <w:pStyle w:val="Stopka"/>
          <w:jc w:val="right"/>
        </w:pPr>
        <w:r>
          <w:fldChar w:fldCharType="begin"/>
        </w:r>
        <w:r>
          <w:instrText>PAGE   \* MERGEFORMAT</w:instrText>
        </w:r>
        <w:r>
          <w:fldChar w:fldCharType="separate"/>
        </w:r>
        <w:r>
          <w:t>2</w:t>
        </w:r>
        <w:r>
          <w:fldChar w:fldCharType="end"/>
        </w:r>
      </w:p>
    </w:sdtContent>
  </w:sdt>
  <w:p w14:paraId="53126D8D" w14:textId="684397F1" w:rsidR="008D4C1C" w:rsidRDefault="008D4C1C" w:rsidP="00934FC0">
    <w:pPr>
      <w:tabs>
        <w:tab w:val="left" w:pos="10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D73B" w14:textId="58E8C18F" w:rsidR="008D4C1C" w:rsidRDefault="008D4C1C">
    <w:pPr>
      <w:pStyle w:val="Stopka"/>
      <w:jc w:val="right"/>
    </w:pPr>
  </w:p>
  <w:p w14:paraId="5CA4C384" w14:textId="77777777" w:rsidR="008D4C1C" w:rsidRDefault="008D4C1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243" w14:textId="77777777" w:rsidR="008D4C1C" w:rsidRDefault="008D4C1C">
    <w:pPr>
      <w:pStyle w:val="Stopka"/>
      <w:jc w:val="right"/>
    </w:pPr>
  </w:p>
  <w:p w14:paraId="5C793F7C" w14:textId="77777777" w:rsidR="008D4C1C" w:rsidRDefault="008D4C1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2769F" w14:textId="77777777" w:rsidR="00766F38" w:rsidRDefault="00766F38" w:rsidP="008F1784">
      <w:pPr>
        <w:spacing w:after="0" w:line="240" w:lineRule="auto"/>
      </w:pPr>
      <w:r>
        <w:separator/>
      </w:r>
    </w:p>
  </w:footnote>
  <w:footnote w:type="continuationSeparator" w:id="0">
    <w:p w14:paraId="0E40192B" w14:textId="77777777" w:rsidR="00766F38" w:rsidRDefault="00766F38" w:rsidP="008F17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60"/>
    <w:multiLevelType w:val="multilevel"/>
    <w:tmpl w:val="00000060"/>
    <w:name w:val="WW8Num103"/>
    <w:lvl w:ilvl="0">
      <w:start w:val="1"/>
      <w:numFmt w:val="bullet"/>
      <w:lvlText w:val=""/>
      <w:lvlJc w:val="left"/>
      <w:pPr>
        <w:tabs>
          <w:tab w:val="num" w:pos="567"/>
        </w:tabs>
        <w:ind w:left="567" w:firstLine="0"/>
      </w:pPr>
      <w:rPr>
        <w:rFonts w:ascii="Symbol" w:hAnsi="Symbol" w:cs="StarSymbol"/>
        <w:sz w:val="18"/>
        <w:szCs w:val="18"/>
      </w:rPr>
    </w:lvl>
    <w:lvl w:ilvl="1">
      <w:start w:val="1"/>
      <w:numFmt w:val="bullet"/>
      <w:lvlText w:val=""/>
      <w:lvlJc w:val="left"/>
      <w:pPr>
        <w:tabs>
          <w:tab w:val="num" w:pos="567"/>
        </w:tabs>
        <w:ind w:left="567" w:firstLine="0"/>
      </w:pPr>
      <w:rPr>
        <w:rFonts w:ascii="Symbol" w:hAnsi="Symbol" w:cs="StarSymbol"/>
        <w:sz w:val="18"/>
        <w:szCs w:val="18"/>
      </w:rPr>
    </w:lvl>
    <w:lvl w:ilvl="2">
      <w:start w:val="1"/>
      <w:numFmt w:val="bullet"/>
      <w:lvlText w:val=""/>
      <w:lvlJc w:val="left"/>
      <w:pPr>
        <w:tabs>
          <w:tab w:val="num" w:pos="567"/>
        </w:tabs>
        <w:ind w:left="567" w:firstLine="0"/>
      </w:pPr>
      <w:rPr>
        <w:rFonts w:ascii="Symbol" w:hAnsi="Symbol" w:cs="StarSymbol"/>
        <w:sz w:val="18"/>
        <w:szCs w:val="18"/>
      </w:rPr>
    </w:lvl>
    <w:lvl w:ilvl="3">
      <w:start w:val="1"/>
      <w:numFmt w:val="bullet"/>
      <w:lvlText w:val=""/>
      <w:lvlJc w:val="left"/>
      <w:pPr>
        <w:tabs>
          <w:tab w:val="num" w:pos="567"/>
        </w:tabs>
        <w:ind w:left="567" w:firstLine="0"/>
      </w:pPr>
      <w:rPr>
        <w:rFonts w:ascii="Symbol" w:hAnsi="Symbol" w:cs="StarSymbol"/>
        <w:sz w:val="18"/>
        <w:szCs w:val="18"/>
      </w:rPr>
    </w:lvl>
    <w:lvl w:ilvl="4">
      <w:start w:val="1"/>
      <w:numFmt w:val="bullet"/>
      <w:lvlText w:val=""/>
      <w:lvlJc w:val="left"/>
      <w:pPr>
        <w:tabs>
          <w:tab w:val="num" w:pos="567"/>
        </w:tabs>
        <w:ind w:left="567" w:firstLine="0"/>
      </w:pPr>
      <w:rPr>
        <w:rFonts w:ascii="Symbol" w:hAnsi="Symbol" w:cs="StarSymbol"/>
        <w:sz w:val="18"/>
        <w:szCs w:val="18"/>
      </w:rPr>
    </w:lvl>
    <w:lvl w:ilvl="5">
      <w:start w:val="1"/>
      <w:numFmt w:val="bullet"/>
      <w:lvlText w:val=""/>
      <w:lvlJc w:val="left"/>
      <w:pPr>
        <w:tabs>
          <w:tab w:val="num" w:pos="567"/>
        </w:tabs>
        <w:ind w:left="567" w:firstLine="0"/>
      </w:pPr>
      <w:rPr>
        <w:rFonts w:ascii="Symbol" w:hAnsi="Symbol" w:cs="StarSymbol"/>
        <w:sz w:val="18"/>
        <w:szCs w:val="18"/>
      </w:rPr>
    </w:lvl>
    <w:lvl w:ilvl="6">
      <w:start w:val="1"/>
      <w:numFmt w:val="bullet"/>
      <w:lvlText w:val=""/>
      <w:lvlJc w:val="left"/>
      <w:pPr>
        <w:tabs>
          <w:tab w:val="num" w:pos="567"/>
        </w:tabs>
        <w:ind w:left="567" w:firstLine="0"/>
      </w:pPr>
      <w:rPr>
        <w:rFonts w:ascii="Symbol" w:hAnsi="Symbol" w:cs="StarSymbol"/>
        <w:sz w:val="18"/>
        <w:szCs w:val="18"/>
      </w:rPr>
    </w:lvl>
    <w:lvl w:ilvl="7">
      <w:start w:val="1"/>
      <w:numFmt w:val="bullet"/>
      <w:lvlText w:val=""/>
      <w:lvlJc w:val="left"/>
      <w:pPr>
        <w:tabs>
          <w:tab w:val="num" w:pos="567"/>
        </w:tabs>
        <w:ind w:left="567" w:firstLine="0"/>
      </w:pPr>
      <w:rPr>
        <w:rFonts w:ascii="Symbol" w:hAnsi="Symbol" w:cs="StarSymbol"/>
        <w:sz w:val="18"/>
        <w:szCs w:val="18"/>
      </w:rPr>
    </w:lvl>
    <w:lvl w:ilvl="8">
      <w:start w:val="1"/>
      <w:numFmt w:val="bullet"/>
      <w:lvlText w:val=""/>
      <w:lvlJc w:val="left"/>
      <w:pPr>
        <w:tabs>
          <w:tab w:val="num" w:pos="567"/>
        </w:tabs>
        <w:ind w:left="567" w:firstLine="0"/>
      </w:pPr>
      <w:rPr>
        <w:rFonts w:ascii="Symbol" w:hAnsi="Symbol" w:cs="StarSymbol"/>
        <w:sz w:val="18"/>
        <w:szCs w:val="18"/>
      </w:rPr>
    </w:lvl>
  </w:abstractNum>
  <w:abstractNum w:abstractNumId="1" w15:restartNumberingAfterBreak="0">
    <w:nsid w:val="00000063"/>
    <w:multiLevelType w:val="multilevel"/>
    <w:tmpl w:val="00000063"/>
    <w:name w:val="WW8Num106"/>
    <w:lvl w:ilvl="0">
      <w:start w:val="1"/>
      <w:numFmt w:val="bullet"/>
      <w:lvlText w:val=""/>
      <w:lvlJc w:val="left"/>
      <w:pPr>
        <w:tabs>
          <w:tab w:val="num" w:pos="0"/>
        </w:tabs>
        <w:ind w:left="0" w:firstLine="0"/>
      </w:pPr>
      <w:rPr>
        <w:rFonts w:ascii="Symbol" w:hAnsi="Symbol" w:cs="StarSymbol"/>
        <w:sz w:val="18"/>
        <w:szCs w:val="18"/>
      </w:rPr>
    </w:lvl>
    <w:lvl w:ilvl="1">
      <w:start w:val="1"/>
      <w:numFmt w:val="bullet"/>
      <w:lvlText w:val=""/>
      <w:lvlJc w:val="left"/>
      <w:pPr>
        <w:tabs>
          <w:tab w:val="num" w:pos="0"/>
        </w:tabs>
        <w:ind w:left="0" w:firstLine="0"/>
      </w:pPr>
      <w:rPr>
        <w:rFonts w:ascii="Symbol" w:hAnsi="Symbol" w:cs="StarSymbol"/>
        <w:sz w:val="18"/>
        <w:szCs w:val="18"/>
      </w:rPr>
    </w:lvl>
    <w:lvl w:ilvl="2">
      <w:start w:val="1"/>
      <w:numFmt w:val="bullet"/>
      <w:lvlText w:val=""/>
      <w:lvlJc w:val="left"/>
      <w:pPr>
        <w:tabs>
          <w:tab w:val="num" w:pos="0"/>
        </w:tabs>
        <w:ind w:left="0" w:firstLine="0"/>
      </w:pPr>
      <w:rPr>
        <w:rFonts w:ascii="Symbol" w:hAnsi="Symbol" w:cs="StarSymbol"/>
        <w:sz w:val="18"/>
        <w:szCs w:val="18"/>
      </w:rPr>
    </w:lvl>
    <w:lvl w:ilvl="3">
      <w:start w:val="1"/>
      <w:numFmt w:val="bullet"/>
      <w:lvlText w:val=""/>
      <w:lvlJc w:val="left"/>
      <w:pPr>
        <w:tabs>
          <w:tab w:val="num" w:pos="0"/>
        </w:tabs>
        <w:ind w:left="0" w:firstLine="0"/>
      </w:pPr>
      <w:rPr>
        <w:rFonts w:ascii="Symbol" w:hAnsi="Symbol" w:cs="StarSymbol"/>
        <w:sz w:val="18"/>
        <w:szCs w:val="18"/>
      </w:rPr>
    </w:lvl>
    <w:lvl w:ilvl="4">
      <w:start w:val="1"/>
      <w:numFmt w:val="bullet"/>
      <w:lvlText w:val=""/>
      <w:lvlJc w:val="left"/>
      <w:pPr>
        <w:tabs>
          <w:tab w:val="num" w:pos="0"/>
        </w:tabs>
        <w:ind w:left="0" w:firstLine="0"/>
      </w:pPr>
      <w:rPr>
        <w:rFonts w:ascii="Symbol" w:hAnsi="Symbol" w:cs="StarSymbol"/>
        <w:sz w:val="18"/>
        <w:szCs w:val="18"/>
      </w:rPr>
    </w:lvl>
    <w:lvl w:ilvl="5">
      <w:start w:val="1"/>
      <w:numFmt w:val="bullet"/>
      <w:lvlText w:val=""/>
      <w:lvlJc w:val="left"/>
      <w:pPr>
        <w:tabs>
          <w:tab w:val="num" w:pos="0"/>
        </w:tabs>
        <w:ind w:left="0" w:firstLine="0"/>
      </w:pPr>
      <w:rPr>
        <w:rFonts w:ascii="Symbol" w:hAnsi="Symbol" w:cs="StarSymbol"/>
        <w:sz w:val="18"/>
        <w:szCs w:val="18"/>
      </w:rPr>
    </w:lvl>
    <w:lvl w:ilvl="6">
      <w:start w:val="1"/>
      <w:numFmt w:val="bullet"/>
      <w:lvlText w:val=""/>
      <w:lvlJc w:val="left"/>
      <w:pPr>
        <w:tabs>
          <w:tab w:val="num" w:pos="0"/>
        </w:tabs>
        <w:ind w:left="0" w:firstLine="0"/>
      </w:pPr>
      <w:rPr>
        <w:rFonts w:ascii="Symbol" w:hAnsi="Symbol" w:cs="StarSymbol"/>
        <w:sz w:val="18"/>
        <w:szCs w:val="18"/>
      </w:rPr>
    </w:lvl>
    <w:lvl w:ilvl="7">
      <w:start w:val="1"/>
      <w:numFmt w:val="bullet"/>
      <w:lvlText w:val=""/>
      <w:lvlJc w:val="left"/>
      <w:pPr>
        <w:tabs>
          <w:tab w:val="num" w:pos="0"/>
        </w:tabs>
        <w:ind w:left="0" w:firstLine="0"/>
      </w:pPr>
      <w:rPr>
        <w:rFonts w:ascii="Symbol" w:hAnsi="Symbol" w:cs="StarSymbol"/>
        <w:sz w:val="18"/>
        <w:szCs w:val="18"/>
      </w:rPr>
    </w:lvl>
    <w:lvl w:ilvl="8">
      <w:start w:val="1"/>
      <w:numFmt w:val="bullet"/>
      <w:lvlText w:val=""/>
      <w:lvlJc w:val="left"/>
      <w:pPr>
        <w:tabs>
          <w:tab w:val="num" w:pos="0"/>
        </w:tabs>
        <w:ind w:left="0" w:firstLine="0"/>
      </w:pPr>
      <w:rPr>
        <w:rFonts w:ascii="Symbol" w:hAnsi="Symbol" w:cs="StarSymbol"/>
        <w:sz w:val="18"/>
        <w:szCs w:val="18"/>
      </w:rPr>
    </w:lvl>
  </w:abstractNum>
  <w:abstractNum w:abstractNumId="2" w15:restartNumberingAfterBreak="0">
    <w:nsid w:val="00000082"/>
    <w:multiLevelType w:val="singleLevel"/>
    <w:tmpl w:val="00000082"/>
    <w:name w:val="WW8Num19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84"/>
    <w:multiLevelType w:val="singleLevel"/>
    <w:tmpl w:val="00000084"/>
    <w:name w:val="WW8Num194"/>
    <w:lvl w:ilvl="0">
      <w:start w:val="1"/>
      <w:numFmt w:val="bullet"/>
      <w:lvlText w:val=""/>
      <w:lvlJc w:val="left"/>
      <w:pPr>
        <w:tabs>
          <w:tab w:val="num" w:pos="0"/>
        </w:tabs>
        <w:ind w:left="720" w:hanging="360"/>
      </w:pPr>
      <w:rPr>
        <w:rFonts w:ascii="Symbol" w:hAnsi="Symbol" w:cs="StarSymbol"/>
        <w:sz w:val="18"/>
        <w:szCs w:val="18"/>
      </w:rPr>
    </w:lvl>
  </w:abstractNum>
  <w:abstractNum w:abstractNumId="4" w15:restartNumberingAfterBreak="0">
    <w:nsid w:val="00A99411"/>
    <w:multiLevelType w:val="multilevel"/>
    <w:tmpl w:val="63FC54B8"/>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5" w15:restartNumberingAfterBreak="0">
    <w:nsid w:val="016E1963"/>
    <w:multiLevelType w:val="multilevel"/>
    <w:tmpl w:val="598E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850F5B"/>
    <w:multiLevelType w:val="multilevel"/>
    <w:tmpl w:val="90CA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9F0871"/>
    <w:multiLevelType w:val="multilevel"/>
    <w:tmpl w:val="9AEAAABC"/>
    <w:lvl w:ilvl="0">
      <w:start w:val="1"/>
      <w:numFmt w:val="decimal"/>
      <w:pStyle w:val="Paragraf"/>
      <w:suff w:val="nothing"/>
      <w:lvlText w:val="§ %1. "/>
      <w:lvlJc w:val="left"/>
      <w:pPr>
        <w:ind w:left="-226" w:firstLine="510"/>
      </w:pPr>
      <w:rPr>
        <w:rFonts w:ascii="Times New Roman" w:hAnsi="Times New Roman" w:hint="default"/>
        <w:b/>
        <w:i w:val="0"/>
        <w:caps w:val="0"/>
        <w:strike w:val="0"/>
        <w:dstrike w:val="0"/>
        <w:vanish w:val="0"/>
        <w:color w:val="auto"/>
        <w:sz w:val="24"/>
        <w:vertAlign w:val="baseline"/>
      </w:rPr>
    </w:lvl>
    <w:lvl w:ilvl="1">
      <w:start w:val="2"/>
      <w:numFmt w:val="decimal"/>
      <w:pStyle w:val="Ustp"/>
      <w:suff w:val="nothing"/>
      <w:lvlText w:val="%2. "/>
      <w:lvlJc w:val="left"/>
      <w:pPr>
        <w:ind w:left="1475" w:firstLine="510"/>
      </w:pPr>
      <w:rPr>
        <w:rFonts w:ascii="Times New Roman" w:hAnsi="Times New Roman" w:hint="default"/>
        <w:b w:val="0"/>
        <w:i w:val="0"/>
        <w:caps w:val="0"/>
        <w:strike w:val="0"/>
        <w:dstrike w:val="0"/>
        <w:vanish w:val="0"/>
        <w:color w:val="auto"/>
        <w:sz w:val="24"/>
        <w:vertAlign w:val="baseline"/>
      </w:rPr>
    </w:lvl>
    <w:lvl w:ilvl="2">
      <w:start w:val="1"/>
      <w:numFmt w:val="decimal"/>
      <w:pStyle w:val="Punkt"/>
      <w:lvlText w:val="%3."/>
      <w:lvlJc w:val="left"/>
      <w:pPr>
        <w:tabs>
          <w:tab w:val="num" w:pos="510"/>
        </w:tabs>
        <w:ind w:left="510" w:hanging="510"/>
      </w:pPr>
      <w:rPr>
        <w:rFonts w:hint="default"/>
        <w:b w:val="0"/>
        <w:i w:val="0"/>
        <w:caps w:val="0"/>
        <w:strike w:val="0"/>
        <w:dstrike w:val="0"/>
        <w:vanish w:val="0"/>
        <w:color w:val="auto"/>
        <w:sz w:val="24"/>
        <w:vertAlign w:val="baseline"/>
      </w:rPr>
    </w:lvl>
    <w:lvl w:ilvl="3">
      <w:start w:val="1"/>
      <w:numFmt w:val="lowerLetter"/>
      <w:pStyle w:val="Litera"/>
      <w:lvlText w:val="%4)"/>
      <w:lvlJc w:val="left"/>
      <w:pPr>
        <w:tabs>
          <w:tab w:val="num" w:pos="1021"/>
        </w:tabs>
        <w:ind w:left="1021" w:hanging="511"/>
      </w:pPr>
      <w:rPr>
        <w:rFonts w:ascii="Times New Roman" w:hAnsi="Times New Roman" w:hint="default"/>
        <w:b w:val="0"/>
        <w:i w:val="0"/>
        <w:caps w:val="0"/>
        <w:strike w:val="0"/>
        <w:dstrike w:val="0"/>
        <w:vanish w:val="0"/>
        <w:color w:val="auto"/>
        <w:sz w:val="24"/>
        <w:vertAlign w:val="baseline"/>
      </w:rPr>
    </w:lvl>
    <w:lvl w:ilvl="4">
      <w:start w:val="1"/>
      <w:numFmt w:val="none"/>
      <w:pStyle w:val="Litera"/>
      <w:lvlText w:val="–"/>
      <w:lvlJc w:val="left"/>
      <w:pPr>
        <w:tabs>
          <w:tab w:val="num" w:pos="1531"/>
        </w:tabs>
        <w:ind w:left="1531" w:hanging="510"/>
      </w:pPr>
      <w:rPr>
        <w:rFonts w:ascii="Times New Roman" w:hAnsi="Times New Roman" w:hint="default"/>
        <w:b w:val="0"/>
        <w:i w:val="0"/>
        <w:caps w:val="0"/>
        <w:strike w:val="0"/>
        <w:dstrike w:val="0"/>
        <w:vanish w:val="0"/>
        <w:color w:val="auto"/>
        <w:sz w:val="24"/>
        <w:vertAlign w:val="baseline"/>
      </w:rPr>
    </w:lvl>
    <w:lvl w:ilvl="5">
      <w:start w:val="1"/>
      <w:numFmt w:val="none"/>
      <w:pStyle w:val="Tiret"/>
      <w:lvlText w:val="– –"/>
      <w:lvlJc w:val="left"/>
      <w:pPr>
        <w:tabs>
          <w:tab w:val="num" w:pos="2041"/>
        </w:tabs>
        <w:ind w:left="2041" w:hanging="510"/>
      </w:pPr>
      <w:rPr>
        <w:rFonts w:ascii="Times New Roman" w:hAnsi="Times New Roman" w:hint="default"/>
        <w:b w:val="0"/>
        <w:i w:val="0"/>
        <w:caps w:val="0"/>
        <w:strike w:val="0"/>
        <w:dstrike w:val="0"/>
        <w:vanish w:val="0"/>
        <w:color w:val="auto"/>
        <w:sz w:val="24"/>
        <w:vertAlign w:val="baseline"/>
      </w:rPr>
    </w:lvl>
    <w:lvl w:ilvl="6">
      <w:start w:val="1"/>
      <w:numFmt w:val="none"/>
      <w:suff w:val="nothing"/>
      <w:lvlText w:val=" "/>
      <w:lvlJc w:val="left"/>
      <w:pPr>
        <w:ind w:left="2552" w:hanging="511"/>
      </w:pPr>
      <w:rPr>
        <w:rFonts w:ascii="Times New Roman" w:hAnsi="Times New Roman" w:hint="default"/>
        <w:b w:val="0"/>
        <w:i w:val="0"/>
        <w:caps w:val="0"/>
        <w:strike w:val="0"/>
        <w:dstrike w:val="0"/>
        <w:vanish w:val="0"/>
        <w:color w:val="auto"/>
        <w:sz w:val="24"/>
        <w:vertAlign w:val="baseline"/>
      </w:rPr>
    </w:lvl>
    <w:lvl w:ilvl="7">
      <w:start w:val="1"/>
      <w:numFmt w:val="none"/>
      <w:suff w:val="nothing"/>
      <w:lvlText w:val=" "/>
      <w:lvlJc w:val="left"/>
      <w:pPr>
        <w:ind w:left="3062" w:hanging="510"/>
      </w:pPr>
      <w:rPr>
        <w:rFonts w:ascii="Times New Roman" w:hAnsi="Times New Roman" w:hint="default"/>
        <w:b w:val="0"/>
        <w:i w:val="0"/>
        <w:caps w:val="0"/>
        <w:strike w:val="0"/>
        <w:dstrike w:val="0"/>
        <w:vanish w:val="0"/>
        <w:color w:val="auto"/>
        <w:sz w:val="24"/>
        <w:vertAlign w:val="baseline"/>
      </w:rPr>
    </w:lvl>
    <w:lvl w:ilvl="8">
      <w:start w:val="1"/>
      <w:numFmt w:val="none"/>
      <w:suff w:val="nothing"/>
      <w:lvlText w:val=" "/>
      <w:lvlJc w:val="left"/>
      <w:pPr>
        <w:ind w:left="3572" w:hanging="397"/>
      </w:pPr>
      <w:rPr>
        <w:rFonts w:hint="default"/>
        <w:b w:val="0"/>
        <w:i w:val="0"/>
        <w:caps w:val="0"/>
        <w:strike w:val="0"/>
        <w:dstrike w:val="0"/>
        <w:vanish w:val="0"/>
        <w:color w:val="auto"/>
        <w:sz w:val="24"/>
        <w:vertAlign w:val="baseline"/>
      </w:rPr>
    </w:lvl>
  </w:abstractNum>
  <w:abstractNum w:abstractNumId="8" w15:restartNumberingAfterBreak="0">
    <w:nsid w:val="04E504BD"/>
    <w:multiLevelType w:val="hybridMultilevel"/>
    <w:tmpl w:val="0688FF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D65C52"/>
    <w:multiLevelType w:val="hybridMultilevel"/>
    <w:tmpl w:val="1382A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8906B4"/>
    <w:multiLevelType w:val="multilevel"/>
    <w:tmpl w:val="DB6C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474213"/>
    <w:multiLevelType w:val="hybridMultilevel"/>
    <w:tmpl w:val="0A163C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BC538E"/>
    <w:multiLevelType w:val="hybridMultilevel"/>
    <w:tmpl w:val="7F88E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2C2A37"/>
    <w:multiLevelType w:val="multilevel"/>
    <w:tmpl w:val="8F60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0773A9"/>
    <w:multiLevelType w:val="hybridMultilevel"/>
    <w:tmpl w:val="AFB2F18C"/>
    <w:lvl w:ilvl="0" w:tplc="04150011">
      <w:start w:val="1"/>
      <w:numFmt w:val="decimal"/>
      <w:lvlText w:val="%1)"/>
      <w:lvlJc w:val="left"/>
      <w:pPr>
        <w:ind w:left="720" w:hanging="360"/>
      </w:pPr>
      <w:rPr>
        <w:rFonts w:hint="default"/>
      </w:rPr>
    </w:lvl>
    <w:lvl w:ilvl="1" w:tplc="12802B4E">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4F2F1E"/>
    <w:multiLevelType w:val="hybridMultilevel"/>
    <w:tmpl w:val="AB348F8A"/>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5451EF"/>
    <w:multiLevelType w:val="hybridMultilevel"/>
    <w:tmpl w:val="18CE19E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F906E7"/>
    <w:multiLevelType w:val="hybridMultilevel"/>
    <w:tmpl w:val="F1C0EF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0F072BDC"/>
    <w:multiLevelType w:val="hybridMultilevel"/>
    <w:tmpl w:val="C6647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FF73960"/>
    <w:multiLevelType w:val="hybridMultilevel"/>
    <w:tmpl w:val="9926E468"/>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13C115D5"/>
    <w:multiLevelType w:val="hybridMultilevel"/>
    <w:tmpl w:val="80F4B0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140A6580"/>
    <w:multiLevelType w:val="hybridMultilevel"/>
    <w:tmpl w:val="7DE06AD2"/>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862F5"/>
    <w:multiLevelType w:val="multilevel"/>
    <w:tmpl w:val="4158359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16B67566"/>
    <w:multiLevelType w:val="hybridMultilevel"/>
    <w:tmpl w:val="49DAA7A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9F4F84"/>
    <w:multiLevelType w:val="hybridMultilevel"/>
    <w:tmpl w:val="8CBA1D16"/>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2BC04A"/>
    <w:multiLevelType w:val="multilevel"/>
    <w:tmpl w:val="1EF6050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6" w15:restartNumberingAfterBreak="0">
    <w:nsid w:val="192F5530"/>
    <w:multiLevelType w:val="hybridMultilevel"/>
    <w:tmpl w:val="B23882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CC1616B"/>
    <w:multiLevelType w:val="hybridMultilevel"/>
    <w:tmpl w:val="30DE05F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1D0A2EEA"/>
    <w:multiLevelType w:val="multilevel"/>
    <w:tmpl w:val="E692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834E9E"/>
    <w:multiLevelType w:val="multilevel"/>
    <w:tmpl w:val="84BC89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107DC7"/>
    <w:multiLevelType w:val="hybridMultilevel"/>
    <w:tmpl w:val="385EC37A"/>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1" w15:restartNumberingAfterBreak="0">
    <w:nsid w:val="1E420298"/>
    <w:multiLevelType w:val="multilevel"/>
    <w:tmpl w:val="5B66DC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B401FE"/>
    <w:multiLevelType w:val="multilevel"/>
    <w:tmpl w:val="5136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F82E06"/>
    <w:multiLevelType w:val="hybridMultilevel"/>
    <w:tmpl w:val="09BE11CC"/>
    <w:lvl w:ilvl="0" w:tplc="6E8E9FD6">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2FB3F6B"/>
    <w:multiLevelType w:val="hybridMultilevel"/>
    <w:tmpl w:val="3684E79E"/>
    <w:lvl w:ilvl="0" w:tplc="D8F84A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D8553D"/>
    <w:multiLevelType w:val="hybridMultilevel"/>
    <w:tmpl w:val="96CA67E0"/>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5614634"/>
    <w:multiLevelType w:val="hybridMultilevel"/>
    <w:tmpl w:val="7DE06AD2"/>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5CF259B"/>
    <w:multiLevelType w:val="hybridMultilevel"/>
    <w:tmpl w:val="24A4F8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26374562"/>
    <w:multiLevelType w:val="hybridMultilevel"/>
    <w:tmpl w:val="E4ECF5FC"/>
    <w:lvl w:ilvl="0" w:tplc="0415000F">
      <w:start w:val="1"/>
      <w:numFmt w:val="decimal"/>
      <w:lvlText w:val="%1."/>
      <w:lvlJc w:val="left"/>
      <w:pPr>
        <w:ind w:left="928" w:hanging="360"/>
      </w:pPr>
    </w:lvl>
    <w:lvl w:ilvl="1" w:tplc="04150019">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9" w15:restartNumberingAfterBreak="0">
    <w:nsid w:val="277B5EEE"/>
    <w:multiLevelType w:val="hybridMultilevel"/>
    <w:tmpl w:val="3AB24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9611E63"/>
    <w:multiLevelType w:val="hybridMultilevel"/>
    <w:tmpl w:val="03368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98A457A"/>
    <w:multiLevelType w:val="hybridMultilevel"/>
    <w:tmpl w:val="2F343D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B0C2373"/>
    <w:multiLevelType w:val="multilevel"/>
    <w:tmpl w:val="73B8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BFE6B83"/>
    <w:multiLevelType w:val="hybridMultilevel"/>
    <w:tmpl w:val="A412E862"/>
    <w:lvl w:ilvl="0" w:tplc="0415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2C2000EE"/>
    <w:multiLevelType w:val="hybridMultilevel"/>
    <w:tmpl w:val="0B8656A4"/>
    <w:lvl w:ilvl="0" w:tplc="0415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2DA846F5"/>
    <w:multiLevelType w:val="hybridMultilevel"/>
    <w:tmpl w:val="F2320B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DDA4A73"/>
    <w:multiLevelType w:val="hybridMultilevel"/>
    <w:tmpl w:val="E20A3580"/>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E4B23F3"/>
    <w:multiLevelType w:val="hybridMultilevel"/>
    <w:tmpl w:val="BEAA2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E604871"/>
    <w:multiLevelType w:val="hybridMultilevel"/>
    <w:tmpl w:val="7DE06AD2"/>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4AF6DF8"/>
    <w:multiLevelType w:val="multilevel"/>
    <w:tmpl w:val="D62E30E2"/>
    <w:lvl w:ilvl="0">
      <w:start w:val="1"/>
      <w:numFmt w:val="decimal"/>
      <w:lvlText w:val="%1."/>
      <w:lvlJc w:val="left"/>
      <w:pPr>
        <w:ind w:left="720" w:hanging="360"/>
      </w:pPr>
    </w:lvl>
    <w:lvl w:ilvl="1">
      <w:start w:val="4"/>
      <w:numFmt w:val="decimalZero"/>
      <w:isLgl/>
      <w:lvlText w:val="%1.%2"/>
      <w:lvlJc w:val="left"/>
      <w:pPr>
        <w:ind w:left="1140" w:hanging="780"/>
      </w:pPr>
      <w:rPr>
        <w:rFonts w:hint="default"/>
      </w:rPr>
    </w:lvl>
    <w:lvl w:ilvl="2">
      <w:start w:val="20"/>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6214D1C"/>
    <w:multiLevelType w:val="hybridMultilevel"/>
    <w:tmpl w:val="CC1615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64E7F26"/>
    <w:multiLevelType w:val="multilevel"/>
    <w:tmpl w:val="76BA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317917"/>
    <w:multiLevelType w:val="hybridMultilevel"/>
    <w:tmpl w:val="882453E2"/>
    <w:lvl w:ilvl="0" w:tplc="0415000F">
      <w:start w:val="1"/>
      <w:numFmt w:val="decimal"/>
      <w:lvlText w:val="%1."/>
      <w:lvlJc w:val="left"/>
      <w:pPr>
        <w:ind w:left="851" w:hanging="425"/>
      </w:pPr>
      <w:rPr>
        <w:rFonts w:hint="default"/>
        <w:b w:val="0"/>
        <w:bCs w:val="0"/>
        <w:i w:val="0"/>
        <w:iCs w:val="0"/>
        <w:spacing w:val="-1"/>
        <w:w w:val="100"/>
        <w:sz w:val="24"/>
        <w:szCs w:val="24"/>
        <w:lang w:val="pl-PL" w:eastAsia="en-US" w:bidi="ar-SA"/>
      </w:rPr>
    </w:lvl>
    <w:lvl w:ilvl="1" w:tplc="51EC4506">
      <w:numFmt w:val="bullet"/>
      <w:lvlText w:val="•"/>
      <w:lvlJc w:val="left"/>
      <w:pPr>
        <w:ind w:left="2866" w:hanging="425"/>
      </w:pPr>
      <w:rPr>
        <w:rFonts w:hint="default"/>
        <w:lang w:val="pl-PL" w:eastAsia="en-US" w:bidi="ar-SA"/>
      </w:rPr>
    </w:lvl>
    <w:lvl w:ilvl="2" w:tplc="4C8ADEFA">
      <w:numFmt w:val="bullet"/>
      <w:lvlText w:val="•"/>
      <w:lvlJc w:val="left"/>
      <w:pPr>
        <w:ind w:left="3753" w:hanging="425"/>
      </w:pPr>
      <w:rPr>
        <w:rFonts w:hint="default"/>
        <w:lang w:val="pl-PL" w:eastAsia="en-US" w:bidi="ar-SA"/>
      </w:rPr>
    </w:lvl>
    <w:lvl w:ilvl="3" w:tplc="9CB41E44">
      <w:numFmt w:val="bullet"/>
      <w:lvlText w:val="•"/>
      <w:lvlJc w:val="left"/>
      <w:pPr>
        <w:ind w:left="4639" w:hanging="425"/>
      </w:pPr>
      <w:rPr>
        <w:rFonts w:hint="default"/>
        <w:lang w:val="pl-PL" w:eastAsia="en-US" w:bidi="ar-SA"/>
      </w:rPr>
    </w:lvl>
    <w:lvl w:ilvl="4" w:tplc="5FE08BD2">
      <w:numFmt w:val="bullet"/>
      <w:lvlText w:val="•"/>
      <w:lvlJc w:val="left"/>
      <w:pPr>
        <w:ind w:left="5526" w:hanging="425"/>
      </w:pPr>
      <w:rPr>
        <w:rFonts w:hint="default"/>
        <w:lang w:val="pl-PL" w:eastAsia="en-US" w:bidi="ar-SA"/>
      </w:rPr>
    </w:lvl>
    <w:lvl w:ilvl="5" w:tplc="95F8F6FA">
      <w:numFmt w:val="bullet"/>
      <w:lvlText w:val="•"/>
      <w:lvlJc w:val="left"/>
      <w:pPr>
        <w:ind w:left="6413" w:hanging="425"/>
      </w:pPr>
      <w:rPr>
        <w:rFonts w:hint="default"/>
        <w:lang w:val="pl-PL" w:eastAsia="en-US" w:bidi="ar-SA"/>
      </w:rPr>
    </w:lvl>
    <w:lvl w:ilvl="6" w:tplc="9DD226D8">
      <w:numFmt w:val="bullet"/>
      <w:lvlText w:val="•"/>
      <w:lvlJc w:val="left"/>
      <w:pPr>
        <w:ind w:left="7299" w:hanging="425"/>
      </w:pPr>
      <w:rPr>
        <w:rFonts w:hint="default"/>
        <w:lang w:val="pl-PL" w:eastAsia="en-US" w:bidi="ar-SA"/>
      </w:rPr>
    </w:lvl>
    <w:lvl w:ilvl="7" w:tplc="B63CD2E4">
      <w:numFmt w:val="bullet"/>
      <w:lvlText w:val="•"/>
      <w:lvlJc w:val="left"/>
      <w:pPr>
        <w:ind w:left="8186" w:hanging="425"/>
      </w:pPr>
      <w:rPr>
        <w:rFonts w:hint="default"/>
        <w:lang w:val="pl-PL" w:eastAsia="en-US" w:bidi="ar-SA"/>
      </w:rPr>
    </w:lvl>
    <w:lvl w:ilvl="8" w:tplc="29AE5C90">
      <w:numFmt w:val="bullet"/>
      <w:lvlText w:val="•"/>
      <w:lvlJc w:val="left"/>
      <w:pPr>
        <w:ind w:left="9073" w:hanging="425"/>
      </w:pPr>
      <w:rPr>
        <w:rFonts w:hint="default"/>
        <w:lang w:val="pl-PL" w:eastAsia="en-US" w:bidi="ar-SA"/>
      </w:rPr>
    </w:lvl>
  </w:abstractNum>
  <w:abstractNum w:abstractNumId="53" w15:restartNumberingAfterBreak="0">
    <w:nsid w:val="3B4623E0"/>
    <w:multiLevelType w:val="hybridMultilevel"/>
    <w:tmpl w:val="0E1E0E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3E2250D1"/>
    <w:multiLevelType w:val="hybridMultilevel"/>
    <w:tmpl w:val="4D4A6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EF50618"/>
    <w:multiLevelType w:val="multilevel"/>
    <w:tmpl w:val="0362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321283"/>
    <w:multiLevelType w:val="hybridMultilevel"/>
    <w:tmpl w:val="D51C20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FDB7759"/>
    <w:multiLevelType w:val="multilevel"/>
    <w:tmpl w:val="AA609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04317C2"/>
    <w:multiLevelType w:val="multilevel"/>
    <w:tmpl w:val="36640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5F32F7"/>
    <w:multiLevelType w:val="hybridMultilevel"/>
    <w:tmpl w:val="E6A4A57C"/>
    <w:lvl w:ilvl="0" w:tplc="FFFFFFFF">
      <w:start w:val="1"/>
      <w:numFmt w:val="decimal"/>
      <w:lvlText w:val="%1."/>
      <w:lvlJc w:val="left"/>
      <w:pPr>
        <w:ind w:left="720" w:hanging="360"/>
      </w:pPr>
    </w:lvl>
    <w:lvl w:ilvl="1" w:tplc="0415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06C37C4"/>
    <w:multiLevelType w:val="hybridMultilevel"/>
    <w:tmpl w:val="431841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25917BD"/>
    <w:multiLevelType w:val="hybridMultilevel"/>
    <w:tmpl w:val="80F4B07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425F0425"/>
    <w:multiLevelType w:val="multilevel"/>
    <w:tmpl w:val="7172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700CEF"/>
    <w:multiLevelType w:val="multilevel"/>
    <w:tmpl w:val="BB2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40376E"/>
    <w:multiLevelType w:val="hybridMultilevel"/>
    <w:tmpl w:val="8C82C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7C22C6D"/>
    <w:multiLevelType w:val="hybridMultilevel"/>
    <w:tmpl w:val="5EF2C8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A12608B"/>
    <w:multiLevelType w:val="hybridMultilevel"/>
    <w:tmpl w:val="03B44A6C"/>
    <w:lvl w:ilvl="0" w:tplc="544EB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BD97E96"/>
    <w:multiLevelType w:val="hybridMultilevel"/>
    <w:tmpl w:val="2BBAF2E0"/>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C37240E"/>
    <w:multiLevelType w:val="multilevel"/>
    <w:tmpl w:val="EA1CB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E40E6C"/>
    <w:multiLevelType w:val="hybridMultilevel"/>
    <w:tmpl w:val="D1EAB65E"/>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F2A3656"/>
    <w:multiLevelType w:val="multilevel"/>
    <w:tmpl w:val="36607056"/>
    <w:lvl w:ilvl="0">
      <w:start w:val="1"/>
      <w:numFmt w:val="decimal"/>
      <w:lvlText w:val="%1."/>
      <w:lvlJc w:val="left"/>
      <w:pPr>
        <w:ind w:left="720" w:hanging="360"/>
      </w:pPr>
      <w:rPr>
        <w:rFonts w:hint="default"/>
      </w:rPr>
    </w:lvl>
    <w:lvl w:ilvl="1">
      <w:start w:val="1"/>
      <w:numFmt w:val="decimalZero"/>
      <w:isLgl/>
      <w:lvlText w:val="%1.%2"/>
      <w:lvlJc w:val="left"/>
      <w:pPr>
        <w:ind w:left="1320" w:hanging="960"/>
      </w:pPr>
      <w:rPr>
        <w:rFonts w:hint="default"/>
      </w:rPr>
    </w:lvl>
    <w:lvl w:ilvl="2">
      <w:start w:val="20"/>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4F6E7CAA"/>
    <w:multiLevelType w:val="hybridMultilevel"/>
    <w:tmpl w:val="906E6A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04939EE"/>
    <w:multiLevelType w:val="hybridMultilevel"/>
    <w:tmpl w:val="344CADF4"/>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2456993"/>
    <w:multiLevelType w:val="hybridMultilevel"/>
    <w:tmpl w:val="2B4C6B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531B0C1D"/>
    <w:multiLevelType w:val="hybridMultilevel"/>
    <w:tmpl w:val="C5AC05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6AD64A6"/>
    <w:multiLevelType w:val="multilevel"/>
    <w:tmpl w:val="FB04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C85A75"/>
    <w:multiLevelType w:val="hybridMultilevel"/>
    <w:tmpl w:val="6360B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86BF2"/>
    <w:multiLevelType w:val="hybridMultilevel"/>
    <w:tmpl w:val="1792B48A"/>
    <w:lvl w:ilvl="0" w:tplc="04150001">
      <w:start w:val="1"/>
      <w:numFmt w:val="bullet"/>
      <w:lvlText w:val=""/>
      <w:lvlJc w:val="left"/>
      <w:pPr>
        <w:ind w:left="360" w:hanging="360"/>
      </w:pPr>
      <w:rPr>
        <w:rFonts w:ascii="Symbol" w:hAnsi="Symbol" w:hint="default"/>
      </w:rPr>
    </w:lvl>
    <w:lvl w:ilvl="1" w:tplc="6E8E9FD6">
      <w:start w:val="1"/>
      <w:numFmt w:val="bullet"/>
      <w:lvlText w:val=""/>
      <w:lvlJc w:val="left"/>
      <w:pPr>
        <w:ind w:left="72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595147BC"/>
    <w:multiLevelType w:val="hybridMultilevel"/>
    <w:tmpl w:val="8182D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BE47A10"/>
    <w:multiLevelType w:val="hybridMultilevel"/>
    <w:tmpl w:val="121C0702"/>
    <w:lvl w:ilvl="0" w:tplc="9F2E4E1C">
      <w:start w:val="69"/>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5D6376D3"/>
    <w:multiLevelType w:val="hybridMultilevel"/>
    <w:tmpl w:val="6494E5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5EA0663D"/>
    <w:multiLevelType w:val="multilevel"/>
    <w:tmpl w:val="A3603AF4"/>
    <w:lvl w:ilvl="0">
      <w:start w:val="1"/>
      <w:numFmt w:val="decimal"/>
      <w:lvlText w:val="%1."/>
      <w:lvlJc w:val="left"/>
      <w:pPr>
        <w:ind w:left="720" w:hanging="360"/>
      </w:pPr>
    </w:lvl>
    <w:lvl w:ilvl="1">
      <w:start w:val="5"/>
      <w:numFmt w:val="decimalZero"/>
      <w:isLgl/>
      <w:lvlText w:val="%1.%2"/>
      <w:lvlJc w:val="left"/>
      <w:pPr>
        <w:ind w:left="1260" w:hanging="900"/>
      </w:pPr>
      <w:rPr>
        <w:rFonts w:hint="default"/>
      </w:rPr>
    </w:lvl>
    <w:lvl w:ilvl="2">
      <w:start w:val="20"/>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5EA101B5"/>
    <w:multiLevelType w:val="multilevel"/>
    <w:tmpl w:val="5AB8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B7628D"/>
    <w:multiLevelType w:val="hybridMultilevel"/>
    <w:tmpl w:val="18BC31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03D4E77"/>
    <w:multiLevelType w:val="hybridMultilevel"/>
    <w:tmpl w:val="CF6AA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16829C8"/>
    <w:multiLevelType w:val="hybridMultilevel"/>
    <w:tmpl w:val="10FC10CE"/>
    <w:lvl w:ilvl="0" w:tplc="0415000F">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86" w15:restartNumberingAfterBreak="0">
    <w:nsid w:val="62103D14"/>
    <w:multiLevelType w:val="hybridMultilevel"/>
    <w:tmpl w:val="7DE06AD2"/>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3B61296"/>
    <w:multiLevelType w:val="multilevel"/>
    <w:tmpl w:val="4A68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41708A5"/>
    <w:multiLevelType w:val="hybridMultilevel"/>
    <w:tmpl w:val="80629D02"/>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5F3AC6"/>
    <w:multiLevelType w:val="hybridMultilevel"/>
    <w:tmpl w:val="DCBA67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5F40BB0"/>
    <w:multiLevelType w:val="hybridMultilevel"/>
    <w:tmpl w:val="7DE06AD2"/>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6674A87"/>
    <w:multiLevelType w:val="hybridMultilevel"/>
    <w:tmpl w:val="BFCA53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8944D84"/>
    <w:multiLevelType w:val="hybridMultilevel"/>
    <w:tmpl w:val="00121B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ABA2079"/>
    <w:multiLevelType w:val="multilevel"/>
    <w:tmpl w:val="D79CF9AA"/>
    <w:lvl w:ilvl="0">
      <w:start w:val="1"/>
      <w:numFmt w:val="decimal"/>
      <w:lvlText w:val="%1."/>
      <w:lvlJc w:val="left"/>
      <w:pPr>
        <w:ind w:left="720" w:hanging="360"/>
      </w:p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4" w15:restartNumberingAfterBreak="0">
    <w:nsid w:val="6B00285E"/>
    <w:multiLevelType w:val="hybridMultilevel"/>
    <w:tmpl w:val="D14C01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C525AE2"/>
    <w:multiLevelType w:val="multilevel"/>
    <w:tmpl w:val="9204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D301217"/>
    <w:multiLevelType w:val="multilevel"/>
    <w:tmpl w:val="1D6E4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860D6F"/>
    <w:multiLevelType w:val="hybridMultilevel"/>
    <w:tmpl w:val="224C3EB6"/>
    <w:lvl w:ilvl="0" w:tplc="4B8837BE">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6F79515B"/>
    <w:multiLevelType w:val="hybridMultilevel"/>
    <w:tmpl w:val="B1A4809C"/>
    <w:lvl w:ilvl="0" w:tplc="6E8E9F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0721DF6"/>
    <w:multiLevelType w:val="hybridMultilevel"/>
    <w:tmpl w:val="2B4C6B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0" w15:restartNumberingAfterBreak="0">
    <w:nsid w:val="708D0FD4"/>
    <w:multiLevelType w:val="hybridMultilevel"/>
    <w:tmpl w:val="3C808114"/>
    <w:lvl w:ilvl="0" w:tplc="6E8E9FD6">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734903D5"/>
    <w:multiLevelType w:val="hybridMultilevel"/>
    <w:tmpl w:val="67E43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5783E3B"/>
    <w:multiLevelType w:val="hybridMultilevel"/>
    <w:tmpl w:val="593EFCD2"/>
    <w:lvl w:ilvl="0" w:tplc="D8F84A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5D77838"/>
    <w:multiLevelType w:val="hybridMultilevel"/>
    <w:tmpl w:val="8D6CDF32"/>
    <w:lvl w:ilvl="0" w:tplc="6E8E9FD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4" w15:restartNumberingAfterBreak="0">
    <w:nsid w:val="76501D40"/>
    <w:multiLevelType w:val="hybridMultilevel"/>
    <w:tmpl w:val="CA42011C"/>
    <w:lvl w:ilvl="0" w:tplc="0415000F">
      <w:start w:val="1"/>
      <w:numFmt w:val="decimal"/>
      <w:lvlText w:val="%1."/>
      <w:lvlJc w:val="left"/>
      <w:pPr>
        <w:ind w:left="1648" w:hanging="360"/>
      </w:pPr>
    </w:lvl>
    <w:lvl w:ilvl="1" w:tplc="04150019">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105" w15:restartNumberingAfterBreak="0">
    <w:nsid w:val="7775176E"/>
    <w:multiLevelType w:val="hybridMultilevel"/>
    <w:tmpl w:val="F6C467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89B2010"/>
    <w:multiLevelType w:val="multilevel"/>
    <w:tmpl w:val="BBF2D54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07" w15:restartNumberingAfterBreak="0">
    <w:nsid w:val="7AA61646"/>
    <w:multiLevelType w:val="hybridMultilevel"/>
    <w:tmpl w:val="82FC8B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AB70E33"/>
    <w:multiLevelType w:val="hybridMultilevel"/>
    <w:tmpl w:val="A8AEA21A"/>
    <w:lvl w:ilvl="0" w:tplc="0415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7B5828B8"/>
    <w:multiLevelType w:val="multilevel"/>
    <w:tmpl w:val="B5C4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BC74FC2"/>
    <w:multiLevelType w:val="hybridMultilevel"/>
    <w:tmpl w:val="7DE06AD2"/>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D7B3D5F"/>
    <w:multiLevelType w:val="hybridMultilevel"/>
    <w:tmpl w:val="4F92EEB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E345F2D"/>
    <w:multiLevelType w:val="hybridMultilevel"/>
    <w:tmpl w:val="23562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69716604">
    <w:abstractNumId w:val="7"/>
  </w:num>
  <w:num w:numId="2" w16cid:durableId="1680502518">
    <w:abstractNumId w:val="49"/>
  </w:num>
  <w:num w:numId="3" w16cid:durableId="567300294">
    <w:abstractNumId w:val="93"/>
  </w:num>
  <w:num w:numId="4" w16cid:durableId="444538554">
    <w:abstractNumId w:val="102"/>
  </w:num>
  <w:num w:numId="5" w16cid:durableId="1727144027">
    <w:abstractNumId w:val="34"/>
  </w:num>
  <w:num w:numId="6" w16cid:durableId="93019911">
    <w:abstractNumId w:val="14"/>
  </w:num>
  <w:num w:numId="7" w16cid:durableId="536233635">
    <w:abstractNumId w:val="78"/>
  </w:num>
  <w:num w:numId="8" w16cid:durableId="11643164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9678582">
    <w:abstractNumId w:val="76"/>
  </w:num>
  <w:num w:numId="10" w16cid:durableId="309753216">
    <w:abstractNumId w:val="70"/>
  </w:num>
  <w:num w:numId="11" w16cid:durableId="61761723">
    <w:abstractNumId w:val="11"/>
  </w:num>
  <w:num w:numId="12" w16cid:durableId="174463757">
    <w:abstractNumId w:val="31"/>
  </w:num>
  <w:num w:numId="13" w16cid:durableId="253324098">
    <w:abstractNumId w:val="29"/>
  </w:num>
  <w:num w:numId="14" w16cid:durableId="793409657">
    <w:abstractNumId w:val="21"/>
  </w:num>
  <w:num w:numId="15" w16cid:durableId="524949884">
    <w:abstractNumId w:val="55"/>
  </w:num>
  <w:num w:numId="16" w16cid:durableId="129323466">
    <w:abstractNumId w:val="52"/>
    <w:lvlOverride w:ilvl="0">
      <w:startOverride w:val="1"/>
    </w:lvlOverride>
    <w:lvlOverride w:ilvl="1"/>
    <w:lvlOverride w:ilvl="2"/>
    <w:lvlOverride w:ilvl="3"/>
    <w:lvlOverride w:ilvl="4"/>
    <w:lvlOverride w:ilvl="5"/>
    <w:lvlOverride w:ilvl="6"/>
    <w:lvlOverride w:ilvl="7"/>
    <w:lvlOverride w:ilvl="8"/>
  </w:num>
  <w:num w:numId="17" w16cid:durableId="7974544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634136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0929631">
    <w:abstractNumId w:val="37"/>
  </w:num>
  <w:num w:numId="20" w16cid:durableId="1018308596">
    <w:abstractNumId w:val="56"/>
  </w:num>
  <w:num w:numId="21" w16cid:durableId="1898321502">
    <w:abstractNumId w:val="54"/>
  </w:num>
  <w:num w:numId="22" w16cid:durableId="16912230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3710155">
    <w:abstractNumId w:val="65"/>
  </w:num>
  <w:num w:numId="24" w16cid:durableId="1260409817">
    <w:abstractNumId w:val="91"/>
  </w:num>
  <w:num w:numId="25" w16cid:durableId="318967944">
    <w:abstractNumId w:val="79"/>
  </w:num>
  <w:num w:numId="26" w16cid:durableId="2096516319">
    <w:abstractNumId w:val="30"/>
  </w:num>
  <w:num w:numId="27" w16cid:durableId="1440829821">
    <w:abstractNumId w:val="12"/>
  </w:num>
  <w:num w:numId="28" w16cid:durableId="1110928581">
    <w:abstractNumId w:val="77"/>
  </w:num>
  <w:num w:numId="29" w16cid:durableId="496505466">
    <w:abstractNumId w:val="47"/>
  </w:num>
  <w:num w:numId="30" w16cid:durableId="1937204065">
    <w:abstractNumId w:val="101"/>
  </w:num>
  <w:num w:numId="31" w16cid:durableId="1207645073">
    <w:abstractNumId w:val="112"/>
  </w:num>
  <w:num w:numId="32" w16cid:durableId="966664133">
    <w:abstractNumId w:val="9"/>
  </w:num>
  <w:num w:numId="33" w16cid:durableId="2136630084">
    <w:abstractNumId w:val="60"/>
  </w:num>
  <w:num w:numId="34" w16cid:durableId="248925016">
    <w:abstractNumId w:val="84"/>
  </w:num>
  <w:num w:numId="35" w16cid:durableId="1833597743">
    <w:abstractNumId w:val="39"/>
  </w:num>
  <w:num w:numId="36" w16cid:durableId="1820999736">
    <w:abstractNumId w:val="106"/>
  </w:num>
  <w:num w:numId="37" w16cid:durableId="1275088520">
    <w:abstractNumId w:val="33"/>
  </w:num>
  <w:num w:numId="38" w16cid:durableId="388966043">
    <w:abstractNumId w:val="72"/>
  </w:num>
  <w:num w:numId="39" w16cid:durableId="1629119178">
    <w:abstractNumId w:val="100"/>
  </w:num>
  <w:num w:numId="40" w16cid:durableId="1730034959">
    <w:abstractNumId w:val="50"/>
  </w:num>
  <w:num w:numId="41" w16cid:durableId="1558200067">
    <w:abstractNumId w:val="26"/>
  </w:num>
  <w:num w:numId="42" w16cid:durableId="1861317188">
    <w:abstractNumId w:val="94"/>
  </w:num>
  <w:num w:numId="43" w16cid:durableId="433861742">
    <w:abstractNumId w:val="46"/>
  </w:num>
  <w:num w:numId="44" w16cid:durableId="694841200">
    <w:abstractNumId w:val="98"/>
  </w:num>
  <w:num w:numId="45" w16cid:durableId="1919710961">
    <w:abstractNumId w:val="69"/>
  </w:num>
  <w:num w:numId="46" w16cid:durableId="1491404250">
    <w:abstractNumId w:val="35"/>
  </w:num>
  <w:num w:numId="47" w16cid:durableId="1683582203">
    <w:abstractNumId w:val="24"/>
  </w:num>
  <w:num w:numId="48" w16cid:durableId="1576553458">
    <w:abstractNumId w:val="67"/>
  </w:num>
  <w:num w:numId="49" w16cid:durableId="2052072138">
    <w:abstractNumId w:val="88"/>
  </w:num>
  <w:num w:numId="50" w16cid:durableId="1963801902">
    <w:abstractNumId w:val="36"/>
  </w:num>
  <w:num w:numId="51" w16cid:durableId="1466388306">
    <w:abstractNumId w:val="86"/>
  </w:num>
  <w:num w:numId="52" w16cid:durableId="161287147">
    <w:abstractNumId w:val="90"/>
  </w:num>
  <w:num w:numId="53" w16cid:durableId="1647052657">
    <w:abstractNumId w:val="48"/>
  </w:num>
  <w:num w:numId="54" w16cid:durableId="225266201">
    <w:abstractNumId w:val="110"/>
  </w:num>
  <w:num w:numId="55" w16cid:durableId="869953493">
    <w:abstractNumId w:val="16"/>
  </w:num>
  <w:num w:numId="56" w16cid:durableId="32923181">
    <w:abstractNumId w:val="92"/>
  </w:num>
  <w:num w:numId="57" w16cid:durableId="1983466617">
    <w:abstractNumId w:val="66"/>
  </w:num>
  <w:num w:numId="58" w16cid:durableId="917641344">
    <w:abstractNumId w:val="22"/>
  </w:num>
  <w:num w:numId="59" w16cid:durableId="1685092511">
    <w:abstractNumId w:val="19"/>
  </w:num>
  <w:num w:numId="60" w16cid:durableId="13117848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35245117">
    <w:abstractNumId w:val="63"/>
  </w:num>
  <w:num w:numId="62" w16cid:durableId="149759298">
    <w:abstractNumId w:val="42"/>
  </w:num>
  <w:num w:numId="63" w16cid:durableId="443235662">
    <w:abstractNumId w:val="6"/>
  </w:num>
  <w:num w:numId="64" w16cid:durableId="1522352044">
    <w:abstractNumId w:val="17"/>
  </w:num>
  <w:num w:numId="65" w16cid:durableId="1519076042">
    <w:abstractNumId w:val="73"/>
  </w:num>
  <w:num w:numId="66" w16cid:durableId="2498914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334546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3486093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90297161">
    <w:abstractNumId w:val="111"/>
  </w:num>
  <w:num w:numId="70" w16cid:durableId="571888397">
    <w:abstractNumId w:val="13"/>
  </w:num>
  <w:num w:numId="71" w16cid:durableId="341203000">
    <w:abstractNumId w:val="53"/>
  </w:num>
  <w:num w:numId="72" w16cid:durableId="37054379">
    <w:abstractNumId w:val="8"/>
  </w:num>
  <w:num w:numId="73" w16cid:durableId="360786400">
    <w:abstractNumId w:val="40"/>
  </w:num>
  <w:num w:numId="74" w16cid:durableId="1866483528">
    <w:abstractNumId w:val="89"/>
  </w:num>
  <w:num w:numId="75" w16cid:durableId="1223567766">
    <w:abstractNumId w:val="15"/>
  </w:num>
  <w:num w:numId="76" w16cid:durableId="854222911">
    <w:abstractNumId w:val="75"/>
  </w:num>
  <w:num w:numId="77" w16cid:durableId="1580291489">
    <w:abstractNumId w:val="62"/>
  </w:num>
  <w:num w:numId="78" w16cid:durableId="905729394">
    <w:abstractNumId w:val="51"/>
  </w:num>
  <w:num w:numId="79" w16cid:durableId="80032700">
    <w:abstractNumId w:val="95"/>
  </w:num>
  <w:num w:numId="80" w16cid:durableId="1238439617">
    <w:abstractNumId w:val="32"/>
  </w:num>
  <w:num w:numId="81" w16cid:durableId="958027316">
    <w:abstractNumId w:val="28"/>
  </w:num>
  <w:num w:numId="82" w16cid:durableId="920410871">
    <w:abstractNumId w:val="82"/>
  </w:num>
  <w:num w:numId="83" w16cid:durableId="748775792">
    <w:abstractNumId w:val="5"/>
  </w:num>
  <w:num w:numId="84" w16cid:durableId="1217546446">
    <w:abstractNumId w:val="58"/>
  </w:num>
  <w:num w:numId="85" w16cid:durableId="1628272682">
    <w:abstractNumId w:val="64"/>
  </w:num>
  <w:num w:numId="86" w16cid:durableId="1803307219">
    <w:abstractNumId w:val="25"/>
  </w:num>
  <w:num w:numId="87" w16cid:durableId="471677064">
    <w:abstractNumId w:val="106"/>
  </w:num>
  <w:num w:numId="88" w16cid:durableId="258568792">
    <w:abstractNumId w:val="104"/>
  </w:num>
  <w:num w:numId="89" w16cid:durableId="1104302115">
    <w:abstractNumId w:val="38"/>
  </w:num>
  <w:num w:numId="90" w16cid:durableId="185825019">
    <w:abstractNumId w:val="74"/>
  </w:num>
  <w:num w:numId="91" w16cid:durableId="1839418181">
    <w:abstractNumId w:val="85"/>
  </w:num>
  <w:num w:numId="92" w16cid:durableId="1824076937">
    <w:abstractNumId w:val="41"/>
  </w:num>
  <w:num w:numId="93" w16cid:durableId="790322602">
    <w:abstractNumId w:val="23"/>
  </w:num>
  <w:num w:numId="94" w16cid:durableId="1508326746">
    <w:abstractNumId w:val="59"/>
  </w:num>
  <w:num w:numId="95" w16cid:durableId="1925989961">
    <w:abstractNumId w:val="45"/>
  </w:num>
  <w:num w:numId="96" w16cid:durableId="720057086">
    <w:abstractNumId w:val="105"/>
  </w:num>
  <w:num w:numId="97" w16cid:durableId="1294209187">
    <w:abstractNumId w:val="107"/>
  </w:num>
  <w:num w:numId="98" w16cid:durableId="1279948099">
    <w:abstractNumId w:val="71"/>
  </w:num>
  <w:num w:numId="99" w16cid:durableId="1514031378">
    <w:abstractNumId w:val="103"/>
  </w:num>
  <w:num w:numId="100" w16cid:durableId="312489339">
    <w:abstractNumId w:val="87"/>
  </w:num>
  <w:num w:numId="101" w16cid:durableId="1472743899">
    <w:abstractNumId w:val="20"/>
  </w:num>
  <w:num w:numId="102" w16cid:durableId="1883789698">
    <w:abstractNumId w:val="61"/>
  </w:num>
  <w:num w:numId="103" w16cid:durableId="1565142187">
    <w:abstractNumId w:val="108"/>
  </w:num>
  <w:num w:numId="104" w16cid:durableId="1368681150">
    <w:abstractNumId w:val="43"/>
  </w:num>
  <w:num w:numId="105" w16cid:durableId="1186292068">
    <w:abstractNumId w:val="44"/>
  </w:num>
  <w:num w:numId="106" w16cid:durableId="1349795239">
    <w:abstractNumId w:val="10"/>
  </w:num>
  <w:num w:numId="107" w16cid:durableId="1530681894">
    <w:abstractNumId w:val="96"/>
  </w:num>
  <w:num w:numId="108" w16cid:durableId="941844113">
    <w:abstractNumId w:val="68"/>
  </w:num>
  <w:num w:numId="109" w16cid:durableId="1161434147">
    <w:abstractNumId w:val="109"/>
  </w:num>
  <w:num w:numId="110" w16cid:durableId="1966153341">
    <w:abstractNumId w:val="57"/>
  </w:num>
  <w:num w:numId="111" w16cid:durableId="59715445">
    <w:abstractNumId w:val="83"/>
  </w:num>
  <w:num w:numId="112" w16cid:durableId="729379464">
    <w:abstractNumId w:val="27"/>
  </w:num>
  <w:num w:numId="113" w16cid:durableId="480199497">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784"/>
    <w:rsid w:val="000002A0"/>
    <w:rsid w:val="0000101E"/>
    <w:rsid w:val="0000116D"/>
    <w:rsid w:val="000022A1"/>
    <w:rsid w:val="00003527"/>
    <w:rsid w:val="00003F2A"/>
    <w:rsid w:val="00006067"/>
    <w:rsid w:val="00006142"/>
    <w:rsid w:val="00006408"/>
    <w:rsid w:val="0000711E"/>
    <w:rsid w:val="000101D6"/>
    <w:rsid w:val="0001079A"/>
    <w:rsid w:val="00011E30"/>
    <w:rsid w:val="000135AD"/>
    <w:rsid w:val="00013683"/>
    <w:rsid w:val="00013F19"/>
    <w:rsid w:val="000143F7"/>
    <w:rsid w:val="000144D6"/>
    <w:rsid w:val="00014572"/>
    <w:rsid w:val="00014756"/>
    <w:rsid w:val="00015CFC"/>
    <w:rsid w:val="000160A6"/>
    <w:rsid w:val="000162F1"/>
    <w:rsid w:val="0001727C"/>
    <w:rsid w:val="00017508"/>
    <w:rsid w:val="00020A15"/>
    <w:rsid w:val="000210B1"/>
    <w:rsid w:val="000226A2"/>
    <w:rsid w:val="00023531"/>
    <w:rsid w:val="00023DD8"/>
    <w:rsid w:val="00023E80"/>
    <w:rsid w:val="00023EFD"/>
    <w:rsid w:val="00024AC0"/>
    <w:rsid w:val="0002525C"/>
    <w:rsid w:val="00025385"/>
    <w:rsid w:val="000266BE"/>
    <w:rsid w:val="00027512"/>
    <w:rsid w:val="000306EB"/>
    <w:rsid w:val="00030C97"/>
    <w:rsid w:val="000312F7"/>
    <w:rsid w:val="0003495B"/>
    <w:rsid w:val="000350C5"/>
    <w:rsid w:val="00035329"/>
    <w:rsid w:val="000357CE"/>
    <w:rsid w:val="000367D9"/>
    <w:rsid w:val="00036BB1"/>
    <w:rsid w:val="0004032F"/>
    <w:rsid w:val="00041DA5"/>
    <w:rsid w:val="00042ADC"/>
    <w:rsid w:val="000440B7"/>
    <w:rsid w:val="0004476C"/>
    <w:rsid w:val="000456CA"/>
    <w:rsid w:val="0004794E"/>
    <w:rsid w:val="00050113"/>
    <w:rsid w:val="000502E8"/>
    <w:rsid w:val="00050657"/>
    <w:rsid w:val="00050C88"/>
    <w:rsid w:val="00052520"/>
    <w:rsid w:val="0005253B"/>
    <w:rsid w:val="0005344E"/>
    <w:rsid w:val="00053C08"/>
    <w:rsid w:val="000555E1"/>
    <w:rsid w:val="000559FD"/>
    <w:rsid w:val="00055EAF"/>
    <w:rsid w:val="00056D94"/>
    <w:rsid w:val="00057462"/>
    <w:rsid w:val="00060E81"/>
    <w:rsid w:val="000610C7"/>
    <w:rsid w:val="0006258D"/>
    <w:rsid w:val="000632E0"/>
    <w:rsid w:val="00064EE6"/>
    <w:rsid w:val="00065AE0"/>
    <w:rsid w:val="00066499"/>
    <w:rsid w:val="0007014D"/>
    <w:rsid w:val="0007148C"/>
    <w:rsid w:val="00071F4D"/>
    <w:rsid w:val="0007215F"/>
    <w:rsid w:val="0007280B"/>
    <w:rsid w:val="0007417E"/>
    <w:rsid w:val="00074BC2"/>
    <w:rsid w:val="00074C0C"/>
    <w:rsid w:val="00075354"/>
    <w:rsid w:val="00075894"/>
    <w:rsid w:val="00075950"/>
    <w:rsid w:val="000759BD"/>
    <w:rsid w:val="00076C39"/>
    <w:rsid w:val="00081017"/>
    <w:rsid w:val="00083AB5"/>
    <w:rsid w:val="00084B01"/>
    <w:rsid w:val="0008604C"/>
    <w:rsid w:val="00086162"/>
    <w:rsid w:val="00087909"/>
    <w:rsid w:val="000900C4"/>
    <w:rsid w:val="0009079A"/>
    <w:rsid w:val="00090E30"/>
    <w:rsid w:val="00091398"/>
    <w:rsid w:val="0009177A"/>
    <w:rsid w:val="00093296"/>
    <w:rsid w:val="00093B88"/>
    <w:rsid w:val="00093C45"/>
    <w:rsid w:val="00093FAB"/>
    <w:rsid w:val="00094318"/>
    <w:rsid w:val="00094C19"/>
    <w:rsid w:val="00094D4A"/>
    <w:rsid w:val="00095106"/>
    <w:rsid w:val="00095A47"/>
    <w:rsid w:val="00095EA6"/>
    <w:rsid w:val="00096219"/>
    <w:rsid w:val="00096C52"/>
    <w:rsid w:val="00097318"/>
    <w:rsid w:val="000974F8"/>
    <w:rsid w:val="00097BED"/>
    <w:rsid w:val="000A04FA"/>
    <w:rsid w:val="000A150C"/>
    <w:rsid w:val="000A15C7"/>
    <w:rsid w:val="000A1941"/>
    <w:rsid w:val="000A1A35"/>
    <w:rsid w:val="000A3334"/>
    <w:rsid w:val="000A3727"/>
    <w:rsid w:val="000A3D98"/>
    <w:rsid w:val="000A487F"/>
    <w:rsid w:val="000A49C6"/>
    <w:rsid w:val="000A5EDF"/>
    <w:rsid w:val="000A6A8F"/>
    <w:rsid w:val="000A7FA2"/>
    <w:rsid w:val="000B13BA"/>
    <w:rsid w:val="000B157A"/>
    <w:rsid w:val="000B30EF"/>
    <w:rsid w:val="000B31AF"/>
    <w:rsid w:val="000B356A"/>
    <w:rsid w:val="000B403A"/>
    <w:rsid w:val="000B4742"/>
    <w:rsid w:val="000B576E"/>
    <w:rsid w:val="000B5A49"/>
    <w:rsid w:val="000B667B"/>
    <w:rsid w:val="000B6B7B"/>
    <w:rsid w:val="000B708B"/>
    <w:rsid w:val="000B7555"/>
    <w:rsid w:val="000C09B2"/>
    <w:rsid w:val="000C23AD"/>
    <w:rsid w:val="000C2401"/>
    <w:rsid w:val="000C2E3C"/>
    <w:rsid w:val="000C319F"/>
    <w:rsid w:val="000C3B41"/>
    <w:rsid w:val="000C3C28"/>
    <w:rsid w:val="000C46CC"/>
    <w:rsid w:val="000C4873"/>
    <w:rsid w:val="000C5364"/>
    <w:rsid w:val="000C5CE9"/>
    <w:rsid w:val="000C60EE"/>
    <w:rsid w:val="000C6D05"/>
    <w:rsid w:val="000C7D4E"/>
    <w:rsid w:val="000D113B"/>
    <w:rsid w:val="000D134E"/>
    <w:rsid w:val="000D20AB"/>
    <w:rsid w:val="000D2ADF"/>
    <w:rsid w:val="000D2EE4"/>
    <w:rsid w:val="000D5573"/>
    <w:rsid w:val="000D5752"/>
    <w:rsid w:val="000D6583"/>
    <w:rsid w:val="000D7339"/>
    <w:rsid w:val="000D7718"/>
    <w:rsid w:val="000D77D5"/>
    <w:rsid w:val="000D7F7F"/>
    <w:rsid w:val="000E2100"/>
    <w:rsid w:val="000E3966"/>
    <w:rsid w:val="000E3C8C"/>
    <w:rsid w:val="000E4154"/>
    <w:rsid w:val="000E45DD"/>
    <w:rsid w:val="000E5D84"/>
    <w:rsid w:val="000E6215"/>
    <w:rsid w:val="000E661C"/>
    <w:rsid w:val="000E6DCC"/>
    <w:rsid w:val="000F0A99"/>
    <w:rsid w:val="000F1116"/>
    <w:rsid w:val="000F23A7"/>
    <w:rsid w:val="000F23E7"/>
    <w:rsid w:val="000F330C"/>
    <w:rsid w:val="000F401F"/>
    <w:rsid w:val="000F499B"/>
    <w:rsid w:val="000F6BF9"/>
    <w:rsid w:val="000F6C98"/>
    <w:rsid w:val="000F738C"/>
    <w:rsid w:val="0010250C"/>
    <w:rsid w:val="00102B7D"/>
    <w:rsid w:val="00103ACF"/>
    <w:rsid w:val="001050BD"/>
    <w:rsid w:val="0010599B"/>
    <w:rsid w:val="00105CF5"/>
    <w:rsid w:val="00107781"/>
    <w:rsid w:val="00107AF7"/>
    <w:rsid w:val="0011080D"/>
    <w:rsid w:val="00110D54"/>
    <w:rsid w:val="00110EEC"/>
    <w:rsid w:val="0011136B"/>
    <w:rsid w:val="00111A98"/>
    <w:rsid w:val="001123D8"/>
    <w:rsid w:val="00113116"/>
    <w:rsid w:val="001132DB"/>
    <w:rsid w:val="00113E19"/>
    <w:rsid w:val="0011453F"/>
    <w:rsid w:val="00114B24"/>
    <w:rsid w:val="001169EF"/>
    <w:rsid w:val="001177FF"/>
    <w:rsid w:val="00120386"/>
    <w:rsid w:val="00123068"/>
    <w:rsid w:val="00123480"/>
    <w:rsid w:val="00123989"/>
    <w:rsid w:val="00123D7A"/>
    <w:rsid w:val="00124311"/>
    <w:rsid w:val="0012455E"/>
    <w:rsid w:val="001249C8"/>
    <w:rsid w:val="00124F86"/>
    <w:rsid w:val="001272DC"/>
    <w:rsid w:val="00127600"/>
    <w:rsid w:val="00127A44"/>
    <w:rsid w:val="00127B90"/>
    <w:rsid w:val="00130100"/>
    <w:rsid w:val="00130472"/>
    <w:rsid w:val="00131494"/>
    <w:rsid w:val="00131BE6"/>
    <w:rsid w:val="0013307A"/>
    <w:rsid w:val="00133ACD"/>
    <w:rsid w:val="00135257"/>
    <w:rsid w:val="00135369"/>
    <w:rsid w:val="00135CF8"/>
    <w:rsid w:val="00136CA8"/>
    <w:rsid w:val="00140304"/>
    <w:rsid w:val="0014092C"/>
    <w:rsid w:val="00140DE7"/>
    <w:rsid w:val="00141BD3"/>
    <w:rsid w:val="00142206"/>
    <w:rsid w:val="00145540"/>
    <w:rsid w:val="00146B0E"/>
    <w:rsid w:val="00146D17"/>
    <w:rsid w:val="0014777A"/>
    <w:rsid w:val="00147BEE"/>
    <w:rsid w:val="00151BE0"/>
    <w:rsid w:val="00151EC1"/>
    <w:rsid w:val="00152C6E"/>
    <w:rsid w:val="001534CA"/>
    <w:rsid w:val="00154218"/>
    <w:rsid w:val="00154771"/>
    <w:rsid w:val="0015505F"/>
    <w:rsid w:val="00155312"/>
    <w:rsid w:val="00155B89"/>
    <w:rsid w:val="00156C17"/>
    <w:rsid w:val="00156C1B"/>
    <w:rsid w:val="00157B50"/>
    <w:rsid w:val="0016016E"/>
    <w:rsid w:val="0016035C"/>
    <w:rsid w:val="0016274F"/>
    <w:rsid w:val="00163776"/>
    <w:rsid w:val="001642A2"/>
    <w:rsid w:val="001653A6"/>
    <w:rsid w:val="00166989"/>
    <w:rsid w:val="00166C69"/>
    <w:rsid w:val="00166E87"/>
    <w:rsid w:val="001701F4"/>
    <w:rsid w:val="00171CD5"/>
    <w:rsid w:val="00172681"/>
    <w:rsid w:val="001735E5"/>
    <w:rsid w:val="00173F3D"/>
    <w:rsid w:val="0017441D"/>
    <w:rsid w:val="00174F28"/>
    <w:rsid w:val="00175F79"/>
    <w:rsid w:val="001763FB"/>
    <w:rsid w:val="0017725B"/>
    <w:rsid w:val="001800A0"/>
    <w:rsid w:val="001805DD"/>
    <w:rsid w:val="001807D9"/>
    <w:rsid w:val="00180FC9"/>
    <w:rsid w:val="0018134B"/>
    <w:rsid w:val="0018183F"/>
    <w:rsid w:val="0018265F"/>
    <w:rsid w:val="001841CC"/>
    <w:rsid w:val="001849DE"/>
    <w:rsid w:val="00185C57"/>
    <w:rsid w:val="00186493"/>
    <w:rsid w:val="00190592"/>
    <w:rsid w:val="0019089B"/>
    <w:rsid w:val="001908F7"/>
    <w:rsid w:val="0019123F"/>
    <w:rsid w:val="0019142F"/>
    <w:rsid w:val="00192492"/>
    <w:rsid w:val="00194AD9"/>
    <w:rsid w:val="00194D50"/>
    <w:rsid w:val="001977C4"/>
    <w:rsid w:val="001A02B4"/>
    <w:rsid w:val="001A1264"/>
    <w:rsid w:val="001A157B"/>
    <w:rsid w:val="001A2661"/>
    <w:rsid w:val="001A4039"/>
    <w:rsid w:val="001A49A4"/>
    <w:rsid w:val="001A5802"/>
    <w:rsid w:val="001A70E9"/>
    <w:rsid w:val="001A7364"/>
    <w:rsid w:val="001A75E0"/>
    <w:rsid w:val="001A7B38"/>
    <w:rsid w:val="001B0943"/>
    <w:rsid w:val="001B09FD"/>
    <w:rsid w:val="001B0D14"/>
    <w:rsid w:val="001B114A"/>
    <w:rsid w:val="001B1D90"/>
    <w:rsid w:val="001B23D3"/>
    <w:rsid w:val="001B2B7C"/>
    <w:rsid w:val="001B4C4F"/>
    <w:rsid w:val="001B4EA0"/>
    <w:rsid w:val="001B5B5E"/>
    <w:rsid w:val="001B5E6B"/>
    <w:rsid w:val="001B670E"/>
    <w:rsid w:val="001B6A8C"/>
    <w:rsid w:val="001B7790"/>
    <w:rsid w:val="001B7959"/>
    <w:rsid w:val="001B7977"/>
    <w:rsid w:val="001C16FC"/>
    <w:rsid w:val="001C17CE"/>
    <w:rsid w:val="001C310F"/>
    <w:rsid w:val="001C4ACC"/>
    <w:rsid w:val="001C4F71"/>
    <w:rsid w:val="001C6EC0"/>
    <w:rsid w:val="001D047C"/>
    <w:rsid w:val="001D33CD"/>
    <w:rsid w:val="001D409E"/>
    <w:rsid w:val="001D45D4"/>
    <w:rsid w:val="001D5129"/>
    <w:rsid w:val="001D5601"/>
    <w:rsid w:val="001D5713"/>
    <w:rsid w:val="001D5AEB"/>
    <w:rsid w:val="001D627C"/>
    <w:rsid w:val="001D6533"/>
    <w:rsid w:val="001D653D"/>
    <w:rsid w:val="001D6E53"/>
    <w:rsid w:val="001D7850"/>
    <w:rsid w:val="001D7F25"/>
    <w:rsid w:val="001E06E9"/>
    <w:rsid w:val="001E0F2D"/>
    <w:rsid w:val="001E20BF"/>
    <w:rsid w:val="001E2DE8"/>
    <w:rsid w:val="001E4B22"/>
    <w:rsid w:val="001E5484"/>
    <w:rsid w:val="001E5659"/>
    <w:rsid w:val="001E599F"/>
    <w:rsid w:val="001E6C53"/>
    <w:rsid w:val="001F021D"/>
    <w:rsid w:val="001F0AD0"/>
    <w:rsid w:val="001F1916"/>
    <w:rsid w:val="001F1AB3"/>
    <w:rsid w:val="001F269D"/>
    <w:rsid w:val="001F3EC0"/>
    <w:rsid w:val="001F4EA7"/>
    <w:rsid w:val="001F5980"/>
    <w:rsid w:val="001F59C4"/>
    <w:rsid w:val="001F5B03"/>
    <w:rsid w:val="001F64A5"/>
    <w:rsid w:val="001F66D9"/>
    <w:rsid w:val="001F7F33"/>
    <w:rsid w:val="00200736"/>
    <w:rsid w:val="00200D0B"/>
    <w:rsid w:val="002012A9"/>
    <w:rsid w:val="002017C5"/>
    <w:rsid w:val="00201F55"/>
    <w:rsid w:val="00202B82"/>
    <w:rsid w:val="002030B5"/>
    <w:rsid w:val="00207041"/>
    <w:rsid w:val="002070D7"/>
    <w:rsid w:val="0020710A"/>
    <w:rsid w:val="00207892"/>
    <w:rsid w:val="0021032A"/>
    <w:rsid w:val="0021175A"/>
    <w:rsid w:val="00211FF6"/>
    <w:rsid w:val="0021312E"/>
    <w:rsid w:val="002136D4"/>
    <w:rsid w:val="00213DEA"/>
    <w:rsid w:val="00214D85"/>
    <w:rsid w:val="002150A7"/>
    <w:rsid w:val="002159B5"/>
    <w:rsid w:val="00215A5A"/>
    <w:rsid w:val="00216142"/>
    <w:rsid w:val="00216644"/>
    <w:rsid w:val="00220478"/>
    <w:rsid w:val="00221A87"/>
    <w:rsid w:val="002229DB"/>
    <w:rsid w:val="00222A45"/>
    <w:rsid w:val="00222CC2"/>
    <w:rsid w:val="0022454A"/>
    <w:rsid w:val="00224EC6"/>
    <w:rsid w:val="002261C1"/>
    <w:rsid w:val="00226987"/>
    <w:rsid w:val="00226C07"/>
    <w:rsid w:val="00226DEE"/>
    <w:rsid w:val="00227C69"/>
    <w:rsid w:val="00231DA7"/>
    <w:rsid w:val="00233403"/>
    <w:rsid w:val="002337D4"/>
    <w:rsid w:val="002341E0"/>
    <w:rsid w:val="0023490F"/>
    <w:rsid w:val="0023584F"/>
    <w:rsid w:val="00235B21"/>
    <w:rsid w:val="002360F0"/>
    <w:rsid w:val="00236441"/>
    <w:rsid w:val="0023670B"/>
    <w:rsid w:val="002368E4"/>
    <w:rsid w:val="00236CB7"/>
    <w:rsid w:val="00237F43"/>
    <w:rsid w:val="0024172E"/>
    <w:rsid w:val="00241769"/>
    <w:rsid w:val="00241CCB"/>
    <w:rsid w:val="00241DEB"/>
    <w:rsid w:val="0024218A"/>
    <w:rsid w:val="002428EC"/>
    <w:rsid w:val="00243092"/>
    <w:rsid w:val="002434AF"/>
    <w:rsid w:val="00243552"/>
    <w:rsid w:val="00244839"/>
    <w:rsid w:val="00244E86"/>
    <w:rsid w:val="00246BEE"/>
    <w:rsid w:val="00247807"/>
    <w:rsid w:val="00247A9A"/>
    <w:rsid w:val="00247DB7"/>
    <w:rsid w:val="002506A8"/>
    <w:rsid w:val="00251DB3"/>
    <w:rsid w:val="00252B11"/>
    <w:rsid w:val="00252F83"/>
    <w:rsid w:val="00253A29"/>
    <w:rsid w:val="00255304"/>
    <w:rsid w:val="00255A81"/>
    <w:rsid w:val="00257713"/>
    <w:rsid w:val="00257DD9"/>
    <w:rsid w:val="00260B34"/>
    <w:rsid w:val="00261E4C"/>
    <w:rsid w:val="00261ED7"/>
    <w:rsid w:val="00262CB4"/>
    <w:rsid w:val="00264341"/>
    <w:rsid w:val="002649B1"/>
    <w:rsid w:val="00264E64"/>
    <w:rsid w:val="0026737B"/>
    <w:rsid w:val="00267F10"/>
    <w:rsid w:val="00270289"/>
    <w:rsid w:val="002710D6"/>
    <w:rsid w:val="00271510"/>
    <w:rsid w:val="0027167C"/>
    <w:rsid w:val="002734C0"/>
    <w:rsid w:val="002734F1"/>
    <w:rsid w:val="0027355A"/>
    <w:rsid w:val="00274273"/>
    <w:rsid w:val="002744B5"/>
    <w:rsid w:val="00274800"/>
    <w:rsid w:val="00275FF5"/>
    <w:rsid w:val="00276170"/>
    <w:rsid w:val="00276B3B"/>
    <w:rsid w:val="00276E92"/>
    <w:rsid w:val="00277AA0"/>
    <w:rsid w:val="00277FE2"/>
    <w:rsid w:val="0028029C"/>
    <w:rsid w:val="00280D1E"/>
    <w:rsid w:val="002819C1"/>
    <w:rsid w:val="00281F97"/>
    <w:rsid w:val="00282CBF"/>
    <w:rsid w:val="00283AF2"/>
    <w:rsid w:val="00283FDC"/>
    <w:rsid w:val="0028668E"/>
    <w:rsid w:val="00287476"/>
    <w:rsid w:val="00287B27"/>
    <w:rsid w:val="0029065B"/>
    <w:rsid w:val="00291E06"/>
    <w:rsid w:val="0029232F"/>
    <w:rsid w:val="00292356"/>
    <w:rsid w:val="002930D6"/>
    <w:rsid w:val="002934A8"/>
    <w:rsid w:val="0029423F"/>
    <w:rsid w:val="002958C2"/>
    <w:rsid w:val="002A0554"/>
    <w:rsid w:val="002A05C0"/>
    <w:rsid w:val="002A158B"/>
    <w:rsid w:val="002A2940"/>
    <w:rsid w:val="002A2B66"/>
    <w:rsid w:val="002A3558"/>
    <w:rsid w:val="002A3943"/>
    <w:rsid w:val="002A3B1C"/>
    <w:rsid w:val="002A55A2"/>
    <w:rsid w:val="002A57B8"/>
    <w:rsid w:val="002A66E2"/>
    <w:rsid w:val="002A6AC7"/>
    <w:rsid w:val="002A6CB4"/>
    <w:rsid w:val="002A7790"/>
    <w:rsid w:val="002B0585"/>
    <w:rsid w:val="002B05D3"/>
    <w:rsid w:val="002B15E5"/>
    <w:rsid w:val="002B3E33"/>
    <w:rsid w:val="002B464A"/>
    <w:rsid w:val="002B51F2"/>
    <w:rsid w:val="002B7740"/>
    <w:rsid w:val="002B7C24"/>
    <w:rsid w:val="002C078F"/>
    <w:rsid w:val="002C0EF6"/>
    <w:rsid w:val="002C14DA"/>
    <w:rsid w:val="002C15BA"/>
    <w:rsid w:val="002C1827"/>
    <w:rsid w:val="002C1B6D"/>
    <w:rsid w:val="002C1EF1"/>
    <w:rsid w:val="002C2BF0"/>
    <w:rsid w:val="002C39E6"/>
    <w:rsid w:val="002C3D1F"/>
    <w:rsid w:val="002C4B23"/>
    <w:rsid w:val="002C4FF2"/>
    <w:rsid w:val="002C52D5"/>
    <w:rsid w:val="002C56AD"/>
    <w:rsid w:val="002C571E"/>
    <w:rsid w:val="002C5BA0"/>
    <w:rsid w:val="002C68AE"/>
    <w:rsid w:val="002C6ACA"/>
    <w:rsid w:val="002C7CD2"/>
    <w:rsid w:val="002D007A"/>
    <w:rsid w:val="002D18E8"/>
    <w:rsid w:val="002D19D9"/>
    <w:rsid w:val="002D2D43"/>
    <w:rsid w:val="002D3412"/>
    <w:rsid w:val="002D51FB"/>
    <w:rsid w:val="002D6949"/>
    <w:rsid w:val="002D7D30"/>
    <w:rsid w:val="002E0067"/>
    <w:rsid w:val="002E2F6A"/>
    <w:rsid w:val="002E3E40"/>
    <w:rsid w:val="002E449A"/>
    <w:rsid w:val="002E4E7A"/>
    <w:rsid w:val="002E653F"/>
    <w:rsid w:val="002F0285"/>
    <w:rsid w:val="002F154D"/>
    <w:rsid w:val="002F1AB1"/>
    <w:rsid w:val="002F2290"/>
    <w:rsid w:val="002F2C00"/>
    <w:rsid w:val="002F2F3B"/>
    <w:rsid w:val="002F2F7C"/>
    <w:rsid w:val="002F310F"/>
    <w:rsid w:val="002F47A6"/>
    <w:rsid w:val="002F480C"/>
    <w:rsid w:val="002F5720"/>
    <w:rsid w:val="002F68BC"/>
    <w:rsid w:val="003005E4"/>
    <w:rsid w:val="00300EDF"/>
    <w:rsid w:val="00301371"/>
    <w:rsid w:val="00301491"/>
    <w:rsid w:val="003015A5"/>
    <w:rsid w:val="003016AC"/>
    <w:rsid w:val="00301897"/>
    <w:rsid w:val="0030192E"/>
    <w:rsid w:val="00301D3C"/>
    <w:rsid w:val="0030222A"/>
    <w:rsid w:val="00303678"/>
    <w:rsid w:val="003036D6"/>
    <w:rsid w:val="00304A90"/>
    <w:rsid w:val="00305002"/>
    <w:rsid w:val="003053BB"/>
    <w:rsid w:val="00305553"/>
    <w:rsid w:val="00305745"/>
    <w:rsid w:val="00305833"/>
    <w:rsid w:val="003066CE"/>
    <w:rsid w:val="003066DB"/>
    <w:rsid w:val="00307FA5"/>
    <w:rsid w:val="003101B9"/>
    <w:rsid w:val="00310ECB"/>
    <w:rsid w:val="00311A47"/>
    <w:rsid w:val="00312D3A"/>
    <w:rsid w:val="00313C0D"/>
    <w:rsid w:val="003144D5"/>
    <w:rsid w:val="00316F67"/>
    <w:rsid w:val="00317679"/>
    <w:rsid w:val="00320BA1"/>
    <w:rsid w:val="0032118D"/>
    <w:rsid w:val="003216C8"/>
    <w:rsid w:val="00324632"/>
    <w:rsid w:val="00324640"/>
    <w:rsid w:val="003248EE"/>
    <w:rsid w:val="00324E2D"/>
    <w:rsid w:val="00326A2E"/>
    <w:rsid w:val="00330F45"/>
    <w:rsid w:val="00331BBB"/>
    <w:rsid w:val="003326AB"/>
    <w:rsid w:val="00333518"/>
    <w:rsid w:val="003337A6"/>
    <w:rsid w:val="00333D2E"/>
    <w:rsid w:val="00334007"/>
    <w:rsid w:val="00335F72"/>
    <w:rsid w:val="003373FF"/>
    <w:rsid w:val="00337A40"/>
    <w:rsid w:val="00337CBD"/>
    <w:rsid w:val="00340A9A"/>
    <w:rsid w:val="003414FF"/>
    <w:rsid w:val="00342570"/>
    <w:rsid w:val="00343E68"/>
    <w:rsid w:val="003441BD"/>
    <w:rsid w:val="00344E07"/>
    <w:rsid w:val="003454F5"/>
    <w:rsid w:val="003463DA"/>
    <w:rsid w:val="003523B0"/>
    <w:rsid w:val="00353068"/>
    <w:rsid w:val="00353282"/>
    <w:rsid w:val="0035338F"/>
    <w:rsid w:val="003533AB"/>
    <w:rsid w:val="003535DD"/>
    <w:rsid w:val="0035420B"/>
    <w:rsid w:val="00355536"/>
    <w:rsid w:val="00355E1C"/>
    <w:rsid w:val="00356479"/>
    <w:rsid w:val="003565A6"/>
    <w:rsid w:val="00356636"/>
    <w:rsid w:val="003577ED"/>
    <w:rsid w:val="00361715"/>
    <w:rsid w:val="003631DB"/>
    <w:rsid w:val="00365415"/>
    <w:rsid w:val="00365926"/>
    <w:rsid w:val="0036593C"/>
    <w:rsid w:val="003668C8"/>
    <w:rsid w:val="003704CD"/>
    <w:rsid w:val="003709DC"/>
    <w:rsid w:val="003715A1"/>
    <w:rsid w:val="00371D81"/>
    <w:rsid w:val="003729D3"/>
    <w:rsid w:val="0037369F"/>
    <w:rsid w:val="00373BC4"/>
    <w:rsid w:val="00373D98"/>
    <w:rsid w:val="00375AC5"/>
    <w:rsid w:val="00375EEF"/>
    <w:rsid w:val="003772EF"/>
    <w:rsid w:val="003776DF"/>
    <w:rsid w:val="00377935"/>
    <w:rsid w:val="00381F89"/>
    <w:rsid w:val="0038284A"/>
    <w:rsid w:val="00382EE2"/>
    <w:rsid w:val="00383160"/>
    <w:rsid w:val="00383CF6"/>
    <w:rsid w:val="00384D94"/>
    <w:rsid w:val="00385371"/>
    <w:rsid w:val="0038577B"/>
    <w:rsid w:val="00385E27"/>
    <w:rsid w:val="00386410"/>
    <w:rsid w:val="00386F69"/>
    <w:rsid w:val="0039013F"/>
    <w:rsid w:val="00391146"/>
    <w:rsid w:val="00391D71"/>
    <w:rsid w:val="003928DD"/>
    <w:rsid w:val="00392FD3"/>
    <w:rsid w:val="00393644"/>
    <w:rsid w:val="00393940"/>
    <w:rsid w:val="003959AC"/>
    <w:rsid w:val="003964CE"/>
    <w:rsid w:val="003A0A10"/>
    <w:rsid w:val="003A1D44"/>
    <w:rsid w:val="003A3D50"/>
    <w:rsid w:val="003A5159"/>
    <w:rsid w:val="003A5671"/>
    <w:rsid w:val="003A57BE"/>
    <w:rsid w:val="003A57EB"/>
    <w:rsid w:val="003A64A7"/>
    <w:rsid w:val="003A6678"/>
    <w:rsid w:val="003A6994"/>
    <w:rsid w:val="003B0747"/>
    <w:rsid w:val="003B193F"/>
    <w:rsid w:val="003B1D9D"/>
    <w:rsid w:val="003B28CB"/>
    <w:rsid w:val="003B3321"/>
    <w:rsid w:val="003B3BB6"/>
    <w:rsid w:val="003B3DA1"/>
    <w:rsid w:val="003B4271"/>
    <w:rsid w:val="003B6E07"/>
    <w:rsid w:val="003B7559"/>
    <w:rsid w:val="003B7904"/>
    <w:rsid w:val="003B7A03"/>
    <w:rsid w:val="003C2201"/>
    <w:rsid w:val="003C24A4"/>
    <w:rsid w:val="003C2B8B"/>
    <w:rsid w:val="003C3219"/>
    <w:rsid w:val="003C5318"/>
    <w:rsid w:val="003C6948"/>
    <w:rsid w:val="003C767D"/>
    <w:rsid w:val="003C7C0A"/>
    <w:rsid w:val="003D049B"/>
    <w:rsid w:val="003D0E23"/>
    <w:rsid w:val="003D115D"/>
    <w:rsid w:val="003D2B10"/>
    <w:rsid w:val="003D415F"/>
    <w:rsid w:val="003D4369"/>
    <w:rsid w:val="003D4665"/>
    <w:rsid w:val="003D487F"/>
    <w:rsid w:val="003D60E9"/>
    <w:rsid w:val="003D621E"/>
    <w:rsid w:val="003E0211"/>
    <w:rsid w:val="003E1D6B"/>
    <w:rsid w:val="003E37CD"/>
    <w:rsid w:val="003E3E5B"/>
    <w:rsid w:val="003E4743"/>
    <w:rsid w:val="003E54BD"/>
    <w:rsid w:val="003E56FD"/>
    <w:rsid w:val="003E6CDF"/>
    <w:rsid w:val="003E7CCD"/>
    <w:rsid w:val="003F0792"/>
    <w:rsid w:val="003F13CA"/>
    <w:rsid w:val="003F3932"/>
    <w:rsid w:val="003F3CB6"/>
    <w:rsid w:val="003F431B"/>
    <w:rsid w:val="003F4596"/>
    <w:rsid w:val="003F4C71"/>
    <w:rsid w:val="003F56D2"/>
    <w:rsid w:val="003F5E1A"/>
    <w:rsid w:val="003F6166"/>
    <w:rsid w:val="003F6320"/>
    <w:rsid w:val="003F64B1"/>
    <w:rsid w:val="003F6F48"/>
    <w:rsid w:val="003F752E"/>
    <w:rsid w:val="003F7DE9"/>
    <w:rsid w:val="00400F5F"/>
    <w:rsid w:val="00400FB2"/>
    <w:rsid w:val="004027F8"/>
    <w:rsid w:val="0040310C"/>
    <w:rsid w:val="004049BE"/>
    <w:rsid w:val="00406534"/>
    <w:rsid w:val="00406AAB"/>
    <w:rsid w:val="00407CD3"/>
    <w:rsid w:val="004104D9"/>
    <w:rsid w:val="004113E0"/>
    <w:rsid w:val="00411B09"/>
    <w:rsid w:val="00412C53"/>
    <w:rsid w:val="00413F59"/>
    <w:rsid w:val="00414235"/>
    <w:rsid w:val="00414B84"/>
    <w:rsid w:val="0041511A"/>
    <w:rsid w:val="004152E1"/>
    <w:rsid w:val="00415311"/>
    <w:rsid w:val="00416655"/>
    <w:rsid w:val="00416C27"/>
    <w:rsid w:val="00416C44"/>
    <w:rsid w:val="0042015A"/>
    <w:rsid w:val="004220FF"/>
    <w:rsid w:val="0042332D"/>
    <w:rsid w:val="004245CA"/>
    <w:rsid w:val="004249E5"/>
    <w:rsid w:val="0042649F"/>
    <w:rsid w:val="00426F8F"/>
    <w:rsid w:val="00427151"/>
    <w:rsid w:val="00427CFA"/>
    <w:rsid w:val="00432F9D"/>
    <w:rsid w:val="00433842"/>
    <w:rsid w:val="00434C2B"/>
    <w:rsid w:val="004360B1"/>
    <w:rsid w:val="00436156"/>
    <w:rsid w:val="00437669"/>
    <w:rsid w:val="004404C8"/>
    <w:rsid w:val="0044055C"/>
    <w:rsid w:val="004422D5"/>
    <w:rsid w:val="00442D84"/>
    <w:rsid w:val="00443B3D"/>
    <w:rsid w:val="00445FE1"/>
    <w:rsid w:val="00446933"/>
    <w:rsid w:val="004475E2"/>
    <w:rsid w:val="00450FAB"/>
    <w:rsid w:val="004537E9"/>
    <w:rsid w:val="00453EA5"/>
    <w:rsid w:val="00454F86"/>
    <w:rsid w:val="00455B42"/>
    <w:rsid w:val="0045668A"/>
    <w:rsid w:val="00456956"/>
    <w:rsid w:val="00457893"/>
    <w:rsid w:val="004617F2"/>
    <w:rsid w:val="00463FA8"/>
    <w:rsid w:val="00464287"/>
    <w:rsid w:val="00464F2B"/>
    <w:rsid w:val="00465B82"/>
    <w:rsid w:val="0046637C"/>
    <w:rsid w:val="004668DC"/>
    <w:rsid w:val="00470A1A"/>
    <w:rsid w:val="00470EA9"/>
    <w:rsid w:val="0047195E"/>
    <w:rsid w:val="00474530"/>
    <w:rsid w:val="00474C8E"/>
    <w:rsid w:val="00476632"/>
    <w:rsid w:val="00476CA7"/>
    <w:rsid w:val="00476CB5"/>
    <w:rsid w:val="00476CBE"/>
    <w:rsid w:val="00476F7C"/>
    <w:rsid w:val="00477FBE"/>
    <w:rsid w:val="0048049F"/>
    <w:rsid w:val="00483A83"/>
    <w:rsid w:val="00483F1A"/>
    <w:rsid w:val="004851AF"/>
    <w:rsid w:val="00486B49"/>
    <w:rsid w:val="00487173"/>
    <w:rsid w:val="00487419"/>
    <w:rsid w:val="00490AFC"/>
    <w:rsid w:val="00490F0D"/>
    <w:rsid w:val="004914E3"/>
    <w:rsid w:val="0049298E"/>
    <w:rsid w:val="00493F92"/>
    <w:rsid w:val="00494427"/>
    <w:rsid w:val="00494C65"/>
    <w:rsid w:val="004950B9"/>
    <w:rsid w:val="004951C4"/>
    <w:rsid w:val="00495C17"/>
    <w:rsid w:val="00495C84"/>
    <w:rsid w:val="0049635B"/>
    <w:rsid w:val="00496E6B"/>
    <w:rsid w:val="004A1EE7"/>
    <w:rsid w:val="004A2378"/>
    <w:rsid w:val="004A29A4"/>
    <w:rsid w:val="004A318F"/>
    <w:rsid w:val="004A34AF"/>
    <w:rsid w:val="004A4211"/>
    <w:rsid w:val="004A426E"/>
    <w:rsid w:val="004A5735"/>
    <w:rsid w:val="004A5986"/>
    <w:rsid w:val="004A62B3"/>
    <w:rsid w:val="004A6528"/>
    <w:rsid w:val="004A6D66"/>
    <w:rsid w:val="004A7187"/>
    <w:rsid w:val="004A75C7"/>
    <w:rsid w:val="004A7604"/>
    <w:rsid w:val="004A7EBE"/>
    <w:rsid w:val="004B170E"/>
    <w:rsid w:val="004B2E6E"/>
    <w:rsid w:val="004B31EA"/>
    <w:rsid w:val="004B50DB"/>
    <w:rsid w:val="004B6861"/>
    <w:rsid w:val="004B6EEB"/>
    <w:rsid w:val="004B7BAC"/>
    <w:rsid w:val="004B7E2C"/>
    <w:rsid w:val="004C0454"/>
    <w:rsid w:val="004C21D4"/>
    <w:rsid w:val="004C2996"/>
    <w:rsid w:val="004C378D"/>
    <w:rsid w:val="004C4230"/>
    <w:rsid w:val="004C5319"/>
    <w:rsid w:val="004C67E5"/>
    <w:rsid w:val="004C6A95"/>
    <w:rsid w:val="004C6AF4"/>
    <w:rsid w:val="004C7047"/>
    <w:rsid w:val="004C7B31"/>
    <w:rsid w:val="004C7C44"/>
    <w:rsid w:val="004D0A37"/>
    <w:rsid w:val="004D0CDC"/>
    <w:rsid w:val="004D155A"/>
    <w:rsid w:val="004D1A0D"/>
    <w:rsid w:val="004D1C86"/>
    <w:rsid w:val="004D2EC2"/>
    <w:rsid w:val="004D3C1E"/>
    <w:rsid w:val="004D5618"/>
    <w:rsid w:val="004D6899"/>
    <w:rsid w:val="004D79EF"/>
    <w:rsid w:val="004E1388"/>
    <w:rsid w:val="004E18BB"/>
    <w:rsid w:val="004E281D"/>
    <w:rsid w:val="004E2C38"/>
    <w:rsid w:val="004E2EA5"/>
    <w:rsid w:val="004E321D"/>
    <w:rsid w:val="004E4EF5"/>
    <w:rsid w:val="004E62FE"/>
    <w:rsid w:val="004E6335"/>
    <w:rsid w:val="004E7226"/>
    <w:rsid w:val="004F0876"/>
    <w:rsid w:val="004F0BB8"/>
    <w:rsid w:val="004F241E"/>
    <w:rsid w:val="004F2445"/>
    <w:rsid w:val="004F2890"/>
    <w:rsid w:val="004F2B2C"/>
    <w:rsid w:val="004F33C3"/>
    <w:rsid w:val="004F3D86"/>
    <w:rsid w:val="004F453A"/>
    <w:rsid w:val="004F596B"/>
    <w:rsid w:val="004F6522"/>
    <w:rsid w:val="004F6BA7"/>
    <w:rsid w:val="004F7544"/>
    <w:rsid w:val="00500C42"/>
    <w:rsid w:val="00501894"/>
    <w:rsid w:val="00501D08"/>
    <w:rsid w:val="00503137"/>
    <w:rsid w:val="00503CC5"/>
    <w:rsid w:val="005044A8"/>
    <w:rsid w:val="00504569"/>
    <w:rsid w:val="00505471"/>
    <w:rsid w:val="005067F5"/>
    <w:rsid w:val="005069F8"/>
    <w:rsid w:val="00506E66"/>
    <w:rsid w:val="005107C3"/>
    <w:rsid w:val="00510A4C"/>
    <w:rsid w:val="00510BC8"/>
    <w:rsid w:val="00510C65"/>
    <w:rsid w:val="0051164C"/>
    <w:rsid w:val="005120C6"/>
    <w:rsid w:val="00512644"/>
    <w:rsid w:val="00513043"/>
    <w:rsid w:val="00513A19"/>
    <w:rsid w:val="00513BAD"/>
    <w:rsid w:val="00514759"/>
    <w:rsid w:val="0051505E"/>
    <w:rsid w:val="0051615B"/>
    <w:rsid w:val="0051628E"/>
    <w:rsid w:val="00517070"/>
    <w:rsid w:val="00517B78"/>
    <w:rsid w:val="005203AC"/>
    <w:rsid w:val="005218EF"/>
    <w:rsid w:val="00521C15"/>
    <w:rsid w:val="00521EE8"/>
    <w:rsid w:val="00521EEC"/>
    <w:rsid w:val="00521FBD"/>
    <w:rsid w:val="00522475"/>
    <w:rsid w:val="00523751"/>
    <w:rsid w:val="00524B5C"/>
    <w:rsid w:val="005251D5"/>
    <w:rsid w:val="0052619A"/>
    <w:rsid w:val="005264D9"/>
    <w:rsid w:val="005267AD"/>
    <w:rsid w:val="00527107"/>
    <w:rsid w:val="00530BCA"/>
    <w:rsid w:val="005318F5"/>
    <w:rsid w:val="00531D55"/>
    <w:rsid w:val="00532126"/>
    <w:rsid w:val="00532FF8"/>
    <w:rsid w:val="00533107"/>
    <w:rsid w:val="00533BA1"/>
    <w:rsid w:val="005355C6"/>
    <w:rsid w:val="00536319"/>
    <w:rsid w:val="005367D2"/>
    <w:rsid w:val="0053724C"/>
    <w:rsid w:val="005408B5"/>
    <w:rsid w:val="00541063"/>
    <w:rsid w:val="00542170"/>
    <w:rsid w:val="00542371"/>
    <w:rsid w:val="00542C8E"/>
    <w:rsid w:val="00543377"/>
    <w:rsid w:val="00544A0D"/>
    <w:rsid w:val="00545834"/>
    <w:rsid w:val="00547441"/>
    <w:rsid w:val="0054783C"/>
    <w:rsid w:val="00547C33"/>
    <w:rsid w:val="005507D5"/>
    <w:rsid w:val="00551209"/>
    <w:rsid w:val="005512B5"/>
    <w:rsid w:val="00551E9D"/>
    <w:rsid w:val="00552EF3"/>
    <w:rsid w:val="0055326D"/>
    <w:rsid w:val="005566ED"/>
    <w:rsid w:val="00557D15"/>
    <w:rsid w:val="005604B2"/>
    <w:rsid w:val="00560C62"/>
    <w:rsid w:val="00561544"/>
    <w:rsid w:val="00562823"/>
    <w:rsid w:val="00562ACD"/>
    <w:rsid w:val="00562B6D"/>
    <w:rsid w:val="00563603"/>
    <w:rsid w:val="005651E9"/>
    <w:rsid w:val="00565A8B"/>
    <w:rsid w:val="00567524"/>
    <w:rsid w:val="00567D3A"/>
    <w:rsid w:val="005709BE"/>
    <w:rsid w:val="00570B12"/>
    <w:rsid w:val="00571D22"/>
    <w:rsid w:val="0057242D"/>
    <w:rsid w:val="00572546"/>
    <w:rsid w:val="00572F3C"/>
    <w:rsid w:val="00573703"/>
    <w:rsid w:val="0057428A"/>
    <w:rsid w:val="005742E9"/>
    <w:rsid w:val="0057565C"/>
    <w:rsid w:val="005760F7"/>
    <w:rsid w:val="005770AD"/>
    <w:rsid w:val="00577A52"/>
    <w:rsid w:val="00580097"/>
    <w:rsid w:val="00582334"/>
    <w:rsid w:val="00582628"/>
    <w:rsid w:val="0058325C"/>
    <w:rsid w:val="00583399"/>
    <w:rsid w:val="00583805"/>
    <w:rsid w:val="005839F1"/>
    <w:rsid w:val="00584C6C"/>
    <w:rsid w:val="00585690"/>
    <w:rsid w:val="00585C97"/>
    <w:rsid w:val="00585CF9"/>
    <w:rsid w:val="00586563"/>
    <w:rsid w:val="00586D3F"/>
    <w:rsid w:val="00586F73"/>
    <w:rsid w:val="005870BD"/>
    <w:rsid w:val="00590890"/>
    <w:rsid w:val="005909B9"/>
    <w:rsid w:val="005916CA"/>
    <w:rsid w:val="00591D8D"/>
    <w:rsid w:val="00591DE6"/>
    <w:rsid w:val="005921B0"/>
    <w:rsid w:val="00593960"/>
    <w:rsid w:val="00593B44"/>
    <w:rsid w:val="00594B0A"/>
    <w:rsid w:val="0059536A"/>
    <w:rsid w:val="00595476"/>
    <w:rsid w:val="005954F5"/>
    <w:rsid w:val="00595B30"/>
    <w:rsid w:val="00595BF5"/>
    <w:rsid w:val="00596755"/>
    <w:rsid w:val="005967CD"/>
    <w:rsid w:val="00596AFA"/>
    <w:rsid w:val="005977AF"/>
    <w:rsid w:val="005A032C"/>
    <w:rsid w:val="005A0AC8"/>
    <w:rsid w:val="005A0B3F"/>
    <w:rsid w:val="005A0E65"/>
    <w:rsid w:val="005A1AD6"/>
    <w:rsid w:val="005A2EB7"/>
    <w:rsid w:val="005A4E9A"/>
    <w:rsid w:val="005A5A86"/>
    <w:rsid w:val="005A5AB5"/>
    <w:rsid w:val="005A6E12"/>
    <w:rsid w:val="005A70B4"/>
    <w:rsid w:val="005A729D"/>
    <w:rsid w:val="005B2881"/>
    <w:rsid w:val="005B30EA"/>
    <w:rsid w:val="005B4D3C"/>
    <w:rsid w:val="005B4E18"/>
    <w:rsid w:val="005B55F7"/>
    <w:rsid w:val="005B61A2"/>
    <w:rsid w:val="005B73EA"/>
    <w:rsid w:val="005B7E32"/>
    <w:rsid w:val="005C0DED"/>
    <w:rsid w:val="005C11AC"/>
    <w:rsid w:val="005C133A"/>
    <w:rsid w:val="005C1ACF"/>
    <w:rsid w:val="005C26C2"/>
    <w:rsid w:val="005C3426"/>
    <w:rsid w:val="005C3927"/>
    <w:rsid w:val="005C5115"/>
    <w:rsid w:val="005C566D"/>
    <w:rsid w:val="005C5DB4"/>
    <w:rsid w:val="005C5DD7"/>
    <w:rsid w:val="005C6B81"/>
    <w:rsid w:val="005C7407"/>
    <w:rsid w:val="005C7976"/>
    <w:rsid w:val="005D12A8"/>
    <w:rsid w:val="005D130C"/>
    <w:rsid w:val="005D1C02"/>
    <w:rsid w:val="005D2E30"/>
    <w:rsid w:val="005D32F9"/>
    <w:rsid w:val="005D513D"/>
    <w:rsid w:val="005D6417"/>
    <w:rsid w:val="005D649E"/>
    <w:rsid w:val="005D6897"/>
    <w:rsid w:val="005D6EC9"/>
    <w:rsid w:val="005D7668"/>
    <w:rsid w:val="005D7EBD"/>
    <w:rsid w:val="005E06D2"/>
    <w:rsid w:val="005E0A24"/>
    <w:rsid w:val="005E2CDA"/>
    <w:rsid w:val="005E3B88"/>
    <w:rsid w:val="005E3CB3"/>
    <w:rsid w:val="005E4A74"/>
    <w:rsid w:val="005E4A8D"/>
    <w:rsid w:val="005E4AD5"/>
    <w:rsid w:val="005E6576"/>
    <w:rsid w:val="005E79F5"/>
    <w:rsid w:val="005F0147"/>
    <w:rsid w:val="005F0878"/>
    <w:rsid w:val="005F0AB9"/>
    <w:rsid w:val="005F0B77"/>
    <w:rsid w:val="005F1E14"/>
    <w:rsid w:val="005F2509"/>
    <w:rsid w:val="005F2B92"/>
    <w:rsid w:val="005F37DC"/>
    <w:rsid w:val="005F3945"/>
    <w:rsid w:val="005F66C5"/>
    <w:rsid w:val="0060188C"/>
    <w:rsid w:val="00602066"/>
    <w:rsid w:val="0060371C"/>
    <w:rsid w:val="006047E1"/>
    <w:rsid w:val="006049B9"/>
    <w:rsid w:val="00604CBF"/>
    <w:rsid w:val="00605A1D"/>
    <w:rsid w:val="00605CF3"/>
    <w:rsid w:val="0061022B"/>
    <w:rsid w:val="006110F3"/>
    <w:rsid w:val="00611DB7"/>
    <w:rsid w:val="006132A4"/>
    <w:rsid w:val="00613E76"/>
    <w:rsid w:val="00614328"/>
    <w:rsid w:val="006148C1"/>
    <w:rsid w:val="00614C51"/>
    <w:rsid w:val="0061582F"/>
    <w:rsid w:val="00616823"/>
    <w:rsid w:val="00617ED5"/>
    <w:rsid w:val="0062159F"/>
    <w:rsid w:val="006218B9"/>
    <w:rsid w:val="00622013"/>
    <w:rsid w:val="00622F19"/>
    <w:rsid w:val="0062405B"/>
    <w:rsid w:val="00624483"/>
    <w:rsid w:val="00624587"/>
    <w:rsid w:val="00624E02"/>
    <w:rsid w:val="00625BDB"/>
    <w:rsid w:val="00626CBF"/>
    <w:rsid w:val="00626F3F"/>
    <w:rsid w:val="00627806"/>
    <w:rsid w:val="00627A9A"/>
    <w:rsid w:val="006309BC"/>
    <w:rsid w:val="00630A04"/>
    <w:rsid w:val="006312F4"/>
    <w:rsid w:val="00634926"/>
    <w:rsid w:val="006352C9"/>
    <w:rsid w:val="0063539C"/>
    <w:rsid w:val="00635D4E"/>
    <w:rsid w:val="00635E66"/>
    <w:rsid w:val="00637FF7"/>
    <w:rsid w:val="0064059D"/>
    <w:rsid w:val="00640E9D"/>
    <w:rsid w:val="00641D79"/>
    <w:rsid w:val="006426CE"/>
    <w:rsid w:val="00643402"/>
    <w:rsid w:val="00643F4F"/>
    <w:rsid w:val="00644C11"/>
    <w:rsid w:val="00646E9E"/>
    <w:rsid w:val="0064724D"/>
    <w:rsid w:val="0065124B"/>
    <w:rsid w:val="006516F6"/>
    <w:rsid w:val="0065212C"/>
    <w:rsid w:val="00652EDB"/>
    <w:rsid w:val="0065308F"/>
    <w:rsid w:val="00654348"/>
    <w:rsid w:val="00655549"/>
    <w:rsid w:val="00655F96"/>
    <w:rsid w:val="00656009"/>
    <w:rsid w:val="0065799E"/>
    <w:rsid w:val="00657A0F"/>
    <w:rsid w:val="00660999"/>
    <w:rsid w:val="00661196"/>
    <w:rsid w:val="00662662"/>
    <w:rsid w:val="006637D3"/>
    <w:rsid w:val="00663C40"/>
    <w:rsid w:val="006641C7"/>
    <w:rsid w:val="0066471A"/>
    <w:rsid w:val="0066525B"/>
    <w:rsid w:val="006669BE"/>
    <w:rsid w:val="00666F01"/>
    <w:rsid w:val="00667680"/>
    <w:rsid w:val="006677C3"/>
    <w:rsid w:val="00670A2F"/>
    <w:rsid w:val="00670DCA"/>
    <w:rsid w:val="00672EFA"/>
    <w:rsid w:val="00673B12"/>
    <w:rsid w:val="00673E45"/>
    <w:rsid w:val="00675434"/>
    <w:rsid w:val="00675D10"/>
    <w:rsid w:val="00676250"/>
    <w:rsid w:val="006767D2"/>
    <w:rsid w:val="00676B86"/>
    <w:rsid w:val="006773EE"/>
    <w:rsid w:val="00680D1D"/>
    <w:rsid w:val="00681525"/>
    <w:rsid w:val="0068258E"/>
    <w:rsid w:val="00685F10"/>
    <w:rsid w:val="006860F5"/>
    <w:rsid w:val="00691778"/>
    <w:rsid w:val="00692C5E"/>
    <w:rsid w:val="00693E88"/>
    <w:rsid w:val="00695DC7"/>
    <w:rsid w:val="006974EA"/>
    <w:rsid w:val="006978DD"/>
    <w:rsid w:val="006A1B5B"/>
    <w:rsid w:val="006A2260"/>
    <w:rsid w:val="006A2452"/>
    <w:rsid w:val="006A2BA1"/>
    <w:rsid w:val="006A3443"/>
    <w:rsid w:val="006A3D94"/>
    <w:rsid w:val="006A4841"/>
    <w:rsid w:val="006A54E3"/>
    <w:rsid w:val="006A55DE"/>
    <w:rsid w:val="006A5CFB"/>
    <w:rsid w:val="006A7AA5"/>
    <w:rsid w:val="006B0D94"/>
    <w:rsid w:val="006B152B"/>
    <w:rsid w:val="006B1B7E"/>
    <w:rsid w:val="006B1EFE"/>
    <w:rsid w:val="006B28C6"/>
    <w:rsid w:val="006B2C85"/>
    <w:rsid w:val="006B3B26"/>
    <w:rsid w:val="006B4B55"/>
    <w:rsid w:val="006B56A3"/>
    <w:rsid w:val="006B5ED5"/>
    <w:rsid w:val="006B604B"/>
    <w:rsid w:val="006B7092"/>
    <w:rsid w:val="006B7409"/>
    <w:rsid w:val="006C0A76"/>
    <w:rsid w:val="006C132D"/>
    <w:rsid w:val="006C19D4"/>
    <w:rsid w:val="006C1D17"/>
    <w:rsid w:val="006C2147"/>
    <w:rsid w:val="006C2960"/>
    <w:rsid w:val="006C2F18"/>
    <w:rsid w:val="006C36A5"/>
    <w:rsid w:val="006C473A"/>
    <w:rsid w:val="006C48BB"/>
    <w:rsid w:val="006C524B"/>
    <w:rsid w:val="006C5CBE"/>
    <w:rsid w:val="006C6DF8"/>
    <w:rsid w:val="006D225E"/>
    <w:rsid w:val="006D235D"/>
    <w:rsid w:val="006D3469"/>
    <w:rsid w:val="006D47C8"/>
    <w:rsid w:val="006D4B4C"/>
    <w:rsid w:val="006D4DDC"/>
    <w:rsid w:val="006D4FB4"/>
    <w:rsid w:val="006D54A1"/>
    <w:rsid w:val="006D5815"/>
    <w:rsid w:val="006D5839"/>
    <w:rsid w:val="006D5C32"/>
    <w:rsid w:val="006D6A0D"/>
    <w:rsid w:val="006D6AF9"/>
    <w:rsid w:val="006D6C83"/>
    <w:rsid w:val="006D6D69"/>
    <w:rsid w:val="006E13BF"/>
    <w:rsid w:val="006E18D6"/>
    <w:rsid w:val="006E1F48"/>
    <w:rsid w:val="006E20CD"/>
    <w:rsid w:val="006E2B9E"/>
    <w:rsid w:val="006E4036"/>
    <w:rsid w:val="006E4D00"/>
    <w:rsid w:val="006E57EC"/>
    <w:rsid w:val="006E58B1"/>
    <w:rsid w:val="006E5F08"/>
    <w:rsid w:val="006E66AD"/>
    <w:rsid w:val="006E786B"/>
    <w:rsid w:val="006F0990"/>
    <w:rsid w:val="006F2C54"/>
    <w:rsid w:val="006F4B2F"/>
    <w:rsid w:val="006F4DE6"/>
    <w:rsid w:val="006F5A4D"/>
    <w:rsid w:val="006F5F80"/>
    <w:rsid w:val="006F6B22"/>
    <w:rsid w:val="0070018A"/>
    <w:rsid w:val="00700210"/>
    <w:rsid w:val="007006BD"/>
    <w:rsid w:val="00700F92"/>
    <w:rsid w:val="00701791"/>
    <w:rsid w:val="0070244A"/>
    <w:rsid w:val="00702C23"/>
    <w:rsid w:val="00702DBB"/>
    <w:rsid w:val="00703F43"/>
    <w:rsid w:val="00704B9D"/>
    <w:rsid w:val="00705033"/>
    <w:rsid w:val="00705835"/>
    <w:rsid w:val="00705E48"/>
    <w:rsid w:val="00706DF7"/>
    <w:rsid w:val="0070740C"/>
    <w:rsid w:val="0070748D"/>
    <w:rsid w:val="00707496"/>
    <w:rsid w:val="00707D72"/>
    <w:rsid w:val="00710727"/>
    <w:rsid w:val="00710D10"/>
    <w:rsid w:val="00711A03"/>
    <w:rsid w:val="0071327A"/>
    <w:rsid w:val="00713599"/>
    <w:rsid w:val="00713A67"/>
    <w:rsid w:val="0071483E"/>
    <w:rsid w:val="00717683"/>
    <w:rsid w:val="00717B77"/>
    <w:rsid w:val="00717D55"/>
    <w:rsid w:val="0072003F"/>
    <w:rsid w:val="007206C9"/>
    <w:rsid w:val="00720D6D"/>
    <w:rsid w:val="00723860"/>
    <w:rsid w:val="00723D2D"/>
    <w:rsid w:val="0072416E"/>
    <w:rsid w:val="007244D2"/>
    <w:rsid w:val="00724675"/>
    <w:rsid w:val="007253C3"/>
    <w:rsid w:val="00726515"/>
    <w:rsid w:val="00726F28"/>
    <w:rsid w:val="00727642"/>
    <w:rsid w:val="00727D41"/>
    <w:rsid w:val="0073063A"/>
    <w:rsid w:val="00730D89"/>
    <w:rsid w:val="00732691"/>
    <w:rsid w:val="007328A4"/>
    <w:rsid w:val="00732D0C"/>
    <w:rsid w:val="00732EC4"/>
    <w:rsid w:val="00733B19"/>
    <w:rsid w:val="007344B6"/>
    <w:rsid w:val="00735B73"/>
    <w:rsid w:val="0073686C"/>
    <w:rsid w:val="00741908"/>
    <w:rsid w:val="00742AD7"/>
    <w:rsid w:val="0074443B"/>
    <w:rsid w:val="00745BBC"/>
    <w:rsid w:val="00746595"/>
    <w:rsid w:val="0074666E"/>
    <w:rsid w:val="00746A3F"/>
    <w:rsid w:val="00746DC3"/>
    <w:rsid w:val="00750570"/>
    <w:rsid w:val="007510BB"/>
    <w:rsid w:val="0075147F"/>
    <w:rsid w:val="00751DCF"/>
    <w:rsid w:val="00752312"/>
    <w:rsid w:val="00753061"/>
    <w:rsid w:val="0075474C"/>
    <w:rsid w:val="00754FD4"/>
    <w:rsid w:val="0075570C"/>
    <w:rsid w:val="00755F40"/>
    <w:rsid w:val="007575F7"/>
    <w:rsid w:val="0076074C"/>
    <w:rsid w:val="0076292F"/>
    <w:rsid w:val="00762F6B"/>
    <w:rsid w:val="007630E9"/>
    <w:rsid w:val="00763F1F"/>
    <w:rsid w:val="0076585E"/>
    <w:rsid w:val="0076589C"/>
    <w:rsid w:val="00766F38"/>
    <w:rsid w:val="00767B0B"/>
    <w:rsid w:val="00771D60"/>
    <w:rsid w:val="00772D30"/>
    <w:rsid w:val="00772D7D"/>
    <w:rsid w:val="007755B4"/>
    <w:rsid w:val="007764DF"/>
    <w:rsid w:val="007804D0"/>
    <w:rsid w:val="00780C73"/>
    <w:rsid w:val="00781AC5"/>
    <w:rsid w:val="007831B9"/>
    <w:rsid w:val="00783B95"/>
    <w:rsid w:val="00784779"/>
    <w:rsid w:val="007847CA"/>
    <w:rsid w:val="00784AA3"/>
    <w:rsid w:val="00784E08"/>
    <w:rsid w:val="00785AC4"/>
    <w:rsid w:val="00785D2C"/>
    <w:rsid w:val="0078657F"/>
    <w:rsid w:val="00787B69"/>
    <w:rsid w:val="007903C2"/>
    <w:rsid w:val="00790B15"/>
    <w:rsid w:val="00791ABA"/>
    <w:rsid w:val="00793F38"/>
    <w:rsid w:val="007945D1"/>
    <w:rsid w:val="00794C90"/>
    <w:rsid w:val="00794DAE"/>
    <w:rsid w:val="00796679"/>
    <w:rsid w:val="0079729D"/>
    <w:rsid w:val="007974E7"/>
    <w:rsid w:val="007A032A"/>
    <w:rsid w:val="007A13FC"/>
    <w:rsid w:val="007A512B"/>
    <w:rsid w:val="007A522B"/>
    <w:rsid w:val="007A560F"/>
    <w:rsid w:val="007A698B"/>
    <w:rsid w:val="007A7675"/>
    <w:rsid w:val="007B03DA"/>
    <w:rsid w:val="007B0616"/>
    <w:rsid w:val="007B09B6"/>
    <w:rsid w:val="007B0AFC"/>
    <w:rsid w:val="007B1E65"/>
    <w:rsid w:val="007B24AA"/>
    <w:rsid w:val="007B273F"/>
    <w:rsid w:val="007B2F16"/>
    <w:rsid w:val="007B3150"/>
    <w:rsid w:val="007B41EF"/>
    <w:rsid w:val="007B452E"/>
    <w:rsid w:val="007B504E"/>
    <w:rsid w:val="007B731F"/>
    <w:rsid w:val="007C0BAC"/>
    <w:rsid w:val="007C1794"/>
    <w:rsid w:val="007C1A0B"/>
    <w:rsid w:val="007C262B"/>
    <w:rsid w:val="007C3019"/>
    <w:rsid w:val="007C4B7E"/>
    <w:rsid w:val="007D18F2"/>
    <w:rsid w:val="007D2DE9"/>
    <w:rsid w:val="007D4FAE"/>
    <w:rsid w:val="007D6000"/>
    <w:rsid w:val="007E1CDF"/>
    <w:rsid w:val="007E1F0B"/>
    <w:rsid w:val="007E38D0"/>
    <w:rsid w:val="007E38F5"/>
    <w:rsid w:val="007E53EF"/>
    <w:rsid w:val="007E63AA"/>
    <w:rsid w:val="007E6927"/>
    <w:rsid w:val="007E6CDD"/>
    <w:rsid w:val="007E755F"/>
    <w:rsid w:val="007F0354"/>
    <w:rsid w:val="007F037F"/>
    <w:rsid w:val="007F1E75"/>
    <w:rsid w:val="007F31FF"/>
    <w:rsid w:val="007F340F"/>
    <w:rsid w:val="007F45A7"/>
    <w:rsid w:val="007F6F12"/>
    <w:rsid w:val="007F7B24"/>
    <w:rsid w:val="0080309E"/>
    <w:rsid w:val="0080327F"/>
    <w:rsid w:val="0080355C"/>
    <w:rsid w:val="00805121"/>
    <w:rsid w:val="00805F97"/>
    <w:rsid w:val="00806115"/>
    <w:rsid w:val="00806EF7"/>
    <w:rsid w:val="00807152"/>
    <w:rsid w:val="008100F4"/>
    <w:rsid w:val="00810A37"/>
    <w:rsid w:val="00810BE6"/>
    <w:rsid w:val="00811046"/>
    <w:rsid w:val="0081318B"/>
    <w:rsid w:val="008136AB"/>
    <w:rsid w:val="00813861"/>
    <w:rsid w:val="00815D73"/>
    <w:rsid w:val="00815E88"/>
    <w:rsid w:val="008165E9"/>
    <w:rsid w:val="008168F3"/>
    <w:rsid w:val="008173C8"/>
    <w:rsid w:val="00820156"/>
    <w:rsid w:val="008208F0"/>
    <w:rsid w:val="00821E42"/>
    <w:rsid w:val="008229B0"/>
    <w:rsid w:val="00823CA4"/>
    <w:rsid w:val="00823D37"/>
    <w:rsid w:val="00824E5E"/>
    <w:rsid w:val="0082662C"/>
    <w:rsid w:val="00827413"/>
    <w:rsid w:val="00827937"/>
    <w:rsid w:val="00831B6F"/>
    <w:rsid w:val="00831D0A"/>
    <w:rsid w:val="008322CE"/>
    <w:rsid w:val="008324E8"/>
    <w:rsid w:val="00832970"/>
    <w:rsid w:val="00832A22"/>
    <w:rsid w:val="00832A9C"/>
    <w:rsid w:val="00832C7B"/>
    <w:rsid w:val="008334F4"/>
    <w:rsid w:val="0083365F"/>
    <w:rsid w:val="008336A8"/>
    <w:rsid w:val="008337CC"/>
    <w:rsid w:val="008368AE"/>
    <w:rsid w:val="00837CF4"/>
    <w:rsid w:val="0084055B"/>
    <w:rsid w:val="00840D87"/>
    <w:rsid w:val="00841999"/>
    <w:rsid w:val="00841A07"/>
    <w:rsid w:val="00841A2F"/>
    <w:rsid w:val="008420AA"/>
    <w:rsid w:val="0084222F"/>
    <w:rsid w:val="00842BBF"/>
    <w:rsid w:val="00842C36"/>
    <w:rsid w:val="008432BF"/>
    <w:rsid w:val="0084421C"/>
    <w:rsid w:val="00845384"/>
    <w:rsid w:val="00846CF5"/>
    <w:rsid w:val="00847E67"/>
    <w:rsid w:val="00850C22"/>
    <w:rsid w:val="008519E5"/>
    <w:rsid w:val="00851A35"/>
    <w:rsid w:val="00852670"/>
    <w:rsid w:val="00853871"/>
    <w:rsid w:val="0085536B"/>
    <w:rsid w:val="00855B42"/>
    <w:rsid w:val="00856286"/>
    <w:rsid w:val="0085675B"/>
    <w:rsid w:val="008570EF"/>
    <w:rsid w:val="0086129A"/>
    <w:rsid w:val="00861FB5"/>
    <w:rsid w:val="00862928"/>
    <w:rsid w:val="008638D0"/>
    <w:rsid w:val="0086402E"/>
    <w:rsid w:val="008646C6"/>
    <w:rsid w:val="008652D4"/>
    <w:rsid w:val="00865F97"/>
    <w:rsid w:val="0086608F"/>
    <w:rsid w:val="00870203"/>
    <w:rsid w:val="00870268"/>
    <w:rsid w:val="0087083A"/>
    <w:rsid w:val="00871192"/>
    <w:rsid w:val="00871D4F"/>
    <w:rsid w:val="00871FD7"/>
    <w:rsid w:val="008725D0"/>
    <w:rsid w:val="0087261F"/>
    <w:rsid w:val="008727F1"/>
    <w:rsid w:val="00875578"/>
    <w:rsid w:val="00875650"/>
    <w:rsid w:val="00875E61"/>
    <w:rsid w:val="0087638F"/>
    <w:rsid w:val="008764E2"/>
    <w:rsid w:val="00876789"/>
    <w:rsid w:val="00880069"/>
    <w:rsid w:val="00881DC2"/>
    <w:rsid w:val="008820A1"/>
    <w:rsid w:val="00882295"/>
    <w:rsid w:val="00883D6B"/>
    <w:rsid w:val="008841CA"/>
    <w:rsid w:val="0088555A"/>
    <w:rsid w:val="008855E1"/>
    <w:rsid w:val="00885E17"/>
    <w:rsid w:val="008861C0"/>
    <w:rsid w:val="00886363"/>
    <w:rsid w:val="008875A1"/>
    <w:rsid w:val="00887D95"/>
    <w:rsid w:val="008906FB"/>
    <w:rsid w:val="008908D8"/>
    <w:rsid w:val="008928D2"/>
    <w:rsid w:val="0089311D"/>
    <w:rsid w:val="0089318F"/>
    <w:rsid w:val="00895B51"/>
    <w:rsid w:val="00895D36"/>
    <w:rsid w:val="00896025"/>
    <w:rsid w:val="008964D1"/>
    <w:rsid w:val="00897010"/>
    <w:rsid w:val="008A1BAB"/>
    <w:rsid w:val="008A2564"/>
    <w:rsid w:val="008A2652"/>
    <w:rsid w:val="008A392C"/>
    <w:rsid w:val="008A3BBB"/>
    <w:rsid w:val="008A4069"/>
    <w:rsid w:val="008A4347"/>
    <w:rsid w:val="008A4F26"/>
    <w:rsid w:val="008A6471"/>
    <w:rsid w:val="008B05AC"/>
    <w:rsid w:val="008B06EF"/>
    <w:rsid w:val="008B0930"/>
    <w:rsid w:val="008B0B46"/>
    <w:rsid w:val="008B1321"/>
    <w:rsid w:val="008B213F"/>
    <w:rsid w:val="008B26AD"/>
    <w:rsid w:val="008B2CAC"/>
    <w:rsid w:val="008B2CBE"/>
    <w:rsid w:val="008B3865"/>
    <w:rsid w:val="008B3C30"/>
    <w:rsid w:val="008B40EF"/>
    <w:rsid w:val="008B4145"/>
    <w:rsid w:val="008B4DE0"/>
    <w:rsid w:val="008B56DF"/>
    <w:rsid w:val="008B5700"/>
    <w:rsid w:val="008B5E08"/>
    <w:rsid w:val="008B60EE"/>
    <w:rsid w:val="008B7B2F"/>
    <w:rsid w:val="008C0A9E"/>
    <w:rsid w:val="008C0DE2"/>
    <w:rsid w:val="008C1BB2"/>
    <w:rsid w:val="008C239C"/>
    <w:rsid w:val="008C284B"/>
    <w:rsid w:val="008C2B43"/>
    <w:rsid w:val="008C2DC6"/>
    <w:rsid w:val="008C3285"/>
    <w:rsid w:val="008C367A"/>
    <w:rsid w:val="008C3BAB"/>
    <w:rsid w:val="008C44D2"/>
    <w:rsid w:val="008C76F3"/>
    <w:rsid w:val="008C7F0D"/>
    <w:rsid w:val="008D12B0"/>
    <w:rsid w:val="008D164B"/>
    <w:rsid w:val="008D1994"/>
    <w:rsid w:val="008D1B34"/>
    <w:rsid w:val="008D2179"/>
    <w:rsid w:val="008D241C"/>
    <w:rsid w:val="008D264F"/>
    <w:rsid w:val="008D2679"/>
    <w:rsid w:val="008D2C5C"/>
    <w:rsid w:val="008D3A73"/>
    <w:rsid w:val="008D49E6"/>
    <w:rsid w:val="008D4C1C"/>
    <w:rsid w:val="008D5C88"/>
    <w:rsid w:val="008D6497"/>
    <w:rsid w:val="008D7CA7"/>
    <w:rsid w:val="008D7CD2"/>
    <w:rsid w:val="008E111D"/>
    <w:rsid w:val="008E1132"/>
    <w:rsid w:val="008E1501"/>
    <w:rsid w:val="008E165C"/>
    <w:rsid w:val="008E2115"/>
    <w:rsid w:val="008E230F"/>
    <w:rsid w:val="008E3A13"/>
    <w:rsid w:val="008E3D8B"/>
    <w:rsid w:val="008E4FD7"/>
    <w:rsid w:val="008E6F4B"/>
    <w:rsid w:val="008E76A2"/>
    <w:rsid w:val="008F11A9"/>
    <w:rsid w:val="008F1784"/>
    <w:rsid w:val="008F312C"/>
    <w:rsid w:val="008F33A1"/>
    <w:rsid w:val="008F3E76"/>
    <w:rsid w:val="008F6F4D"/>
    <w:rsid w:val="008F71ED"/>
    <w:rsid w:val="008F79F2"/>
    <w:rsid w:val="008F7EB4"/>
    <w:rsid w:val="009014BA"/>
    <w:rsid w:val="0090174C"/>
    <w:rsid w:val="00901BC9"/>
    <w:rsid w:val="00903B11"/>
    <w:rsid w:val="00903E30"/>
    <w:rsid w:val="00904B3C"/>
    <w:rsid w:val="00905730"/>
    <w:rsid w:val="0090628C"/>
    <w:rsid w:val="00906421"/>
    <w:rsid w:val="00910F66"/>
    <w:rsid w:val="00911E1D"/>
    <w:rsid w:val="0091324A"/>
    <w:rsid w:val="009167B2"/>
    <w:rsid w:val="00916941"/>
    <w:rsid w:val="009175B7"/>
    <w:rsid w:val="00920409"/>
    <w:rsid w:val="00920D03"/>
    <w:rsid w:val="00920F29"/>
    <w:rsid w:val="00921405"/>
    <w:rsid w:val="00921E11"/>
    <w:rsid w:val="009223B6"/>
    <w:rsid w:val="009223DF"/>
    <w:rsid w:val="009223F3"/>
    <w:rsid w:val="00922EFD"/>
    <w:rsid w:val="00927C02"/>
    <w:rsid w:val="009319BF"/>
    <w:rsid w:val="00931E8E"/>
    <w:rsid w:val="00931F48"/>
    <w:rsid w:val="00934FC0"/>
    <w:rsid w:val="00942DD4"/>
    <w:rsid w:val="00943599"/>
    <w:rsid w:val="00944A1A"/>
    <w:rsid w:val="00944CFC"/>
    <w:rsid w:val="00944D42"/>
    <w:rsid w:val="00947E3F"/>
    <w:rsid w:val="009519CC"/>
    <w:rsid w:val="00951BBC"/>
    <w:rsid w:val="00952B92"/>
    <w:rsid w:val="00954053"/>
    <w:rsid w:val="009543C3"/>
    <w:rsid w:val="009546DD"/>
    <w:rsid w:val="00955C5B"/>
    <w:rsid w:val="009571E1"/>
    <w:rsid w:val="00957691"/>
    <w:rsid w:val="00961ABE"/>
    <w:rsid w:val="00964DBE"/>
    <w:rsid w:val="00964E00"/>
    <w:rsid w:val="00964EAB"/>
    <w:rsid w:val="0097019A"/>
    <w:rsid w:val="00972250"/>
    <w:rsid w:val="0097297F"/>
    <w:rsid w:val="00974597"/>
    <w:rsid w:val="00975233"/>
    <w:rsid w:val="009762CE"/>
    <w:rsid w:val="00977052"/>
    <w:rsid w:val="00977822"/>
    <w:rsid w:val="00977BB6"/>
    <w:rsid w:val="00980B5C"/>
    <w:rsid w:val="009816B2"/>
    <w:rsid w:val="00981EF3"/>
    <w:rsid w:val="00981F1D"/>
    <w:rsid w:val="0098363C"/>
    <w:rsid w:val="00984AAC"/>
    <w:rsid w:val="00984C21"/>
    <w:rsid w:val="00986025"/>
    <w:rsid w:val="0099152D"/>
    <w:rsid w:val="00991923"/>
    <w:rsid w:val="00991F1B"/>
    <w:rsid w:val="00992BD4"/>
    <w:rsid w:val="009930E4"/>
    <w:rsid w:val="00995EB8"/>
    <w:rsid w:val="00995ED2"/>
    <w:rsid w:val="00996074"/>
    <w:rsid w:val="009975EB"/>
    <w:rsid w:val="009A0168"/>
    <w:rsid w:val="009A4541"/>
    <w:rsid w:val="009A504D"/>
    <w:rsid w:val="009A51E8"/>
    <w:rsid w:val="009A56ED"/>
    <w:rsid w:val="009A58D7"/>
    <w:rsid w:val="009A6B05"/>
    <w:rsid w:val="009A7D74"/>
    <w:rsid w:val="009B010C"/>
    <w:rsid w:val="009B033C"/>
    <w:rsid w:val="009B041B"/>
    <w:rsid w:val="009B1E5E"/>
    <w:rsid w:val="009B23F7"/>
    <w:rsid w:val="009B2C21"/>
    <w:rsid w:val="009B392E"/>
    <w:rsid w:val="009B5124"/>
    <w:rsid w:val="009B5959"/>
    <w:rsid w:val="009B64E8"/>
    <w:rsid w:val="009B6705"/>
    <w:rsid w:val="009B675C"/>
    <w:rsid w:val="009B7C94"/>
    <w:rsid w:val="009B7EF7"/>
    <w:rsid w:val="009B7FE0"/>
    <w:rsid w:val="009C009A"/>
    <w:rsid w:val="009C1243"/>
    <w:rsid w:val="009C1B6C"/>
    <w:rsid w:val="009C1C07"/>
    <w:rsid w:val="009C2025"/>
    <w:rsid w:val="009C248B"/>
    <w:rsid w:val="009C3E2D"/>
    <w:rsid w:val="009C3E66"/>
    <w:rsid w:val="009C4F27"/>
    <w:rsid w:val="009C7021"/>
    <w:rsid w:val="009C7C61"/>
    <w:rsid w:val="009D0267"/>
    <w:rsid w:val="009D034E"/>
    <w:rsid w:val="009D33A2"/>
    <w:rsid w:val="009D51EB"/>
    <w:rsid w:val="009D5BCC"/>
    <w:rsid w:val="009D749A"/>
    <w:rsid w:val="009D76C8"/>
    <w:rsid w:val="009E03E5"/>
    <w:rsid w:val="009E0C66"/>
    <w:rsid w:val="009E129A"/>
    <w:rsid w:val="009E2184"/>
    <w:rsid w:val="009E3589"/>
    <w:rsid w:val="009E38FC"/>
    <w:rsid w:val="009E3C82"/>
    <w:rsid w:val="009E62BF"/>
    <w:rsid w:val="009E6ACD"/>
    <w:rsid w:val="009E7D28"/>
    <w:rsid w:val="009E7D53"/>
    <w:rsid w:val="009E7D63"/>
    <w:rsid w:val="009F2CCD"/>
    <w:rsid w:val="009F2E08"/>
    <w:rsid w:val="009F313E"/>
    <w:rsid w:val="009F3189"/>
    <w:rsid w:val="009F35DC"/>
    <w:rsid w:val="009F4762"/>
    <w:rsid w:val="009F6F43"/>
    <w:rsid w:val="009F7D5B"/>
    <w:rsid w:val="00A002B0"/>
    <w:rsid w:val="00A01DDD"/>
    <w:rsid w:val="00A0204D"/>
    <w:rsid w:val="00A0354E"/>
    <w:rsid w:val="00A0441F"/>
    <w:rsid w:val="00A04514"/>
    <w:rsid w:val="00A04523"/>
    <w:rsid w:val="00A04CCA"/>
    <w:rsid w:val="00A04DF3"/>
    <w:rsid w:val="00A05D34"/>
    <w:rsid w:val="00A06687"/>
    <w:rsid w:val="00A077A4"/>
    <w:rsid w:val="00A10856"/>
    <w:rsid w:val="00A1088C"/>
    <w:rsid w:val="00A11CDB"/>
    <w:rsid w:val="00A12E73"/>
    <w:rsid w:val="00A150C2"/>
    <w:rsid w:val="00A159F1"/>
    <w:rsid w:val="00A15E0D"/>
    <w:rsid w:val="00A16D16"/>
    <w:rsid w:val="00A17DAD"/>
    <w:rsid w:val="00A201D5"/>
    <w:rsid w:val="00A20777"/>
    <w:rsid w:val="00A2079D"/>
    <w:rsid w:val="00A21250"/>
    <w:rsid w:val="00A21E0C"/>
    <w:rsid w:val="00A22DC2"/>
    <w:rsid w:val="00A23D7A"/>
    <w:rsid w:val="00A23E2E"/>
    <w:rsid w:val="00A24118"/>
    <w:rsid w:val="00A243B2"/>
    <w:rsid w:val="00A24AC7"/>
    <w:rsid w:val="00A24BDF"/>
    <w:rsid w:val="00A24D70"/>
    <w:rsid w:val="00A27291"/>
    <w:rsid w:val="00A2799C"/>
    <w:rsid w:val="00A27D4F"/>
    <w:rsid w:val="00A3118D"/>
    <w:rsid w:val="00A31226"/>
    <w:rsid w:val="00A3319E"/>
    <w:rsid w:val="00A34C42"/>
    <w:rsid w:val="00A3551A"/>
    <w:rsid w:val="00A35B15"/>
    <w:rsid w:val="00A35E8B"/>
    <w:rsid w:val="00A36CB3"/>
    <w:rsid w:val="00A37268"/>
    <w:rsid w:val="00A40534"/>
    <w:rsid w:val="00A437F5"/>
    <w:rsid w:val="00A43927"/>
    <w:rsid w:val="00A43FD1"/>
    <w:rsid w:val="00A44809"/>
    <w:rsid w:val="00A44D65"/>
    <w:rsid w:val="00A4689C"/>
    <w:rsid w:val="00A479F3"/>
    <w:rsid w:val="00A50157"/>
    <w:rsid w:val="00A50603"/>
    <w:rsid w:val="00A51263"/>
    <w:rsid w:val="00A5129C"/>
    <w:rsid w:val="00A51870"/>
    <w:rsid w:val="00A54B7F"/>
    <w:rsid w:val="00A55943"/>
    <w:rsid w:val="00A575EC"/>
    <w:rsid w:val="00A60109"/>
    <w:rsid w:val="00A609C7"/>
    <w:rsid w:val="00A60C25"/>
    <w:rsid w:val="00A61665"/>
    <w:rsid w:val="00A62BB4"/>
    <w:rsid w:val="00A63A46"/>
    <w:rsid w:val="00A64527"/>
    <w:rsid w:val="00A64626"/>
    <w:rsid w:val="00A674DE"/>
    <w:rsid w:val="00A67B58"/>
    <w:rsid w:val="00A70401"/>
    <w:rsid w:val="00A70E4C"/>
    <w:rsid w:val="00A7194C"/>
    <w:rsid w:val="00A73D92"/>
    <w:rsid w:val="00A7489A"/>
    <w:rsid w:val="00A74CFE"/>
    <w:rsid w:val="00A76BCB"/>
    <w:rsid w:val="00A778CA"/>
    <w:rsid w:val="00A77909"/>
    <w:rsid w:val="00A77F43"/>
    <w:rsid w:val="00A805EC"/>
    <w:rsid w:val="00A80EC7"/>
    <w:rsid w:val="00A82A45"/>
    <w:rsid w:val="00A84067"/>
    <w:rsid w:val="00A85204"/>
    <w:rsid w:val="00A860D0"/>
    <w:rsid w:val="00A86BED"/>
    <w:rsid w:val="00A904EF"/>
    <w:rsid w:val="00A91736"/>
    <w:rsid w:val="00A91844"/>
    <w:rsid w:val="00A936E4"/>
    <w:rsid w:val="00A93BE5"/>
    <w:rsid w:val="00A94AD9"/>
    <w:rsid w:val="00A94C27"/>
    <w:rsid w:val="00A959C7"/>
    <w:rsid w:val="00A97EB7"/>
    <w:rsid w:val="00AA11F6"/>
    <w:rsid w:val="00AA11FD"/>
    <w:rsid w:val="00AA22B3"/>
    <w:rsid w:val="00AA2EC2"/>
    <w:rsid w:val="00AA78C2"/>
    <w:rsid w:val="00AA7C6E"/>
    <w:rsid w:val="00AB043C"/>
    <w:rsid w:val="00AB0456"/>
    <w:rsid w:val="00AB073A"/>
    <w:rsid w:val="00AB084D"/>
    <w:rsid w:val="00AB168C"/>
    <w:rsid w:val="00AB17CE"/>
    <w:rsid w:val="00AB215F"/>
    <w:rsid w:val="00AB243E"/>
    <w:rsid w:val="00AB2832"/>
    <w:rsid w:val="00AB47D0"/>
    <w:rsid w:val="00AB4B43"/>
    <w:rsid w:val="00AB5CEE"/>
    <w:rsid w:val="00AC0352"/>
    <w:rsid w:val="00AC1A67"/>
    <w:rsid w:val="00AC26E1"/>
    <w:rsid w:val="00AC32A8"/>
    <w:rsid w:val="00AC357C"/>
    <w:rsid w:val="00AC409B"/>
    <w:rsid w:val="00AC42EB"/>
    <w:rsid w:val="00AC46A8"/>
    <w:rsid w:val="00AC4EC4"/>
    <w:rsid w:val="00AC5F25"/>
    <w:rsid w:val="00AC7E81"/>
    <w:rsid w:val="00AD1148"/>
    <w:rsid w:val="00AD255E"/>
    <w:rsid w:val="00AD2D57"/>
    <w:rsid w:val="00AD3254"/>
    <w:rsid w:val="00AD388E"/>
    <w:rsid w:val="00AD396D"/>
    <w:rsid w:val="00AD452C"/>
    <w:rsid w:val="00AD46AC"/>
    <w:rsid w:val="00AD4CD1"/>
    <w:rsid w:val="00AD5A17"/>
    <w:rsid w:val="00AD5DA6"/>
    <w:rsid w:val="00AE04E4"/>
    <w:rsid w:val="00AE0EDC"/>
    <w:rsid w:val="00AE173D"/>
    <w:rsid w:val="00AE1A3E"/>
    <w:rsid w:val="00AE3795"/>
    <w:rsid w:val="00AE7B85"/>
    <w:rsid w:val="00AF01F8"/>
    <w:rsid w:val="00AF0356"/>
    <w:rsid w:val="00AF041C"/>
    <w:rsid w:val="00AF0853"/>
    <w:rsid w:val="00AF0C0D"/>
    <w:rsid w:val="00AF2056"/>
    <w:rsid w:val="00AF2331"/>
    <w:rsid w:val="00AF3260"/>
    <w:rsid w:val="00AF37F8"/>
    <w:rsid w:val="00AF3C4A"/>
    <w:rsid w:val="00AF4709"/>
    <w:rsid w:val="00AF47FA"/>
    <w:rsid w:val="00AF4D4D"/>
    <w:rsid w:val="00AF5506"/>
    <w:rsid w:val="00AF648F"/>
    <w:rsid w:val="00AF78EC"/>
    <w:rsid w:val="00AF7A82"/>
    <w:rsid w:val="00B00B9A"/>
    <w:rsid w:val="00B00F09"/>
    <w:rsid w:val="00B01E29"/>
    <w:rsid w:val="00B02723"/>
    <w:rsid w:val="00B02875"/>
    <w:rsid w:val="00B039F7"/>
    <w:rsid w:val="00B03E60"/>
    <w:rsid w:val="00B04B09"/>
    <w:rsid w:val="00B0582B"/>
    <w:rsid w:val="00B065AC"/>
    <w:rsid w:val="00B06B0A"/>
    <w:rsid w:val="00B07033"/>
    <w:rsid w:val="00B079A4"/>
    <w:rsid w:val="00B1104B"/>
    <w:rsid w:val="00B1192A"/>
    <w:rsid w:val="00B12A23"/>
    <w:rsid w:val="00B1304F"/>
    <w:rsid w:val="00B13B63"/>
    <w:rsid w:val="00B1425E"/>
    <w:rsid w:val="00B14E78"/>
    <w:rsid w:val="00B16A59"/>
    <w:rsid w:val="00B17FC2"/>
    <w:rsid w:val="00B20F40"/>
    <w:rsid w:val="00B221B4"/>
    <w:rsid w:val="00B2359D"/>
    <w:rsid w:val="00B245F3"/>
    <w:rsid w:val="00B24A38"/>
    <w:rsid w:val="00B24D4E"/>
    <w:rsid w:val="00B25B46"/>
    <w:rsid w:val="00B26041"/>
    <w:rsid w:val="00B309C9"/>
    <w:rsid w:val="00B31440"/>
    <w:rsid w:val="00B318E7"/>
    <w:rsid w:val="00B3248E"/>
    <w:rsid w:val="00B3358F"/>
    <w:rsid w:val="00B33E6E"/>
    <w:rsid w:val="00B342C2"/>
    <w:rsid w:val="00B3438C"/>
    <w:rsid w:val="00B34A2B"/>
    <w:rsid w:val="00B3597C"/>
    <w:rsid w:val="00B35DDC"/>
    <w:rsid w:val="00B36A4D"/>
    <w:rsid w:val="00B37195"/>
    <w:rsid w:val="00B37B6E"/>
    <w:rsid w:val="00B4033B"/>
    <w:rsid w:val="00B42457"/>
    <w:rsid w:val="00B42CCC"/>
    <w:rsid w:val="00B43186"/>
    <w:rsid w:val="00B44D32"/>
    <w:rsid w:val="00B456E1"/>
    <w:rsid w:val="00B473D7"/>
    <w:rsid w:val="00B4748E"/>
    <w:rsid w:val="00B517C6"/>
    <w:rsid w:val="00B51D62"/>
    <w:rsid w:val="00B51E03"/>
    <w:rsid w:val="00B52923"/>
    <w:rsid w:val="00B53150"/>
    <w:rsid w:val="00B54ABA"/>
    <w:rsid w:val="00B5657E"/>
    <w:rsid w:val="00B56951"/>
    <w:rsid w:val="00B607E7"/>
    <w:rsid w:val="00B60870"/>
    <w:rsid w:val="00B62335"/>
    <w:rsid w:val="00B64709"/>
    <w:rsid w:val="00B65734"/>
    <w:rsid w:val="00B65CC2"/>
    <w:rsid w:val="00B65D44"/>
    <w:rsid w:val="00B70159"/>
    <w:rsid w:val="00B71537"/>
    <w:rsid w:val="00B73184"/>
    <w:rsid w:val="00B73AB9"/>
    <w:rsid w:val="00B74218"/>
    <w:rsid w:val="00B754F2"/>
    <w:rsid w:val="00B75553"/>
    <w:rsid w:val="00B75BA4"/>
    <w:rsid w:val="00B76466"/>
    <w:rsid w:val="00B8065A"/>
    <w:rsid w:val="00B8073E"/>
    <w:rsid w:val="00B8112E"/>
    <w:rsid w:val="00B8369F"/>
    <w:rsid w:val="00B84F40"/>
    <w:rsid w:val="00B85894"/>
    <w:rsid w:val="00B85948"/>
    <w:rsid w:val="00B859FD"/>
    <w:rsid w:val="00B85D55"/>
    <w:rsid w:val="00B91481"/>
    <w:rsid w:val="00B91D99"/>
    <w:rsid w:val="00B92757"/>
    <w:rsid w:val="00B9287E"/>
    <w:rsid w:val="00B92DC1"/>
    <w:rsid w:val="00B92F91"/>
    <w:rsid w:val="00B9352D"/>
    <w:rsid w:val="00B945EA"/>
    <w:rsid w:val="00B95077"/>
    <w:rsid w:val="00B960D4"/>
    <w:rsid w:val="00B960F5"/>
    <w:rsid w:val="00B96297"/>
    <w:rsid w:val="00B972AF"/>
    <w:rsid w:val="00BA0440"/>
    <w:rsid w:val="00BA77F0"/>
    <w:rsid w:val="00BA7F24"/>
    <w:rsid w:val="00BB05E5"/>
    <w:rsid w:val="00BB0C0C"/>
    <w:rsid w:val="00BB156A"/>
    <w:rsid w:val="00BB1641"/>
    <w:rsid w:val="00BB235C"/>
    <w:rsid w:val="00BB3317"/>
    <w:rsid w:val="00BB350B"/>
    <w:rsid w:val="00BC03E8"/>
    <w:rsid w:val="00BC1681"/>
    <w:rsid w:val="00BC1867"/>
    <w:rsid w:val="00BC4564"/>
    <w:rsid w:val="00BC4939"/>
    <w:rsid w:val="00BC6402"/>
    <w:rsid w:val="00BC65EF"/>
    <w:rsid w:val="00BC6DAC"/>
    <w:rsid w:val="00BC711D"/>
    <w:rsid w:val="00BD06EE"/>
    <w:rsid w:val="00BD1F28"/>
    <w:rsid w:val="00BD2889"/>
    <w:rsid w:val="00BD2FD6"/>
    <w:rsid w:val="00BD3D81"/>
    <w:rsid w:val="00BD40C8"/>
    <w:rsid w:val="00BD4C03"/>
    <w:rsid w:val="00BD584B"/>
    <w:rsid w:val="00BD6370"/>
    <w:rsid w:val="00BD67F7"/>
    <w:rsid w:val="00BD699A"/>
    <w:rsid w:val="00BD78F1"/>
    <w:rsid w:val="00BD7C35"/>
    <w:rsid w:val="00BE030E"/>
    <w:rsid w:val="00BE109D"/>
    <w:rsid w:val="00BE1315"/>
    <w:rsid w:val="00BE2067"/>
    <w:rsid w:val="00BE29B2"/>
    <w:rsid w:val="00BE3582"/>
    <w:rsid w:val="00BE544D"/>
    <w:rsid w:val="00BE564B"/>
    <w:rsid w:val="00BE5E57"/>
    <w:rsid w:val="00BE6908"/>
    <w:rsid w:val="00BF1066"/>
    <w:rsid w:val="00BF116F"/>
    <w:rsid w:val="00BF13BF"/>
    <w:rsid w:val="00BF14FF"/>
    <w:rsid w:val="00BF2012"/>
    <w:rsid w:val="00BF2662"/>
    <w:rsid w:val="00BF3931"/>
    <w:rsid w:val="00BF41BE"/>
    <w:rsid w:val="00BF5251"/>
    <w:rsid w:val="00BF76FF"/>
    <w:rsid w:val="00C009E3"/>
    <w:rsid w:val="00C014B7"/>
    <w:rsid w:val="00C03A5B"/>
    <w:rsid w:val="00C03DBB"/>
    <w:rsid w:val="00C060AC"/>
    <w:rsid w:val="00C061A9"/>
    <w:rsid w:val="00C10688"/>
    <w:rsid w:val="00C108FA"/>
    <w:rsid w:val="00C11C34"/>
    <w:rsid w:val="00C12234"/>
    <w:rsid w:val="00C1258C"/>
    <w:rsid w:val="00C131C2"/>
    <w:rsid w:val="00C13413"/>
    <w:rsid w:val="00C13975"/>
    <w:rsid w:val="00C151A2"/>
    <w:rsid w:val="00C16205"/>
    <w:rsid w:val="00C1675F"/>
    <w:rsid w:val="00C175D4"/>
    <w:rsid w:val="00C176C4"/>
    <w:rsid w:val="00C17B33"/>
    <w:rsid w:val="00C20242"/>
    <w:rsid w:val="00C20989"/>
    <w:rsid w:val="00C2107A"/>
    <w:rsid w:val="00C21160"/>
    <w:rsid w:val="00C21550"/>
    <w:rsid w:val="00C21AF5"/>
    <w:rsid w:val="00C21BCD"/>
    <w:rsid w:val="00C23F54"/>
    <w:rsid w:val="00C2420E"/>
    <w:rsid w:val="00C24C9D"/>
    <w:rsid w:val="00C251C7"/>
    <w:rsid w:val="00C2578A"/>
    <w:rsid w:val="00C268C1"/>
    <w:rsid w:val="00C26B1A"/>
    <w:rsid w:val="00C3084F"/>
    <w:rsid w:val="00C31084"/>
    <w:rsid w:val="00C31E6F"/>
    <w:rsid w:val="00C32E4B"/>
    <w:rsid w:val="00C33380"/>
    <w:rsid w:val="00C3483F"/>
    <w:rsid w:val="00C353AC"/>
    <w:rsid w:val="00C35D06"/>
    <w:rsid w:val="00C36743"/>
    <w:rsid w:val="00C3776F"/>
    <w:rsid w:val="00C404A4"/>
    <w:rsid w:val="00C408FB"/>
    <w:rsid w:val="00C418A1"/>
    <w:rsid w:val="00C42A9E"/>
    <w:rsid w:val="00C43098"/>
    <w:rsid w:val="00C4338C"/>
    <w:rsid w:val="00C44FDD"/>
    <w:rsid w:val="00C451EB"/>
    <w:rsid w:val="00C45601"/>
    <w:rsid w:val="00C45EED"/>
    <w:rsid w:val="00C51076"/>
    <w:rsid w:val="00C5196E"/>
    <w:rsid w:val="00C53BFF"/>
    <w:rsid w:val="00C55F3D"/>
    <w:rsid w:val="00C56A88"/>
    <w:rsid w:val="00C56AA9"/>
    <w:rsid w:val="00C56DA4"/>
    <w:rsid w:val="00C57D39"/>
    <w:rsid w:val="00C6030F"/>
    <w:rsid w:val="00C61ADF"/>
    <w:rsid w:val="00C61FF6"/>
    <w:rsid w:val="00C63D25"/>
    <w:rsid w:val="00C658B4"/>
    <w:rsid w:val="00C66AA5"/>
    <w:rsid w:val="00C67229"/>
    <w:rsid w:val="00C67899"/>
    <w:rsid w:val="00C7065B"/>
    <w:rsid w:val="00C714D9"/>
    <w:rsid w:val="00C723D0"/>
    <w:rsid w:val="00C73127"/>
    <w:rsid w:val="00C735F2"/>
    <w:rsid w:val="00C77000"/>
    <w:rsid w:val="00C777A9"/>
    <w:rsid w:val="00C809FC"/>
    <w:rsid w:val="00C81366"/>
    <w:rsid w:val="00C820C4"/>
    <w:rsid w:val="00C82100"/>
    <w:rsid w:val="00C828D9"/>
    <w:rsid w:val="00C830B6"/>
    <w:rsid w:val="00C83277"/>
    <w:rsid w:val="00C847FB"/>
    <w:rsid w:val="00C863A4"/>
    <w:rsid w:val="00C875B0"/>
    <w:rsid w:val="00C902A9"/>
    <w:rsid w:val="00C9185B"/>
    <w:rsid w:val="00C95C32"/>
    <w:rsid w:val="00C960A9"/>
    <w:rsid w:val="00C970D0"/>
    <w:rsid w:val="00CA06BC"/>
    <w:rsid w:val="00CA1561"/>
    <w:rsid w:val="00CA214C"/>
    <w:rsid w:val="00CA2293"/>
    <w:rsid w:val="00CA3B21"/>
    <w:rsid w:val="00CA3DD8"/>
    <w:rsid w:val="00CA4DED"/>
    <w:rsid w:val="00CA50D6"/>
    <w:rsid w:val="00CA5205"/>
    <w:rsid w:val="00CA6261"/>
    <w:rsid w:val="00CA688F"/>
    <w:rsid w:val="00CA7FC8"/>
    <w:rsid w:val="00CB02E2"/>
    <w:rsid w:val="00CB0634"/>
    <w:rsid w:val="00CB0AB2"/>
    <w:rsid w:val="00CB0D2E"/>
    <w:rsid w:val="00CB3961"/>
    <w:rsid w:val="00CB5275"/>
    <w:rsid w:val="00CB6E9C"/>
    <w:rsid w:val="00CB733E"/>
    <w:rsid w:val="00CB76C1"/>
    <w:rsid w:val="00CC1000"/>
    <w:rsid w:val="00CC1150"/>
    <w:rsid w:val="00CC135A"/>
    <w:rsid w:val="00CC18DE"/>
    <w:rsid w:val="00CC1BF6"/>
    <w:rsid w:val="00CC31EC"/>
    <w:rsid w:val="00CC3427"/>
    <w:rsid w:val="00CC3715"/>
    <w:rsid w:val="00CC5186"/>
    <w:rsid w:val="00CC5243"/>
    <w:rsid w:val="00CC5484"/>
    <w:rsid w:val="00CC592F"/>
    <w:rsid w:val="00CC7B0B"/>
    <w:rsid w:val="00CC7F48"/>
    <w:rsid w:val="00CD051D"/>
    <w:rsid w:val="00CD088C"/>
    <w:rsid w:val="00CD0F9F"/>
    <w:rsid w:val="00CD1ECE"/>
    <w:rsid w:val="00CD230C"/>
    <w:rsid w:val="00CD2900"/>
    <w:rsid w:val="00CD2B68"/>
    <w:rsid w:val="00CD2CDC"/>
    <w:rsid w:val="00CD34BD"/>
    <w:rsid w:val="00CD3B8A"/>
    <w:rsid w:val="00CD446B"/>
    <w:rsid w:val="00CD47A3"/>
    <w:rsid w:val="00CD4869"/>
    <w:rsid w:val="00CD5BD0"/>
    <w:rsid w:val="00CD5D78"/>
    <w:rsid w:val="00CD63EB"/>
    <w:rsid w:val="00CD7090"/>
    <w:rsid w:val="00CD7EE2"/>
    <w:rsid w:val="00CE08CA"/>
    <w:rsid w:val="00CE122E"/>
    <w:rsid w:val="00CE238E"/>
    <w:rsid w:val="00CE34F0"/>
    <w:rsid w:val="00CE3EAB"/>
    <w:rsid w:val="00CE425D"/>
    <w:rsid w:val="00CE53BC"/>
    <w:rsid w:val="00CE5531"/>
    <w:rsid w:val="00CE5AF7"/>
    <w:rsid w:val="00CE6400"/>
    <w:rsid w:val="00CF0051"/>
    <w:rsid w:val="00CF0206"/>
    <w:rsid w:val="00CF0F1D"/>
    <w:rsid w:val="00CF1B43"/>
    <w:rsid w:val="00CF440F"/>
    <w:rsid w:val="00CF7579"/>
    <w:rsid w:val="00CF75E8"/>
    <w:rsid w:val="00D00875"/>
    <w:rsid w:val="00D0176B"/>
    <w:rsid w:val="00D01D0C"/>
    <w:rsid w:val="00D01DFD"/>
    <w:rsid w:val="00D0216F"/>
    <w:rsid w:val="00D02740"/>
    <w:rsid w:val="00D02845"/>
    <w:rsid w:val="00D02FBB"/>
    <w:rsid w:val="00D03270"/>
    <w:rsid w:val="00D037B2"/>
    <w:rsid w:val="00D039AD"/>
    <w:rsid w:val="00D03EF3"/>
    <w:rsid w:val="00D053CC"/>
    <w:rsid w:val="00D05618"/>
    <w:rsid w:val="00D05FC2"/>
    <w:rsid w:val="00D068AA"/>
    <w:rsid w:val="00D06945"/>
    <w:rsid w:val="00D07287"/>
    <w:rsid w:val="00D078AB"/>
    <w:rsid w:val="00D07ABF"/>
    <w:rsid w:val="00D10BAD"/>
    <w:rsid w:val="00D123EC"/>
    <w:rsid w:val="00D13388"/>
    <w:rsid w:val="00D134D2"/>
    <w:rsid w:val="00D13BF7"/>
    <w:rsid w:val="00D13ED8"/>
    <w:rsid w:val="00D1473E"/>
    <w:rsid w:val="00D15DFF"/>
    <w:rsid w:val="00D15FDB"/>
    <w:rsid w:val="00D162F7"/>
    <w:rsid w:val="00D168E3"/>
    <w:rsid w:val="00D17B6A"/>
    <w:rsid w:val="00D200A2"/>
    <w:rsid w:val="00D202BA"/>
    <w:rsid w:val="00D207BA"/>
    <w:rsid w:val="00D23FC3"/>
    <w:rsid w:val="00D24303"/>
    <w:rsid w:val="00D25B17"/>
    <w:rsid w:val="00D25CD6"/>
    <w:rsid w:val="00D27C67"/>
    <w:rsid w:val="00D31699"/>
    <w:rsid w:val="00D319DE"/>
    <w:rsid w:val="00D31B1E"/>
    <w:rsid w:val="00D333E9"/>
    <w:rsid w:val="00D33C62"/>
    <w:rsid w:val="00D3431A"/>
    <w:rsid w:val="00D34B55"/>
    <w:rsid w:val="00D35B56"/>
    <w:rsid w:val="00D35B6F"/>
    <w:rsid w:val="00D36864"/>
    <w:rsid w:val="00D36A3E"/>
    <w:rsid w:val="00D3717A"/>
    <w:rsid w:val="00D41676"/>
    <w:rsid w:val="00D42BA7"/>
    <w:rsid w:val="00D42EF6"/>
    <w:rsid w:val="00D4358D"/>
    <w:rsid w:val="00D43642"/>
    <w:rsid w:val="00D46C04"/>
    <w:rsid w:val="00D46E2D"/>
    <w:rsid w:val="00D51484"/>
    <w:rsid w:val="00D51674"/>
    <w:rsid w:val="00D51C2E"/>
    <w:rsid w:val="00D52C49"/>
    <w:rsid w:val="00D5369B"/>
    <w:rsid w:val="00D53910"/>
    <w:rsid w:val="00D554D9"/>
    <w:rsid w:val="00D5610F"/>
    <w:rsid w:val="00D56D43"/>
    <w:rsid w:val="00D56FA6"/>
    <w:rsid w:val="00D577C8"/>
    <w:rsid w:val="00D60A98"/>
    <w:rsid w:val="00D60C7E"/>
    <w:rsid w:val="00D637DD"/>
    <w:rsid w:val="00D64514"/>
    <w:rsid w:val="00D6451B"/>
    <w:rsid w:val="00D6720D"/>
    <w:rsid w:val="00D677A1"/>
    <w:rsid w:val="00D7093F"/>
    <w:rsid w:val="00D71ADB"/>
    <w:rsid w:val="00D72076"/>
    <w:rsid w:val="00D72338"/>
    <w:rsid w:val="00D7235C"/>
    <w:rsid w:val="00D72380"/>
    <w:rsid w:val="00D73AC7"/>
    <w:rsid w:val="00D73EDA"/>
    <w:rsid w:val="00D7463B"/>
    <w:rsid w:val="00D74DF0"/>
    <w:rsid w:val="00D75022"/>
    <w:rsid w:val="00D752B5"/>
    <w:rsid w:val="00D756AA"/>
    <w:rsid w:val="00D769AD"/>
    <w:rsid w:val="00D80FA9"/>
    <w:rsid w:val="00D8159C"/>
    <w:rsid w:val="00D82CEF"/>
    <w:rsid w:val="00D83C5F"/>
    <w:rsid w:val="00D83F45"/>
    <w:rsid w:val="00D85079"/>
    <w:rsid w:val="00D8609A"/>
    <w:rsid w:val="00D90273"/>
    <w:rsid w:val="00D9098D"/>
    <w:rsid w:val="00D90B7D"/>
    <w:rsid w:val="00D90BFB"/>
    <w:rsid w:val="00D91120"/>
    <w:rsid w:val="00D91557"/>
    <w:rsid w:val="00D921BF"/>
    <w:rsid w:val="00D9264D"/>
    <w:rsid w:val="00D9290D"/>
    <w:rsid w:val="00D9338F"/>
    <w:rsid w:val="00D94B6D"/>
    <w:rsid w:val="00D954BD"/>
    <w:rsid w:val="00D95C50"/>
    <w:rsid w:val="00DA016B"/>
    <w:rsid w:val="00DA0A87"/>
    <w:rsid w:val="00DA1579"/>
    <w:rsid w:val="00DA1797"/>
    <w:rsid w:val="00DA17DB"/>
    <w:rsid w:val="00DA18B6"/>
    <w:rsid w:val="00DA2CFB"/>
    <w:rsid w:val="00DA33BE"/>
    <w:rsid w:val="00DA4526"/>
    <w:rsid w:val="00DA5ADE"/>
    <w:rsid w:val="00DA6DE6"/>
    <w:rsid w:val="00DA7082"/>
    <w:rsid w:val="00DA73E9"/>
    <w:rsid w:val="00DA749F"/>
    <w:rsid w:val="00DB0F31"/>
    <w:rsid w:val="00DB1194"/>
    <w:rsid w:val="00DB2115"/>
    <w:rsid w:val="00DB3443"/>
    <w:rsid w:val="00DB4600"/>
    <w:rsid w:val="00DB4E1D"/>
    <w:rsid w:val="00DB6828"/>
    <w:rsid w:val="00DB72F5"/>
    <w:rsid w:val="00DC069B"/>
    <w:rsid w:val="00DC1E4F"/>
    <w:rsid w:val="00DC2C11"/>
    <w:rsid w:val="00DC3247"/>
    <w:rsid w:val="00DC3BDD"/>
    <w:rsid w:val="00DC47B5"/>
    <w:rsid w:val="00DC58DD"/>
    <w:rsid w:val="00DD1D55"/>
    <w:rsid w:val="00DD1F30"/>
    <w:rsid w:val="00DD2124"/>
    <w:rsid w:val="00DD2BEF"/>
    <w:rsid w:val="00DD3770"/>
    <w:rsid w:val="00DD388D"/>
    <w:rsid w:val="00DD3BFE"/>
    <w:rsid w:val="00DD3E76"/>
    <w:rsid w:val="00DD451F"/>
    <w:rsid w:val="00DD4757"/>
    <w:rsid w:val="00DD4947"/>
    <w:rsid w:val="00DD4E71"/>
    <w:rsid w:val="00DD7055"/>
    <w:rsid w:val="00DD73DE"/>
    <w:rsid w:val="00DE1748"/>
    <w:rsid w:val="00DE191D"/>
    <w:rsid w:val="00DE1D1D"/>
    <w:rsid w:val="00DE230F"/>
    <w:rsid w:val="00DE30F3"/>
    <w:rsid w:val="00DE49C8"/>
    <w:rsid w:val="00DE4EC8"/>
    <w:rsid w:val="00DE5605"/>
    <w:rsid w:val="00DE5DE9"/>
    <w:rsid w:val="00DE6211"/>
    <w:rsid w:val="00DE656A"/>
    <w:rsid w:val="00DE6B39"/>
    <w:rsid w:val="00DF0420"/>
    <w:rsid w:val="00DF04C3"/>
    <w:rsid w:val="00DF1D4F"/>
    <w:rsid w:val="00DF26E7"/>
    <w:rsid w:val="00DF298B"/>
    <w:rsid w:val="00DF2FF2"/>
    <w:rsid w:val="00DF479C"/>
    <w:rsid w:val="00DF4FA7"/>
    <w:rsid w:val="00DF510E"/>
    <w:rsid w:val="00DF598F"/>
    <w:rsid w:val="00DF5C53"/>
    <w:rsid w:val="00DF5FD3"/>
    <w:rsid w:val="00DF61D9"/>
    <w:rsid w:val="00DF6BB8"/>
    <w:rsid w:val="00E00C75"/>
    <w:rsid w:val="00E00F49"/>
    <w:rsid w:val="00E0153E"/>
    <w:rsid w:val="00E0168C"/>
    <w:rsid w:val="00E016AD"/>
    <w:rsid w:val="00E02F5A"/>
    <w:rsid w:val="00E03C4E"/>
    <w:rsid w:val="00E06027"/>
    <w:rsid w:val="00E07D2B"/>
    <w:rsid w:val="00E10472"/>
    <w:rsid w:val="00E10896"/>
    <w:rsid w:val="00E12ADA"/>
    <w:rsid w:val="00E1321D"/>
    <w:rsid w:val="00E14933"/>
    <w:rsid w:val="00E16E1C"/>
    <w:rsid w:val="00E16E24"/>
    <w:rsid w:val="00E177A3"/>
    <w:rsid w:val="00E17E25"/>
    <w:rsid w:val="00E207E3"/>
    <w:rsid w:val="00E2120E"/>
    <w:rsid w:val="00E21387"/>
    <w:rsid w:val="00E21618"/>
    <w:rsid w:val="00E21698"/>
    <w:rsid w:val="00E2304E"/>
    <w:rsid w:val="00E23FB0"/>
    <w:rsid w:val="00E2465C"/>
    <w:rsid w:val="00E2492B"/>
    <w:rsid w:val="00E2582D"/>
    <w:rsid w:val="00E26118"/>
    <w:rsid w:val="00E263B6"/>
    <w:rsid w:val="00E26470"/>
    <w:rsid w:val="00E2724E"/>
    <w:rsid w:val="00E3034B"/>
    <w:rsid w:val="00E31B78"/>
    <w:rsid w:val="00E31E2B"/>
    <w:rsid w:val="00E325A7"/>
    <w:rsid w:val="00E32CCD"/>
    <w:rsid w:val="00E32FC9"/>
    <w:rsid w:val="00E33331"/>
    <w:rsid w:val="00E3463C"/>
    <w:rsid w:val="00E3479B"/>
    <w:rsid w:val="00E3519D"/>
    <w:rsid w:val="00E35B60"/>
    <w:rsid w:val="00E37460"/>
    <w:rsid w:val="00E3791D"/>
    <w:rsid w:val="00E37B97"/>
    <w:rsid w:val="00E40171"/>
    <w:rsid w:val="00E406EC"/>
    <w:rsid w:val="00E40738"/>
    <w:rsid w:val="00E40929"/>
    <w:rsid w:val="00E417C7"/>
    <w:rsid w:val="00E43017"/>
    <w:rsid w:val="00E43F4B"/>
    <w:rsid w:val="00E44F52"/>
    <w:rsid w:val="00E45456"/>
    <w:rsid w:val="00E462B7"/>
    <w:rsid w:val="00E46758"/>
    <w:rsid w:val="00E500F0"/>
    <w:rsid w:val="00E5147A"/>
    <w:rsid w:val="00E52260"/>
    <w:rsid w:val="00E5270D"/>
    <w:rsid w:val="00E52D9B"/>
    <w:rsid w:val="00E540F7"/>
    <w:rsid w:val="00E54976"/>
    <w:rsid w:val="00E5497F"/>
    <w:rsid w:val="00E54F0F"/>
    <w:rsid w:val="00E56390"/>
    <w:rsid w:val="00E56A3C"/>
    <w:rsid w:val="00E56CD8"/>
    <w:rsid w:val="00E57DEF"/>
    <w:rsid w:val="00E57E6A"/>
    <w:rsid w:val="00E61147"/>
    <w:rsid w:val="00E6128B"/>
    <w:rsid w:val="00E61A68"/>
    <w:rsid w:val="00E62085"/>
    <w:rsid w:val="00E627B2"/>
    <w:rsid w:val="00E629A6"/>
    <w:rsid w:val="00E637E3"/>
    <w:rsid w:val="00E64BC3"/>
    <w:rsid w:val="00E64E41"/>
    <w:rsid w:val="00E65A65"/>
    <w:rsid w:val="00E6619A"/>
    <w:rsid w:val="00E666B2"/>
    <w:rsid w:val="00E6710C"/>
    <w:rsid w:val="00E6738C"/>
    <w:rsid w:val="00E674BC"/>
    <w:rsid w:val="00E67A37"/>
    <w:rsid w:val="00E714AF"/>
    <w:rsid w:val="00E73D7C"/>
    <w:rsid w:val="00E73FFC"/>
    <w:rsid w:val="00E76040"/>
    <w:rsid w:val="00E82333"/>
    <w:rsid w:val="00E82BA5"/>
    <w:rsid w:val="00E82CCA"/>
    <w:rsid w:val="00E83355"/>
    <w:rsid w:val="00E846D3"/>
    <w:rsid w:val="00E85446"/>
    <w:rsid w:val="00E85571"/>
    <w:rsid w:val="00E86002"/>
    <w:rsid w:val="00E86387"/>
    <w:rsid w:val="00E86AE5"/>
    <w:rsid w:val="00E86C5F"/>
    <w:rsid w:val="00E87179"/>
    <w:rsid w:val="00E87649"/>
    <w:rsid w:val="00E87783"/>
    <w:rsid w:val="00E90815"/>
    <w:rsid w:val="00E90F35"/>
    <w:rsid w:val="00E91229"/>
    <w:rsid w:val="00E912CC"/>
    <w:rsid w:val="00E91663"/>
    <w:rsid w:val="00E92AF9"/>
    <w:rsid w:val="00E932D0"/>
    <w:rsid w:val="00E9370B"/>
    <w:rsid w:val="00E93D6B"/>
    <w:rsid w:val="00E95AD4"/>
    <w:rsid w:val="00E9660E"/>
    <w:rsid w:val="00E96FF8"/>
    <w:rsid w:val="00E97DF0"/>
    <w:rsid w:val="00E97F42"/>
    <w:rsid w:val="00EA0693"/>
    <w:rsid w:val="00EA0C00"/>
    <w:rsid w:val="00EA248A"/>
    <w:rsid w:val="00EA25F0"/>
    <w:rsid w:val="00EA2FA0"/>
    <w:rsid w:val="00EA323E"/>
    <w:rsid w:val="00EA528A"/>
    <w:rsid w:val="00EA5302"/>
    <w:rsid w:val="00EA61B3"/>
    <w:rsid w:val="00EA78DA"/>
    <w:rsid w:val="00EB039D"/>
    <w:rsid w:val="00EB2886"/>
    <w:rsid w:val="00EB31FD"/>
    <w:rsid w:val="00EB4389"/>
    <w:rsid w:val="00EB5BC1"/>
    <w:rsid w:val="00EB5D39"/>
    <w:rsid w:val="00EB62D9"/>
    <w:rsid w:val="00EB69B4"/>
    <w:rsid w:val="00EB6F37"/>
    <w:rsid w:val="00EB6FCC"/>
    <w:rsid w:val="00EB7AF9"/>
    <w:rsid w:val="00EC2CD9"/>
    <w:rsid w:val="00EC3C74"/>
    <w:rsid w:val="00EC45BF"/>
    <w:rsid w:val="00EC494A"/>
    <w:rsid w:val="00EC5951"/>
    <w:rsid w:val="00EC6867"/>
    <w:rsid w:val="00EC7A6F"/>
    <w:rsid w:val="00ED0818"/>
    <w:rsid w:val="00ED0D1B"/>
    <w:rsid w:val="00ED12C9"/>
    <w:rsid w:val="00ED1B54"/>
    <w:rsid w:val="00ED230C"/>
    <w:rsid w:val="00ED2AD3"/>
    <w:rsid w:val="00ED37B1"/>
    <w:rsid w:val="00ED3F82"/>
    <w:rsid w:val="00ED4122"/>
    <w:rsid w:val="00ED45FA"/>
    <w:rsid w:val="00ED4E8C"/>
    <w:rsid w:val="00EE0598"/>
    <w:rsid w:val="00EE071D"/>
    <w:rsid w:val="00EE1AE6"/>
    <w:rsid w:val="00EE2639"/>
    <w:rsid w:val="00EE2C42"/>
    <w:rsid w:val="00EE694D"/>
    <w:rsid w:val="00EE6D8A"/>
    <w:rsid w:val="00EE70E5"/>
    <w:rsid w:val="00EE71BC"/>
    <w:rsid w:val="00EE750F"/>
    <w:rsid w:val="00EE7BE8"/>
    <w:rsid w:val="00EF0A6F"/>
    <w:rsid w:val="00EF1E99"/>
    <w:rsid w:val="00EF2576"/>
    <w:rsid w:val="00EF2A78"/>
    <w:rsid w:val="00EF3714"/>
    <w:rsid w:val="00EF3719"/>
    <w:rsid w:val="00EF39A6"/>
    <w:rsid w:val="00EF3AE2"/>
    <w:rsid w:val="00EF4063"/>
    <w:rsid w:val="00EF45FC"/>
    <w:rsid w:val="00EF461C"/>
    <w:rsid w:val="00EF4A36"/>
    <w:rsid w:val="00EF5EC4"/>
    <w:rsid w:val="00EF7B7A"/>
    <w:rsid w:val="00EF7E3B"/>
    <w:rsid w:val="00F011B2"/>
    <w:rsid w:val="00F01DE2"/>
    <w:rsid w:val="00F01E0B"/>
    <w:rsid w:val="00F02FA7"/>
    <w:rsid w:val="00F03230"/>
    <w:rsid w:val="00F0480F"/>
    <w:rsid w:val="00F05388"/>
    <w:rsid w:val="00F06B55"/>
    <w:rsid w:val="00F06DDC"/>
    <w:rsid w:val="00F06F82"/>
    <w:rsid w:val="00F07160"/>
    <w:rsid w:val="00F07651"/>
    <w:rsid w:val="00F10BA7"/>
    <w:rsid w:val="00F12517"/>
    <w:rsid w:val="00F1367D"/>
    <w:rsid w:val="00F13D98"/>
    <w:rsid w:val="00F14585"/>
    <w:rsid w:val="00F16E44"/>
    <w:rsid w:val="00F16E53"/>
    <w:rsid w:val="00F17A83"/>
    <w:rsid w:val="00F21A8F"/>
    <w:rsid w:val="00F23163"/>
    <w:rsid w:val="00F2501D"/>
    <w:rsid w:val="00F25342"/>
    <w:rsid w:val="00F26646"/>
    <w:rsid w:val="00F26B92"/>
    <w:rsid w:val="00F26DB1"/>
    <w:rsid w:val="00F27093"/>
    <w:rsid w:val="00F301CD"/>
    <w:rsid w:val="00F3159E"/>
    <w:rsid w:val="00F316E2"/>
    <w:rsid w:val="00F328A3"/>
    <w:rsid w:val="00F329BD"/>
    <w:rsid w:val="00F334C1"/>
    <w:rsid w:val="00F34225"/>
    <w:rsid w:val="00F358B3"/>
    <w:rsid w:val="00F35B20"/>
    <w:rsid w:val="00F3654F"/>
    <w:rsid w:val="00F36EAF"/>
    <w:rsid w:val="00F3721B"/>
    <w:rsid w:val="00F3794B"/>
    <w:rsid w:val="00F40608"/>
    <w:rsid w:val="00F40980"/>
    <w:rsid w:val="00F41417"/>
    <w:rsid w:val="00F4182C"/>
    <w:rsid w:val="00F4324D"/>
    <w:rsid w:val="00F436FC"/>
    <w:rsid w:val="00F449B8"/>
    <w:rsid w:val="00F44F63"/>
    <w:rsid w:val="00F45119"/>
    <w:rsid w:val="00F4565D"/>
    <w:rsid w:val="00F45FE1"/>
    <w:rsid w:val="00F4641F"/>
    <w:rsid w:val="00F500D6"/>
    <w:rsid w:val="00F50274"/>
    <w:rsid w:val="00F51DE2"/>
    <w:rsid w:val="00F525C7"/>
    <w:rsid w:val="00F5277A"/>
    <w:rsid w:val="00F53323"/>
    <w:rsid w:val="00F542CC"/>
    <w:rsid w:val="00F54DCC"/>
    <w:rsid w:val="00F551F6"/>
    <w:rsid w:val="00F557E1"/>
    <w:rsid w:val="00F5670E"/>
    <w:rsid w:val="00F56D35"/>
    <w:rsid w:val="00F6084E"/>
    <w:rsid w:val="00F61D05"/>
    <w:rsid w:val="00F62BE8"/>
    <w:rsid w:val="00F635A3"/>
    <w:rsid w:val="00F63FC2"/>
    <w:rsid w:val="00F6493A"/>
    <w:rsid w:val="00F64C08"/>
    <w:rsid w:val="00F6565D"/>
    <w:rsid w:val="00F65FE3"/>
    <w:rsid w:val="00F6760A"/>
    <w:rsid w:val="00F706F1"/>
    <w:rsid w:val="00F7126E"/>
    <w:rsid w:val="00F74C65"/>
    <w:rsid w:val="00F77483"/>
    <w:rsid w:val="00F77D63"/>
    <w:rsid w:val="00F77DB6"/>
    <w:rsid w:val="00F77F68"/>
    <w:rsid w:val="00F8011A"/>
    <w:rsid w:val="00F814C2"/>
    <w:rsid w:val="00F81884"/>
    <w:rsid w:val="00F819F8"/>
    <w:rsid w:val="00F83C95"/>
    <w:rsid w:val="00F84070"/>
    <w:rsid w:val="00F86813"/>
    <w:rsid w:val="00F912D5"/>
    <w:rsid w:val="00F916F7"/>
    <w:rsid w:val="00F91801"/>
    <w:rsid w:val="00F9266B"/>
    <w:rsid w:val="00F92D16"/>
    <w:rsid w:val="00F932CD"/>
    <w:rsid w:val="00F949CF"/>
    <w:rsid w:val="00F94AC3"/>
    <w:rsid w:val="00F94B5E"/>
    <w:rsid w:val="00FA0022"/>
    <w:rsid w:val="00FA0075"/>
    <w:rsid w:val="00FA0A12"/>
    <w:rsid w:val="00FA1763"/>
    <w:rsid w:val="00FA207A"/>
    <w:rsid w:val="00FA2E16"/>
    <w:rsid w:val="00FA3029"/>
    <w:rsid w:val="00FA32E7"/>
    <w:rsid w:val="00FA3971"/>
    <w:rsid w:val="00FA4745"/>
    <w:rsid w:val="00FA4E3E"/>
    <w:rsid w:val="00FA4FDF"/>
    <w:rsid w:val="00FA5EE9"/>
    <w:rsid w:val="00FA648F"/>
    <w:rsid w:val="00FA6C13"/>
    <w:rsid w:val="00FA6D16"/>
    <w:rsid w:val="00FA70F7"/>
    <w:rsid w:val="00FA7FB0"/>
    <w:rsid w:val="00FA7FE9"/>
    <w:rsid w:val="00FB0F2D"/>
    <w:rsid w:val="00FB19D4"/>
    <w:rsid w:val="00FB3D76"/>
    <w:rsid w:val="00FB5CDF"/>
    <w:rsid w:val="00FB6263"/>
    <w:rsid w:val="00FB72B2"/>
    <w:rsid w:val="00FB7F12"/>
    <w:rsid w:val="00FC0353"/>
    <w:rsid w:val="00FC124D"/>
    <w:rsid w:val="00FC398B"/>
    <w:rsid w:val="00FC3DF4"/>
    <w:rsid w:val="00FC41ED"/>
    <w:rsid w:val="00FC49E8"/>
    <w:rsid w:val="00FC5CE2"/>
    <w:rsid w:val="00FC5E94"/>
    <w:rsid w:val="00FC5F2A"/>
    <w:rsid w:val="00FD1074"/>
    <w:rsid w:val="00FD2558"/>
    <w:rsid w:val="00FD2A60"/>
    <w:rsid w:val="00FD38CE"/>
    <w:rsid w:val="00FD52E1"/>
    <w:rsid w:val="00FD58B9"/>
    <w:rsid w:val="00FD5A5D"/>
    <w:rsid w:val="00FD5F47"/>
    <w:rsid w:val="00FD6772"/>
    <w:rsid w:val="00FE061E"/>
    <w:rsid w:val="00FE1543"/>
    <w:rsid w:val="00FE1E9E"/>
    <w:rsid w:val="00FE2026"/>
    <w:rsid w:val="00FE348E"/>
    <w:rsid w:val="00FE364B"/>
    <w:rsid w:val="00FE4330"/>
    <w:rsid w:val="00FE43E5"/>
    <w:rsid w:val="00FE5885"/>
    <w:rsid w:val="00FE5BCA"/>
    <w:rsid w:val="00FE646D"/>
    <w:rsid w:val="00FE6A89"/>
    <w:rsid w:val="00FE6EA6"/>
    <w:rsid w:val="00FE763C"/>
    <w:rsid w:val="00FF12E2"/>
    <w:rsid w:val="00FF1515"/>
    <w:rsid w:val="00FF16BE"/>
    <w:rsid w:val="00FF2E7E"/>
    <w:rsid w:val="00FF2FBF"/>
    <w:rsid w:val="00FF4248"/>
    <w:rsid w:val="00FF5E76"/>
    <w:rsid w:val="00FF5EA4"/>
    <w:rsid w:val="00FF6011"/>
    <w:rsid w:val="00FF632B"/>
    <w:rsid w:val="00FF65A8"/>
    <w:rsid w:val="00FF7123"/>
    <w:rsid w:val="00FF7C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15119"/>
  <w15:chartTrackingRefBased/>
  <w15:docId w15:val="{5B52FC4B-4DED-4633-8131-FA38CF213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5FE3"/>
    <w:rPr>
      <w:rFonts w:ascii="Arial" w:hAnsi="Arial"/>
    </w:rPr>
  </w:style>
  <w:style w:type="paragraph" w:styleId="Nagwek1">
    <w:name w:val="heading 1"/>
    <w:basedOn w:val="Nagwek8"/>
    <w:next w:val="Normalny"/>
    <w:link w:val="Nagwek1Znak"/>
    <w:qFormat/>
    <w:rsid w:val="0061022B"/>
    <w:pPr>
      <w:numPr>
        <w:ilvl w:val="0"/>
      </w:numPr>
      <w:jc w:val="left"/>
      <w:outlineLvl w:val="0"/>
    </w:pPr>
  </w:style>
  <w:style w:type="paragraph" w:styleId="Nagwek2">
    <w:name w:val="heading 2"/>
    <w:basedOn w:val="Normalny"/>
    <w:next w:val="Normalny"/>
    <w:link w:val="Nagwek2Znak"/>
    <w:uiPriority w:val="9"/>
    <w:unhideWhenUsed/>
    <w:qFormat/>
    <w:rsid w:val="0061022B"/>
    <w:pPr>
      <w:keepNext/>
      <w:numPr>
        <w:ilvl w:val="1"/>
        <w:numId w:val="36"/>
      </w:numPr>
      <w:spacing w:before="240" w:after="60" w:line="240" w:lineRule="auto"/>
      <w:outlineLvl w:val="1"/>
    </w:pPr>
    <w:rPr>
      <w:rFonts w:eastAsia="Times New Roman" w:cs="Times New Roman"/>
      <w:b/>
      <w:bCs/>
      <w:iCs/>
      <w:szCs w:val="28"/>
      <w:lang w:eastAsia="pl-PL"/>
    </w:rPr>
  </w:style>
  <w:style w:type="paragraph" w:styleId="Nagwek3">
    <w:name w:val="heading 3"/>
    <w:basedOn w:val="Normalny"/>
    <w:next w:val="Normalny"/>
    <w:link w:val="Nagwek3Znak"/>
    <w:uiPriority w:val="9"/>
    <w:unhideWhenUsed/>
    <w:qFormat/>
    <w:rsid w:val="0061022B"/>
    <w:pPr>
      <w:keepNext/>
      <w:numPr>
        <w:ilvl w:val="2"/>
        <w:numId w:val="36"/>
      </w:numPr>
      <w:spacing w:before="240" w:after="60" w:line="360" w:lineRule="auto"/>
      <w:outlineLvl w:val="2"/>
    </w:pPr>
    <w:rPr>
      <w:rFonts w:eastAsia="Times New Roman" w:cs="Times New Roman"/>
      <w:b/>
      <w:bCs/>
      <w:szCs w:val="26"/>
      <w:lang w:eastAsia="pl-PL"/>
    </w:rPr>
  </w:style>
  <w:style w:type="paragraph" w:styleId="Nagwek4">
    <w:name w:val="heading 4"/>
    <w:basedOn w:val="Normalny"/>
    <w:next w:val="Normalny"/>
    <w:link w:val="Nagwek4Znak"/>
    <w:uiPriority w:val="9"/>
    <w:semiHidden/>
    <w:unhideWhenUsed/>
    <w:qFormat/>
    <w:rsid w:val="00921E11"/>
    <w:pPr>
      <w:keepNext/>
      <w:keepLines/>
      <w:numPr>
        <w:ilvl w:val="3"/>
        <w:numId w:val="36"/>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921E11"/>
    <w:pPr>
      <w:keepNext/>
      <w:keepLines/>
      <w:numPr>
        <w:ilvl w:val="4"/>
        <w:numId w:val="36"/>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6312F4"/>
    <w:pPr>
      <w:numPr>
        <w:ilvl w:val="5"/>
        <w:numId w:val="36"/>
      </w:numPr>
      <w:spacing w:after="240" w:line="360" w:lineRule="auto"/>
      <w:contextualSpacing/>
      <w:outlineLvl w:val="5"/>
    </w:pPr>
    <w:rPr>
      <w:b/>
    </w:rPr>
  </w:style>
  <w:style w:type="paragraph" w:styleId="Nagwek7">
    <w:name w:val="heading 7"/>
    <w:basedOn w:val="Normalny"/>
    <w:next w:val="Normalny"/>
    <w:link w:val="Nagwek7Znak"/>
    <w:uiPriority w:val="9"/>
    <w:semiHidden/>
    <w:unhideWhenUsed/>
    <w:qFormat/>
    <w:rsid w:val="00921E11"/>
    <w:pPr>
      <w:keepNext/>
      <w:keepLines/>
      <w:numPr>
        <w:ilvl w:val="6"/>
        <w:numId w:val="36"/>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qFormat/>
    <w:rsid w:val="00AE7B85"/>
    <w:pPr>
      <w:keepNext/>
      <w:numPr>
        <w:ilvl w:val="7"/>
        <w:numId w:val="36"/>
      </w:numPr>
      <w:spacing w:after="0" w:line="240" w:lineRule="auto"/>
      <w:jc w:val="center"/>
      <w:outlineLvl w:val="7"/>
    </w:pPr>
    <w:rPr>
      <w:rFonts w:eastAsia="Times New Roman" w:cs="Times New Roman"/>
      <w:b/>
      <w:szCs w:val="20"/>
      <w:lang w:eastAsia="pl-PL"/>
    </w:rPr>
  </w:style>
  <w:style w:type="paragraph" w:styleId="Nagwek9">
    <w:name w:val="heading 9"/>
    <w:basedOn w:val="Normalny"/>
    <w:next w:val="Normalny"/>
    <w:link w:val="Nagwek9Znak"/>
    <w:uiPriority w:val="9"/>
    <w:semiHidden/>
    <w:unhideWhenUsed/>
    <w:qFormat/>
    <w:rsid w:val="00921E11"/>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f">
    <w:name w:val="Paragraf"/>
    <w:uiPriority w:val="1"/>
    <w:qFormat/>
    <w:rsid w:val="008F1784"/>
    <w:pPr>
      <w:numPr>
        <w:numId w:val="1"/>
      </w:numPr>
      <w:suppressAutoHyphens/>
      <w:autoSpaceDE w:val="0"/>
      <w:autoSpaceDN w:val="0"/>
      <w:adjustRightInd w:val="0"/>
      <w:spacing w:before="120" w:after="0" w:line="360" w:lineRule="auto"/>
      <w:jc w:val="both"/>
    </w:pPr>
    <w:rPr>
      <w:rFonts w:ascii="Times" w:eastAsiaTheme="minorEastAsia" w:hAnsi="Times" w:cs="Arial"/>
      <w:sz w:val="24"/>
      <w:szCs w:val="20"/>
      <w:lang w:eastAsia="pl-PL"/>
    </w:rPr>
  </w:style>
  <w:style w:type="paragraph" w:customStyle="1" w:styleId="Dataaktu">
    <w:name w:val="Data aktu"/>
    <w:next w:val="Tytuaktu"/>
    <w:uiPriority w:val="24"/>
    <w:qFormat/>
    <w:rsid w:val="008F1784"/>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Tytuaktu">
    <w:name w:val="Tytuł aktu"/>
    <w:next w:val="Paragraf"/>
    <w:uiPriority w:val="25"/>
    <w:qFormat/>
    <w:rsid w:val="008F1784"/>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Podstawaprawnalubpreambua">
    <w:name w:val="Podstawa prawna lub preambuła"/>
    <w:basedOn w:val="Paragraf"/>
    <w:next w:val="Paragraf"/>
    <w:uiPriority w:val="26"/>
    <w:qFormat/>
    <w:rsid w:val="008F1784"/>
    <w:rPr>
      <w:bCs/>
    </w:rPr>
  </w:style>
  <w:style w:type="paragraph" w:customStyle="1" w:styleId="Rodzajaktuiorganuwydajcego">
    <w:name w:val="Rodzaj aktu i organu wydającego"/>
    <w:next w:val="Dataaktu"/>
    <w:uiPriority w:val="23"/>
    <w:qFormat/>
    <w:rsid w:val="008F1784"/>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Ustp">
    <w:name w:val="Ustęp"/>
    <w:basedOn w:val="Paragraf"/>
    <w:uiPriority w:val="2"/>
    <w:qFormat/>
    <w:rsid w:val="008F1784"/>
    <w:pPr>
      <w:numPr>
        <w:ilvl w:val="1"/>
      </w:numPr>
      <w:spacing w:before="0"/>
    </w:pPr>
    <w:rPr>
      <w:bCs/>
    </w:rPr>
  </w:style>
  <w:style w:type="paragraph" w:customStyle="1" w:styleId="Punkt">
    <w:name w:val="Punkt"/>
    <w:link w:val="PunktZnak"/>
    <w:uiPriority w:val="3"/>
    <w:qFormat/>
    <w:rsid w:val="008F1784"/>
    <w:pPr>
      <w:numPr>
        <w:ilvl w:val="2"/>
        <w:numId w:val="1"/>
      </w:numPr>
      <w:spacing w:after="0" w:line="360" w:lineRule="auto"/>
      <w:jc w:val="both"/>
    </w:pPr>
    <w:rPr>
      <w:rFonts w:ascii="Times" w:eastAsiaTheme="minorEastAsia" w:hAnsi="Times" w:cs="Arial"/>
      <w:bCs/>
      <w:sz w:val="24"/>
      <w:szCs w:val="20"/>
      <w:lang w:eastAsia="pl-PL"/>
    </w:rPr>
  </w:style>
  <w:style w:type="character" w:customStyle="1" w:styleId="PunktZnak">
    <w:name w:val="Punkt Znak"/>
    <w:basedOn w:val="Domylnaczcionkaakapitu"/>
    <w:link w:val="Punkt"/>
    <w:uiPriority w:val="3"/>
    <w:rsid w:val="008F1784"/>
    <w:rPr>
      <w:rFonts w:ascii="Times" w:eastAsiaTheme="minorEastAsia" w:hAnsi="Times" w:cs="Arial"/>
      <w:bCs/>
      <w:sz w:val="24"/>
      <w:szCs w:val="20"/>
      <w:lang w:eastAsia="pl-PL"/>
    </w:rPr>
  </w:style>
  <w:style w:type="paragraph" w:customStyle="1" w:styleId="Litera">
    <w:name w:val="Litera"/>
    <w:basedOn w:val="Punkt"/>
    <w:uiPriority w:val="4"/>
    <w:qFormat/>
    <w:rsid w:val="008F1784"/>
    <w:pPr>
      <w:numPr>
        <w:ilvl w:val="3"/>
      </w:numPr>
    </w:pPr>
  </w:style>
  <w:style w:type="paragraph" w:customStyle="1" w:styleId="Tiret">
    <w:name w:val="Tiret"/>
    <w:basedOn w:val="Litera"/>
    <w:uiPriority w:val="5"/>
    <w:qFormat/>
    <w:rsid w:val="008F1784"/>
    <w:pPr>
      <w:numPr>
        <w:ilvl w:val="4"/>
      </w:numPr>
      <w:tabs>
        <w:tab w:val="clear" w:pos="1531"/>
        <w:tab w:val="num" w:pos="360"/>
      </w:tabs>
    </w:pPr>
  </w:style>
  <w:style w:type="paragraph" w:customStyle="1" w:styleId="2xTiret">
    <w:name w:val="2xTiret"/>
    <w:basedOn w:val="Tiret"/>
    <w:uiPriority w:val="6"/>
    <w:qFormat/>
    <w:rsid w:val="008F1784"/>
    <w:pPr>
      <w:numPr>
        <w:ilvl w:val="5"/>
      </w:numPr>
      <w:tabs>
        <w:tab w:val="clear" w:pos="2041"/>
        <w:tab w:val="num" w:pos="360"/>
      </w:tabs>
    </w:pPr>
  </w:style>
  <w:style w:type="paragraph" w:styleId="Tekstprzypisudolnego">
    <w:name w:val="footnote text"/>
    <w:basedOn w:val="Normalny"/>
    <w:link w:val="TekstprzypisudolnegoZnak"/>
    <w:uiPriority w:val="99"/>
    <w:semiHidden/>
    <w:unhideWhenUsed/>
    <w:rsid w:val="008F178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F1784"/>
    <w:rPr>
      <w:sz w:val="20"/>
      <w:szCs w:val="20"/>
    </w:rPr>
  </w:style>
  <w:style w:type="character" w:styleId="Odwoanieprzypisudolnego">
    <w:name w:val="footnote reference"/>
    <w:basedOn w:val="Domylnaczcionkaakapitu"/>
    <w:uiPriority w:val="99"/>
    <w:semiHidden/>
    <w:unhideWhenUsed/>
    <w:rsid w:val="008F1784"/>
    <w:rPr>
      <w:vertAlign w:val="superscript"/>
    </w:rPr>
  </w:style>
  <w:style w:type="paragraph" w:styleId="Tekstpodstawowy">
    <w:name w:val="Body Text"/>
    <w:basedOn w:val="Normalny"/>
    <w:link w:val="TekstpodstawowyZnak"/>
    <w:uiPriority w:val="99"/>
    <w:semiHidden/>
    <w:unhideWhenUsed/>
    <w:rsid w:val="00A0204D"/>
    <w:pPr>
      <w:widowControl w:val="0"/>
      <w:suppressAutoHyphens/>
      <w:spacing w:after="120" w:line="240" w:lineRule="auto"/>
    </w:pPr>
    <w:rPr>
      <w:rFonts w:ascii="Times New Roman" w:eastAsia="Lucida Sans Unicode" w:hAnsi="Times New Roman" w:cs="Times New Roman"/>
      <w:kern w:val="2"/>
      <w:sz w:val="24"/>
      <w:szCs w:val="24"/>
      <w:lang w:eastAsia="ar-SA"/>
    </w:rPr>
  </w:style>
  <w:style w:type="character" w:customStyle="1" w:styleId="TekstpodstawowyZnak">
    <w:name w:val="Tekst podstawowy Znak"/>
    <w:basedOn w:val="Domylnaczcionkaakapitu"/>
    <w:link w:val="Tekstpodstawowy"/>
    <w:semiHidden/>
    <w:rsid w:val="00A0204D"/>
    <w:rPr>
      <w:rFonts w:ascii="Times New Roman" w:eastAsia="Lucida Sans Unicode" w:hAnsi="Times New Roman" w:cs="Times New Roman"/>
      <w:kern w:val="2"/>
      <w:sz w:val="24"/>
      <w:szCs w:val="24"/>
      <w:lang w:eastAsia="ar-SA"/>
    </w:rPr>
  </w:style>
  <w:style w:type="paragraph" w:styleId="Akapitzlist">
    <w:name w:val="List Paragraph"/>
    <w:aliases w:val="Numerowanie,List Paragraph,Akapit z listą BS"/>
    <w:basedOn w:val="Normalny"/>
    <w:link w:val="AkapitzlistZnak"/>
    <w:uiPriority w:val="34"/>
    <w:qFormat/>
    <w:rsid w:val="005C3426"/>
    <w:pPr>
      <w:ind w:left="720"/>
      <w:contextualSpacing/>
    </w:pPr>
  </w:style>
  <w:style w:type="character" w:customStyle="1" w:styleId="AkapitzlistZnak">
    <w:name w:val="Akapit z listą Znak"/>
    <w:aliases w:val="Numerowanie Znak,List Paragraph Znak,Akapit z listą BS Znak"/>
    <w:link w:val="Akapitzlist"/>
    <w:uiPriority w:val="34"/>
    <w:locked/>
    <w:rsid w:val="005E0A24"/>
  </w:style>
  <w:style w:type="table" w:styleId="Tabela-Siatka">
    <w:name w:val="Table Grid"/>
    <w:basedOn w:val="Standardowy"/>
    <w:uiPriority w:val="39"/>
    <w:rsid w:val="007E6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CA1561"/>
    <w:rPr>
      <w:sz w:val="16"/>
      <w:szCs w:val="16"/>
    </w:rPr>
  </w:style>
  <w:style w:type="paragraph" w:styleId="Tekstkomentarza">
    <w:name w:val="annotation text"/>
    <w:basedOn w:val="Normalny"/>
    <w:link w:val="TekstkomentarzaZnak"/>
    <w:uiPriority w:val="99"/>
    <w:semiHidden/>
    <w:unhideWhenUsed/>
    <w:rsid w:val="00CA15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1561"/>
    <w:rPr>
      <w:sz w:val="20"/>
      <w:szCs w:val="20"/>
    </w:rPr>
  </w:style>
  <w:style w:type="paragraph" w:styleId="Tematkomentarza">
    <w:name w:val="annotation subject"/>
    <w:basedOn w:val="Tekstkomentarza"/>
    <w:next w:val="Tekstkomentarza"/>
    <w:link w:val="TematkomentarzaZnak"/>
    <w:uiPriority w:val="99"/>
    <w:semiHidden/>
    <w:unhideWhenUsed/>
    <w:rsid w:val="00CA1561"/>
    <w:rPr>
      <w:b/>
      <w:bCs/>
    </w:rPr>
  </w:style>
  <w:style w:type="character" w:customStyle="1" w:styleId="TematkomentarzaZnak">
    <w:name w:val="Temat komentarza Znak"/>
    <w:basedOn w:val="TekstkomentarzaZnak"/>
    <w:link w:val="Tematkomentarza"/>
    <w:uiPriority w:val="99"/>
    <w:semiHidden/>
    <w:rsid w:val="00CA1561"/>
    <w:rPr>
      <w:b/>
      <w:bCs/>
      <w:sz w:val="20"/>
      <w:szCs w:val="20"/>
    </w:rPr>
  </w:style>
  <w:style w:type="paragraph" w:styleId="Tekstdymka">
    <w:name w:val="Balloon Text"/>
    <w:basedOn w:val="Normalny"/>
    <w:link w:val="TekstdymkaZnak"/>
    <w:uiPriority w:val="99"/>
    <w:semiHidden/>
    <w:unhideWhenUsed/>
    <w:rsid w:val="00CA156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A1561"/>
    <w:rPr>
      <w:rFonts w:ascii="Segoe UI" w:hAnsi="Segoe UI" w:cs="Segoe UI"/>
      <w:sz w:val="18"/>
      <w:szCs w:val="18"/>
    </w:rPr>
  </w:style>
  <w:style w:type="character" w:styleId="Hipercze">
    <w:name w:val="Hyperlink"/>
    <w:basedOn w:val="Domylnaczcionkaakapitu"/>
    <w:uiPriority w:val="99"/>
    <w:rsid w:val="00055EAF"/>
    <w:rPr>
      <w:color w:val="0563C1"/>
      <w:u w:val="single"/>
    </w:rPr>
  </w:style>
  <w:style w:type="table" w:customStyle="1" w:styleId="Tabela-Siatka1">
    <w:name w:val="Tabela - Siatka1"/>
    <w:basedOn w:val="Standardowy"/>
    <w:next w:val="Tabela-Siatka"/>
    <w:uiPriority w:val="39"/>
    <w:rsid w:val="00055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B77"/>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pl-PL"/>
    </w:rPr>
  </w:style>
  <w:style w:type="paragraph" w:customStyle="1" w:styleId="Textbody">
    <w:name w:val="Text body"/>
    <w:basedOn w:val="Normalny"/>
    <w:rsid w:val="008D7CD2"/>
    <w:pPr>
      <w:widowControl w:val="0"/>
      <w:suppressAutoHyphens/>
      <w:autoSpaceDN w:val="0"/>
      <w:spacing w:after="283" w:line="240" w:lineRule="auto"/>
    </w:pPr>
    <w:rPr>
      <w:rFonts w:ascii="Times New Roman" w:eastAsia="Lucida Sans Unicode" w:hAnsi="Times New Roman" w:cs="Tahoma"/>
      <w:color w:val="000000"/>
      <w:kern w:val="3"/>
      <w:sz w:val="24"/>
      <w:szCs w:val="24"/>
      <w:lang w:val="en-US" w:bidi="en-US"/>
    </w:rPr>
  </w:style>
  <w:style w:type="table" w:customStyle="1" w:styleId="Tabela-Siatka2">
    <w:name w:val="Tabela - Siatka2"/>
    <w:basedOn w:val="Standardowy"/>
    <w:next w:val="Tabela-Siatka"/>
    <w:uiPriority w:val="39"/>
    <w:rsid w:val="005F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0">
    <w:name w:val="Nagłówek #3_"/>
    <w:basedOn w:val="Domylnaczcionkaakapitu"/>
    <w:uiPriority w:val="99"/>
    <w:rsid w:val="003A5159"/>
    <w:rPr>
      <w:rFonts w:ascii="Times New Roman" w:hAnsi="Times New Roman" w:cs="Times New Roman"/>
      <w:b/>
      <w:bCs/>
      <w:spacing w:val="6"/>
      <w:sz w:val="21"/>
      <w:szCs w:val="21"/>
      <w:u w:val="none"/>
    </w:rPr>
  </w:style>
  <w:style w:type="character" w:customStyle="1" w:styleId="Teksttreci">
    <w:name w:val="Tekst treści_"/>
    <w:basedOn w:val="Domylnaczcionkaakapitu"/>
    <w:link w:val="Teksttreci0"/>
    <w:uiPriority w:val="99"/>
    <w:locked/>
    <w:rsid w:val="003A5159"/>
    <w:rPr>
      <w:rFonts w:ascii="Times New Roman" w:hAnsi="Times New Roman" w:cs="Times New Roman"/>
      <w:spacing w:val="8"/>
      <w:sz w:val="20"/>
      <w:szCs w:val="20"/>
      <w:shd w:val="clear" w:color="auto" w:fill="FFFFFF"/>
    </w:rPr>
  </w:style>
  <w:style w:type="paragraph" w:customStyle="1" w:styleId="Teksttreci0">
    <w:name w:val="Tekst treści"/>
    <w:basedOn w:val="Normalny"/>
    <w:link w:val="Teksttreci"/>
    <w:uiPriority w:val="99"/>
    <w:rsid w:val="003A5159"/>
    <w:pPr>
      <w:widowControl w:val="0"/>
      <w:shd w:val="clear" w:color="auto" w:fill="FFFFFF"/>
      <w:spacing w:before="900" w:after="780" w:line="278" w:lineRule="exact"/>
      <w:ind w:hanging="320"/>
      <w:jc w:val="center"/>
    </w:pPr>
    <w:rPr>
      <w:rFonts w:ascii="Times New Roman" w:hAnsi="Times New Roman" w:cs="Times New Roman"/>
      <w:spacing w:val="8"/>
      <w:sz w:val="20"/>
      <w:szCs w:val="20"/>
    </w:rPr>
  </w:style>
  <w:style w:type="character" w:customStyle="1" w:styleId="Nagwek10">
    <w:name w:val="Nagłówek #1_"/>
    <w:basedOn w:val="Domylnaczcionkaakapitu"/>
    <w:link w:val="Nagwek11"/>
    <w:uiPriority w:val="99"/>
    <w:locked/>
    <w:rsid w:val="003A5159"/>
    <w:rPr>
      <w:rFonts w:ascii="Times New Roman" w:hAnsi="Times New Roman" w:cs="Times New Roman"/>
      <w:spacing w:val="30"/>
      <w:sz w:val="32"/>
      <w:szCs w:val="32"/>
      <w:shd w:val="clear" w:color="auto" w:fill="FFFFFF"/>
    </w:rPr>
  </w:style>
  <w:style w:type="paragraph" w:customStyle="1" w:styleId="Nagwek11">
    <w:name w:val="Nagłówek #1"/>
    <w:basedOn w:val="Normalny"/>
    <w:link w:val="Nagwek10"/>
    <w:uiPriority w:val="99"/>
    <w:rsid w:val="003A5159"/>
    <w:pPr>
      <w:widowControl w:val="0"/>
      <w:shd w:val="clear" w:color="auto" w:fill="FFFFFF"/>
      <w:spacing w:after="600" w:line="240" w:lineRule="atLeast"/>
      <w:jc w:val="center"/>
      <w:outlineLvl w:val="0"/>
    </w:pPr>
    <w:rPr>
      <w:rFonts w:ascii="Times New Roman" w:hAnsi="Times New Roman" w:cs="Times New Roman"/>
      <w:spacing w:val="30"/>
      <w:sz w:val="32"/>
      <w:szCs w:val="32"/>
    </w:rPr>
  </w:style>
  <w:style w:type="paragraph" w:styleId="Nagwek">
    <w:name w:val="header"/>
    <w:basedOn w:val="Normalny"/>
    <w:link w:val="NagwekZnak"/>
    <w:uiPriority w:val="99"/>
    <w:unhideWhenUsed/>
    <w:rsid w:val="00934F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4FC0"/>
  </w:style>
  <w:style w:type="paragraph" w:styleId="Stopka">
    <w:name w:val="footer"/>
    <w:basedOn w:val="Normalny"/>
    <w:link w:val="StopkaZnak"/>
    <w:uiPriority w:val="99"/>
    <w:unhideWhenUsed/>
    <w:rsid w:val="00934F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34FC0"/>
  </w:style>
  <w:style w:type="paragraph" w:styleId="Bezodstpw">
    <w:name w:val="No Spacing"/>
    <w:uiPriority w:val="1"/>
    <w:qFormat/>
    <w:rsid w:val="00EC6867"/>
    <w:pPr>
      <w:spacing w:after="0" w:line="240" w:lineRule="auto"/>
    </w:pPr>
  </w:style>
  <w:style w:type="character" w:customStyle="1" w:styleId="e24kjd">
    <w:name w:val="e24kjd"/>
    <w:basedOn w:val="Domylnaczcionkaakapitu"/>
    <w:rsid w:val="002B464A"/>
  </w:style>
  <w:style w:type="paragraph" w:styleId="Tekstprzypisukocowego">
    <w:name w:val="endnote text"/>
    <w:basedOn w:val="Normalny"/>
    <w:link w:val="TekstprzypisukocowegoZnak"/>
    <w:uiPriority w:val="99"/>
    <w:semiHidden/>
    <w:unhideWhenUsed/>
    <w:rsid w:val="00CD051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D051D"/>
    <w:rPr>
      <w:sz w:val="20"/>
      <w:szCs w:val="20"/>
    </w:rPr>
  </w:style>
  <w:style w:type="character" w:styleId="Odwoanieprzypisukocowego">
    <w:name w:val="endnote reference"/>
    <w:basedOn w:val="Domylnaczcionkaakapitu"/>
    <w:uiPriority w:val="99"/>
    <w:semiHidden/>
    <w:unhideWhenUsed/>
    <w:rsid w:val="00CD051D"/>
    <w:rPr>
      <w:vertAlign w:val="superscript"/>
    </w:rPr>
  </w:style>
  <w:style w:type="table" w:customStyle="1" w:styleId="Tabela-Siatka3">
    <w:name w:val="Tabela - Siatka3"/>
    <w:basedOn w:val="Standardowy"/>
    <w:next w:val="Tabela-Siatka"/>
    <w:uiPriority w:val="39"/>
    <w:rsid w:val="008861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A9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A20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9A0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9A0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7F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765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rsid w:val="0061022B"/>
    <w:rPr>
      <w:rFonts w:ascii="Arial" w:eastAsia="Times New Roman" w:hAnsi="Arial" w:cs="Times New Roman"/>
      <w:b/>
      <w:szCs w:val="20"/>
      <w:lang w:eastAsia="pl-PL"/>
    </w:rPr>
  </w:style>
  <w:style w:type="character" w:customStyle="1" w:styleId="Nagwek2Znak">
    <w:name w:val="Nagłówek 2 Znak"/>
    <w:basedOn w:val="Domylnaczcionkaakapitu"/>
    <w:link w:val="Nagwek2"/>
    <w:uiPriority w:val="9"/>
    <w:rsid w:val="0061022B"/>
    <w:rPr>
      <w:rFonts w:ascii="Arial" w:eastAsia="Times New Roman" w:hAnsi="Arial" w:cs="Times New Roman"/>
      <w:b/>
      <w:bCs/>
      <w:iCs/>
      <w:szCs w:val="28"/>
      <w:lang w:eastAsia="pl-PL"/>
    </w:rPr>
  </w:style>
  <w:style w:type="character" w:customStyle="1" w:styleId="Nagwek3Znak">
    <w:name w:val="Nagłówek 3 Znak"/>
    <w:basedOn w:val="Domylnaczcionkaakapitu"/>
    <w:link w:val="Nagwek3"/>
    <w:uiPriority w:val="9"/>
    <w:rsid w:val="0061022B"/>
    <w:rPr>
      <w:rFonts w:ascii="Arial" w:eastAsia="Times New Roman" w:hAnsi="Arial" w:cs="Times New Roman"/>
      <w:b/>
      <w:bCs/>
      <w:szCs w:val="26"/>
      <w:lang w:eastAsia="pl-PL"/>
    </w:rPr>
  </w:style>
  <w:style w:type="character" w:customStyle="1" w:styleId="Nagwek6Znak">
    <w:name w:val="Nagłówek 6 Znak"/>
    <w:basedOn w:val="Domylnaczcionkaakapitu"/>
    <w:link w:val="Nagwek6"/>
    <w:rsid w:val="006312F4"/>
    <w:rPr>
      <w:rFonts w:ascii="Arial" w:hAnsi="Arial"/>
      <w:b/>
    </w:rPr>
  </w:style>
  <w:style w:type="character" w:customStyle="1" w:styleId="Nagwek8Znak">
    <w:name w:val="Nagłówek 8 Znak"/>
    <w:basedOn w:val="Domylnaczcionkaakapitu"/>
    <w:link w:val="Nagwek8"/>
    <w:rsid w:val="00AE7B85"/>
    <w:rPr>
      <w:rFonts w:ascii="Arial" w:eastAsia="Times New Roman" w:hAnsi="Arial" w:cs="Times New Roman"/>
      <w:b/>
      <w:szCs w:val="20"/>
      <w:lang w:eastAsia="pl-PL"/>
    </w:rPr>
  </w:style>
  <w:style w:type="numbering" w:customStyle="1" w:styleId="Bezlisty1">
    <w:name w:val="Bez listy1"/>
    <w:next w:val="Bezlisty"/>
    <w:uiPriority w:val="99"/>
    <w:semiHidden/>
    <w:unhideWhenUsed/>
    <w:rsid w:val="00EE2639"/>
  </w:style>
  <w:style w:type="paragraph" w:styleId="Tekstpodstawowywcity">
    <w:name w:val="Body Text Indent"/>
    <w:basedOn w:val="Normalny"/>
    <w:link w:val="TekstpodstawowywcityZnak"/>
    <w:semiHidden/>
    <w:rsid w:val="00EE2639"/>
    <w:pPr>
      <w:spacing w:after="0" w:line="240" w:lineRule="atLeast"/>
      <w:ind w:left="330"/>
      <w:jc w:val="both"/>
    </w:pPr>
    <w:rPr>
      <w:rFonts w:eastAsia="Times New Roman" w:cs="Times New Roman"/>
      <w:sz w:val="24"/>
      <w:szCs w:val="20"/>
      <w:lang w:eastAsia="pl-PL"/>
    </w:rPr>
  </w:style>
  <w:style w:type="character" w:customStyle="1" w:styleId="TekstpodstawowywcityZnak">
    <w:name w:val="Tekst podstawowy wcięty Znak"/>
    <w:basedOn w:val="Domylnaczcionkaakapitu"/>
    <w:link w:val="Tekstpodstawowywcity"/>
    <w:semiHidden/>
    <w:rsid w:val="00EE2639"/>
    <w:rPr>
      <w:rFonts w:ascii="Arial" w:eastAsia="Times New Roman" w:hAnsi="Arial" w:cs="Times New Roman"/>
      <w:sz w:val="24"/>
      <w:szCs w:val="20"/>
      <w:lang w:eastAsia="pl-PL"/>
    </w:rPr>
  </w:style>
  <w:style w:type="table" w:customStyle="1" w:styleId="Tabela-Siatka7">
    <w:name w:val="Tabela - Siatka7"/>
    <w:basedOn w:val="Standardowy"/>
    <w:next w:val="Tabela-Siatka"/>
    <w:uiPriority w:val="59"/>
    <w:rsid w:val="00EE263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E263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FC41E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gkelc">
    <w:name w:val="hgkelc"/>
    <w:basedOn w:val="Domylnaczcionkaakapitu"/>
    <w:rsid w:val="00FB5CDF"/>
  </w:style>
  <w:style w:type="character" w:customStyle="1" w:styleId="markedcontent">
    <w:name w:val="markedcontent"/>
    <w:basedOn w:val="Domylnaczcionkaakapitu"/>
    <w:rsid w:val="001A7B38"/>
  </w:style>
  <w:style w:type="character" w:styleId="Nierozpoznanawzmianka">
    <w:name w:val="Unresolved Mention"/>
    <w:basedOn w:val="Domylnaczcionkaakapitu"/>
    <w:uiPriority w:val="99"/>
    <w:semiHidden/>
    <w:unhideWhenUsed/>
    <w:rsid w:val="00513043"/>
    <w:rPr>
      <w:color w:val="605E5C"/>
      <w:shd w:val="clear" w:color="auto" w:fill="E1DFDD"/>
    </w:rPr>
  </w:style>
  <w:style w:type="table" w:customStyle="1" w:styleId="Tabela-Siatka8">
    <w:name w:val="Tabela - Siatka8"/>
    <w:basedOn w:val="Standardowy"/>
    <w:next w:val="Tabela-Siatka"/>
    <w:uiPriority w:val="39"/>
    <w:rsid w:val="00C17B3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92356"/>
    <w:rPr>
      <w:color w:val="800080"/>
      <w:u w:val="single"/>
    </w:rPr>
  </w:style>
  <w:style w:type="paragraph" w:customStyle="1" w:styleId="msonormal0">
    <w:name w:val="msonormal"/>
    <w:basedOn w:val="Normalny"/>
    <w:rsid w:val="0029235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292356"/>
    <w:pPr>
      <w:spacing w:before="100" w:beforeAutospacing="1" w:after="100" w:afterAutospacing="1" w:line="240" w:lineRule="auto"/>
    </w:pPr>
    <w:rPr>
      <w:rFonts w:ascii="Times New Roman" w:eastAsia="Times New Roman" w:hAnsi="Times New Roman" w:cs="Times New Roman"/>
      <w:color w:val="000000"/>
      <w:lang w:eastAsia="pl-PL"/>
    </w:rPr>
  </w:style>
  <w:style w:type="paragraph" w:customStyle="1" w:styleId="font6">
    <w:name w:val="font6"/>
    <w:basedOn w:val="Normalny"/>
    <w:rsid w:val="00292356"/>
    <w:pPr>
      <w:spacing w:before="100" w:beforeAutospacing="1" w:after="100" w:afterAutospacing="1" w:line="240" w:lineRule="auto"/>
    </w:pPr>
    <w:rPr>
      <w:rFonts w:ascii="Times New Roman" w:eastAsia="Times New Roman" w:hAnsi="Times New Roman" w:cs="Times New Roman"/>
      <w:b/>
      <w:bCs/>
      <w:color w:val="000000"/>
      <w:lang w:eastAsia="pl-PL"/>
    </w:rPr>
  </w:style>
  <w:style w:type="paragraph" w:customStyle="1" w:styleId="xl83">
    <w:name w:val="xl83"/>
    <w:basedOn w:val="Normalny"/>
    <w:rsid w:val="0029235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84">
    <w:name w:val="xl84"/>
    <w:basedOn w:val="Normalny"/>
    <w:rsid w:val="0029235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85">
    <w:name w:val="xl85"/>
    <w:basedOn w:val="Normalny"/>
    <w:rsid w:val="0029235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6">
    <w:name w:val="xl86"/>
    <w:basedOn w:val="Normalny"/>
    <w:rsid w:val="00292356"/>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87">
    <w:name w:val="xl87"/>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pl-PL"/>
    </w:rPr>
  </w:style>
  <w:style w:type="paragraph" w:customStyle="1" w:styleId="xl88">
    <w:name w:val="xl88"/>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pl-PL"/>
    </w:rPr>
  </w:style>
  <w:style w:type="paragraph" w:customStyle="1" w:styleId="xl89">
    <w:name w:val="xl89"/>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pl-PL"/>
    </w:rPr>
  </w:style>
  <w:style w:type="paragraph" w:customStyle="1" w:styleId="xl90">
    <w:name w:val="xl90"/>
    <w:basedOn w:val="Normalny"/>
    <w:rsid w:val="00292356"/>
    <w:pPr>
      <w:pBdr>
        <w:top w:val="single" w:sz="4" w:space="0" w:color="000000"/>
        <w:left w:val="single" w:sz="4" w:space="0" w:color="000000"/>
        <w:bottom w:val="single" w:sz="4" w:space="0" w:color="000000"/>
        <w:right w:val="single" w:sz="4" w:space="0" w:color="000000"/>
      </w:pBdr>
      <w:shd w:val="clear" w:color="FCFDD3" w:fill="FCFDD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91">
    <w:name w:val="xl91"/>
    <w:basedOn w:val="Normalny"/>
    <w:rsid w:val="00292356"/>
    <w:pPr>
      <w:pBdr>
        <w:top w:val="single" w:sz="4" w:space="0" w:color="000000"/>
        <w:left w:val="single" w:sz="4" w:space="0" w:color="000000"/>
        <w:bottom w:val="single" w:sz="4" w:space="0" w:color="000000"/>
        <w:right w:val="single" w:sz="4" w:space="0" w:color="000000"/>
      </w:pBdr>
      <w:shd w:val="clear" w:color="FCFDD3" w:fill="FCFDD3"/>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l-PL"/>
    </w:rPr>
  </w:style>
  <w:style w:type="paragraph" w:customStyle="1" w:styleId="xl92">
    <w:name w:val="xl92"/>
    <w:basedOn w:val="Normalny"/>
    <w:rsid w:val="00292356"/>
    <w:pPr>
      <w:pBdr>
        <w:top w:val="single" w:sz="4" w:space="0" w:color="000000"/>
        <w:left w:val="single" w:sz="4" w:space="0" w:color="000000"/>
        <w:bottom w:val="single" w:sz="4" w:space="0" w:color="000000"/>
        <w:right w:val="single" w:sz="4" w:space="0" w:color="000000"/>
      </w:pBdr>
      <w:shd w:val="clear" w:color="FCFDD3" w:fill="FCFD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93">
    <w:name w:val="xl93"/>
    <w:basedOn w:val="Normalny"/>
    <w:rsid w:val="00292356"/>
    <w:pPr>
      <w:pBdr>
        <w:top w:val="single" w:sz="4" w:space="0" w:color="000000"/>
        <w:left w:val="single" w:sz="4" w:space="0" w:color="000000"/>
        <w:bottom w:val="single" w:sz="4" w:space="0" w:color="000000"/>
        <w:right w:val="single" w:sz="4" w:space="0" w:color="000000"/>
      </w:pBdr>
      <w:shd w:val="clear" w:color="FCFDD3" w:fill="FCFDD3"/>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94">
    <w:name w:val="xl94"/>
    <w:basedOn w:val="Normalny"/>
    <w:rsid w:val="00292356"/>
    <w:pPr>
      <w:pBdr>
        <w:top w:val="single" w:sz="4" w:space="0" w:color="000000"/>
        <w:left w:val="single" w:sz="4" w:space="0" w:color="000000"/>
        <w:bottom w:val="single" w:sz="4" w:space="0" w:color="000000"/>
        <w:right w:val="single" w:sz="4" w:space="0" w:color="000000"/>
      </w:pBdr>
      <w:shd w:val="clear" w:color="FCFDD3" w:fill="FCFDD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95">
    <w:name w:val="xl95"/>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96">
    <w:name w:val="xl96"/>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97">
    <w:name w:val="xl97"/>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98">
    <w:name w:val="xl98"/>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99">
    <w:name w:val="xl99"/>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0">
    <w:name w:val="xl100"/>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1">
    <w:name w:val="xl101"/>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02">
    <w:name w:val="xl102"/>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3">
    <w:name w:val="xl103"/>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04">
    <w:name w:val="xl104"/>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05">
    <w:name w:val="xl105"/>
    <w:basedOn w:val="Normalny"/>
    <w:rsid w:val="00292356"/>
    <w:pPr>
      <w:pBdr>
        <w:top w:val="single" w:sz="4" w:space="0" w:color="000000"/>
        <w:left w:val="single" w:sz="4" w:space="0" w:color="000000"/>
        <w:bottom w:val="single" w:sz="4" w:space="0" w:color="000000"/>
        <w:right w:val="single" w:sz="4" w:space="0" w:color="000000"/>
      </w:pBdr>
      <w:shd w:val="clear" w:color="ECE098" w:fill="ECE098"/>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06">
    <w:name w:val="xl106"/>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7">
    <w:name w:val="xl107"/>
    <w:basedOn w:val="Normalny"/>
    <w:rsid w:val="00292356"/>
    <w:pPr>
      <w:pBdr>
        <w:top w:val="single" w:sz="4" w:space="0" w:color="000000"/>
        <w:left w:val="single" w:sz="4" w:space="0" w:color="000000"/>
        <w:bottom w:val="single" w:sz="4" w:space="0" w:color="000000"/>
        <w:right w:val="single" w:sz="4" w:space="0" w:color="000000"/>
      </w:pBdr>
      <w:shd w:val="clear" w:color="FCFDD3" w:fill="FCFDD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08">
    <w:name w:val="xl108"/>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109">
    <w:name w:val="xl109"/>
    <w:basedOn w:val="Normalny"/>
    <w:rsid w:val="00292356"/>
    <w:pPr>
      <w:pBdr>
        <w:top w:val="single" w:sz="4" w:space="0" w:color="000000"/>
        <w:left w:val="single" w:sz="4" w:space="0" w:color="000000"/>
        <w:bottom w:val="single" w:sz="4" w:space="0" w:color="000000"/>
      </w:pBdr>
      <w:shd w:val="clear" w:color="FCFDD3" w:fill="FCFDD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10">
    <w:name w:val="xl110"/>
    <w:basedOn w:val="Normalny"/>
    <w:rsid w:val="00292356"/>
    <w:pPr>
      <w:pBdr>
        <w:top w:val="single" w:sz="4" w:space="0" w:color="auto"/>
        <w:left w:val="single" w:sz="4" w:space="0" w:color="auto"/>
        <w:bottom w:val="single" w:sz="4" w:space="0" w:color="000000"/>
        <w:right w:val="single" w:sz="4" w:space="0" w:color="auto"/>
      </w:pBdr>
      <w:shd w:val="clear" w:color="FCFDD3" w:fill="FCFDD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11">
    <w:name w:val="xl111"/>
    <w:basedOn w:val="Normalny"/>
    <w:rsid w:val="00292356"/>
    <w:pPr>
      <w:pBdr>
        <w:top w:val="single" w:sz="4" w:space="0" w:color="000000"/>
        <w:bottom w:val="single" w:sz="4" w:space="0" w:color="000000"/>
        <w:right w:val="single" w:sz="4" w:space="0" w:color="000000"/>
      </w:pBdr>
      <w:shd w:val="clear" w:color="FCFDD3" w:fill="FCFDD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12">
    <w:name w:val="xl112"/>
    <w:basedOn w:val="Normalny"/>
    <w:rsid w:val="0029235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13">
    <w:name w:val="xl113"/>
    <w:basedOn w:val="Normalny"/>
    <w:rsid w:val="00292356"/>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14">
    <w:name w:val="xl114"/>
    <w:basedOn w:val="Normalny"/>
    <w:rsid w:val="0029235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15">
    <w:name w:val="xl115"/>
    <w:basedOn w:val="Normalny"/>
    <w:rsid w:val="00292356"/>
    <w:pPr>
      <w:pBdr>
        <w:top w:val="single" w:sz="4" w:space="0" w:color="000000"/>
        <w:lef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16">
    <w:name w:val="xl116"/>
    <w:basedOn w:val="Normalny"/>
    <w:rsid w:val="00292356"/>
    <w:pPr>
      <w:pBdr>
        <w:top w:val="single" w:sz="4" w:space="0" w:color="000000"/>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17">
    <w:name w:val="xl117"/>
    <w:basedOn w:val="Normalny"/>
    <w:rsid w:val="00292356"/>
    <w:pPr>
      <w:pBdr>
        <w:top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18">
    <w:name w:val="xl118"/>
    <w:basedOn w:val="Normalny"/>
    <w:rsid w:val="00292356"/>
    <w:pPr>
      <w:pBdr>
        <w:left w:val="single" w:sz="4" w:space="0" w:color="000000"/>
        <w:bottom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19">
    <w:name w:val="xl119"/>
    <w:basedOn w:val="Normalny"/>
    <w:rsid w:val="00292356"/>
    <w:pPr>
      <w:pBdr>
        <w:left w:val="single" w:sz="4" w:space="0" w:color="auto"/>
        <w:bottom w:val="single" w:sz="4" w:space="0" w:color="000000"/>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20">
    <w:name w:val="xl120"/>
    <w:basedOn w:val="Normalny"/>
    <w:rsid w:val="00292356"/>
    <w:pPr>
      <w:pBdr>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21">
    <w:name w:val="xl121"/>
    <w:basedOn w:val="Normalny"/>
    <w:rsid w:val="00292356"/>
    <w:pPr>
      <w:pBdr>
        <w:top w:val="single" w:sz="4" w:space="0" w:color="000000"/>
        <w:left w:val="single" w:sz="4" w:space="0" w:color="auto"/>
        <w:bottom w:val="single" w:sz="4" w:space="0" w:color="000000"/>
        <w:right w:val="single" w:sz="4" w:space="0" w:color="auto"/>
      </w:pBdr>
      <w:shd w:val="clear" w:color="FCFDD3" w:fill="FCFDD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22">
    <w:name w:val="xl122"/>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23">
    <w:name w:val="xl123"/>
    <w:basedOn w:val="Normalny"/>
    <w:rsid w:val="00292356"/>
    <w:pPr>
      <w:pBdr>
        <w:top w:val="single" w:sz="4" w:space="0" w:color="000000"/>
        <w:lef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24">
    <w:name w:val="xl124"/>
    <w:basedOn w:val="Normalny"/>
    <w:rsid w:val="00292356"/>
    <w:pPr>
      <w:pBdr>
        <w:top w:val="single" w:sz="4" w:space="0" w:color="000000"/>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25">
    <w:name w:val="xl125"/>
    <w:basedOn w:val="Normalny"/>
    <w:rsid w:val="00292356"/>
    <w:pPr>
      <w:pBdr>
        <w:top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26">
    <w:name w:val="xl126"/>
    <w:basedOn w:val="Normalny"/>
    <w:rsid w:val="0029235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7">
    <w:name w:val="xl127"/>
    <w:basedOn w:val="Normalny"/>
    <w:rsid w:val="002923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8">
    <w:name w:val="xl128"/>
    <w:basedOn w:val="Normalny"/>
    <w:rsid w:val="0029235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9">
    <w:name w:val="xl129"/>
    <w:basedOn w:val="Normalny"/>
    <w:rsid w:val="002923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30">
    <w:name w:val="xl130"/>
    <w:basedOn w:val="Normalny"/>
    <w:rsid w:val="0029235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31">
    <w:name w:val="xl131"/>
    <w:basedOn w:val="Normalny"/>
    <w:rsid w:val="0029235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32">
    <w:name w:val="xl132"/>
    <w:basedOn w:val="Normalny"/>
    <w:rsid w:val="00292356"/>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33">
    <w:name w:val="xl133"/>
    <w:basedOn w:val="Normalny"/>
    <w:rsid w:val="0029235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4">
    <w:name w:val="xl134"/>
    <w:basedOn w:val="Normalny"/>
    <w:rsid w:val="0029235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5">
    <w:name w:val="xl135"/>
    <w:basedOn w:val="Normalny"/>
    <w:rsid w:val="00292356"/>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6">
    <w:name w:val="xl136"/>
    <w:basedOn w:val="Normalny"/>
    <w:rsid w:val="0029235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37">
    <w:name w:val="xl137"/>
    <w:basedOn w:val="Normalny"/>
    <w:rsid w:val="00292356"/>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38">
    <w:name w:val="xl138"/>
    <w:basedOn w:val="Normalny"/>
    <w:rsid w:val="0029235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39">
    <w:name w:val="xl139"/>
    <w:basedOn w:val="Normalny"/>
    <w:rsid w:val="00292356"/>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40">
    <w:name w:val="xl140"/>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41">
    <w:name w:val="xl141"/>
    <w:basedOn w:val="Normalny"/>
    <w:rsid w:val="00292356"/>
    <w:pPr>
      <w:pBdr>
        <w:top w:val="single" w:sz="4" w:space="0" w:color="000000"/>
        <w:left w:val="single" w:sz="4" w:space="0" w:color="000000"/>
        <w:bottom w:val="single" w:sz="4" w:space="0" w:color="000000"/>
      </w:pBdr>
      <w:shd w:val="clear" w:color="ECE098" w:fill="ECE098"/>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42">
    <w:name w:val="xl142"/>
    <w:basedOn w:val="Normalny"/>
    <w:rsid w:val="00292356"/>
    <w:pPr>
      <w:pBdr>
        <w:top w:val="single" w:sz="4" w:space="0" w:color="000000"/>
        <w:left w:val="single" w:sz="4" w:space="0" w:color="auto"/>
        <w:bottom w:val="single" w:sz="4" w:space="0" w:color="auto"/>
        <w:right w:val="single" w:sz="4" w:space="0" w:color="auto"/>
      </w:pBdr>
      <w:shd w:val="clear" w:color="ECE098" w:fill="ECE098"/>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43">
    <w:name w:val="xl143"/>
    <w:basedOn w:val="Normalny"/>
    <w:rsid w:val="00292356"/>
    <w:pPr>
      <w:pBdr>
        <w:top w:val="single" w:sz="4" w:space="0" w:color="000000"/>
        <w:bottom w:val="single" w:sz="4" w:space="0" w:color="000000"/>
        <w:right w:val="single" w:sz="4" w:space="0" w:color="000000"/>
      </w:pBdr>
      <w:shd w:val="clear" w:color="ECE098" w:fill="ECE098"/>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44">
    <w:name w:val="xl144"/>
    <w:basedOn w:val="Normalny"/>
    <w:rsid w:val="00292356"/>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45">
    <w:name w:val="xl145"/>
    <w:basedOn w:val="Normalny"/>
    <w:rsid w:val="00292356"/>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46">
    <w:name w:val="xl146"/>
    <w:basedOn w:val="Normalny"/>
    <w:rsid w:val="00292356"/>
    <w:pPr>
      <w:pBdr>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47">
    <w:name w:val="xl147"/>
    <w:basedOn w:val="Normalny"/>
    <w:rsid w:val="00292356"/>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48">
    <w:name w:val="xl148"/>
    <w:basedOn w:val="Normalny"/>
    <w:rsid w:val="00292356"/>
    <w:pPr>
      <w:pBdr>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49">
    <w:name w:val="xl149"/>
    <w:basedOn w:val="Normalny"/>
    <w:rsid w:val="00292356"/>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50">
    <w:name w:val="xl150"/>
    <w:basedOn w:val="Normalny"/>
    <w:rsid w:val="00292356"/>
    <w:pPr>
      <w:pBdr>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51">
    <w:name w:val="xl151"/>
    <w:basedOn w:val="Normalny"/>
    <w:rsid w:val="00292356"/>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52">
    <w:name w:val="xl152"/>
    <w:basedOn w:val="Normalny"/>
    <w:rsid w:val="00292356"/>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53">
    <w:name w:val="xl153"/>
    <w:basedOn w:val="Normalny"/>
    <w:rsid w:val="00292356"/>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54">
    <w:name w:val="xl154"/>
    <w:basedOn w:val="Normalny"/>
    <w:rsid w:val="00292356"/>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55">
    <w:name w:val="xl155"/>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4"/>
      <w:szCs w:val="24"/>
      <w:lang w:eastAsia="pl-PL"/>
    </w:rPr>
  </w:style>
  <w:style w:type="paragraph" w:customStyle="1" w:styleId="xl156">
    <w:name w:val="xl156"/>
    <w:basedOn w:val="Normalny"/>
    <w:rsid w:val="00292356"/>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57">
    <w:name w:val="xl157"/>
    <w:basedOn w:val="Normalny"/>
    <w:rsid w:val="00292356"/>
    <w:pPr>
      <w:pBdr>
        <w:top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58">
    <w:name w:val="xl158"/>
    <w:basedOn w:val="Normalny"/>
    <w:rsid w:val="00292356"/>
    <w:pPr>
      <w:pBdr>
        <w:top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59">
    <w:name w:val="xl159"/>
    <w:basedOn w:val="Normalny"/>
    <w:rsid w:val="00292356"/>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60">
    <w:name w:val="xl160"/>
    <w:basedOn w:val="Normalny"/>
    <w:rsid w:val="00292356"/>
    <w:pPr>
      <w:pBdr>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61">
    <w:name w:val="xl161"/>
    <w:basedOn w:val="Normalny"/>
    <w:rsid w:val="00292356"/>
    <w:pPr>
      <w:spacing w:before="100" w:beforeAutospacing="1" w:after="100" w:afterAutospacing="1" w:line="240" w:lineRule="auto"/>
    </w:pPr>
    <w:rPr>
      <w:rFonts w:ascii="Times New Roman" w:eastAsia="Times New Roman" w:hAnsi="Times New Roman" w:cs="Times New Roman"/>
      <w:i/>
      <w:iCs/>
      <w:sz w:val="24"/>
      <w:szCs w:val="24"/>
      <w:lang w:eastAsia="pl-PL"/>
    </w:rPr>
  </w:style>
  <w:style w:type="paragraph" w:customStyle="1" w:styleId="xl162">
    <w:name w:val="xl162"/>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63">
    <w:name w:val="xl163"/>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64">
    <w:name w:val="xl164"/>
    <w:basedOn w:val="Normalny"/>
    <w:rsid w:val="00292356"/>
    <w:pPr>
      <w:pBdr>
        <w:top w:val="single" w:sz="4" w:space="0" w:color="000000"/>
        <w:lef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65">
    <w:name w:val="xl165"/>
    <w:basedOn w:val="Normalny"/>
    <w:rsid w:val="00292356"/>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66">
    <w:name w:val="xl166"/>
    <w:basedOn w:val="Normalny"/>
    <w:rsid w:val="00292356"/>
    <w:pPr>
      <w:pBdr>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67">
    <w:name w:val="xl167"/>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pl-PL"/>
    </w:rPr>
  </w:style>
  <w:style w:type="paragraph" w:customStyle="1" w:styleId="xl168">
    <w:name w:val="xl168"/>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169">
    <w:name w:val="xl169"/>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70">
    <w:name w:val="xl170"/>
    <w:basedOn w:val="Normalny"/>
    <w:rsid w:val="0029235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4"/>
      <w:szCs w:val="24"/>
      <w:lang w:eastAsia="pl-PL"/>
    </w:rPr>
  </w:style>
  <w:style w:type="paragraph" w:customStyle="1" w:styleId="xl171">
    <w:name w:val="xl171"/>
    <w:basedOn w:val="Normalny"/>
    <w:rsid w:val="00292356"/>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72">
    <w:name w:val="xl172"/>
    <w:basedOn w:val="Normalny"/>
    <w:rsid w:val="00292356"/>
    <w:pPr>
      <w:pBdr>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73">
    <w:name w:val="xl173"/>
    <w:basedOn w:val="Normalny"/>
    <w:rsid w:val="00292356"/>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74">
    <w:name w:val="xl174"/>
    <w:basedOn w:val="Normalny"/>
    <w:rsid w:val="00292356"/>
    <w:pPr>
      <w:pBdr>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75">
    <w:name w:val="xl175"/>
    <w:basedOn w:val="Normalny"/>
    <w:rsid w:val="00292356"/>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76">
    <w:name w:val="xl176"/>
    <w:basedOn w:val="Normalny"/>
    <w:rsid w:val="00292356"/>
    <w:pPr>
      <w:pBdr>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177">
    <w:name w:val="xl177"/>
    <w:basedOn w:val="Normalny"/>
    <w:rsid w:val="00292356"/>
    <w:pPr>
      <w:pBdr>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78">
    <w:name w:val="xl178"/>
    <w:basedOn w:val="Normalny"/>
    <w:rsid w:val="00292356"/>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79">
    <w:name w:val="xl179"/>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80">
    <w:name w:val="xl180"/>
    <w:basedOn w:val="Normalny"/>
    <w:rsid w:val="0029235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81">
    <w:name w:val="xl181"/>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2">
    <w:name w:val="xl182"/>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83">
    <w:name w:val="xl183"/>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184">
    <w:name w:val="xl184"/>
    <w:basedOn w:val="Normalny"/>
    <w:rsid w:val="00292356"/>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85">
    <w:name w:val="xl185"/>
    <w:basedOn w:val="Normalny"/>
    <w:rsid w:val="002923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86">
    <w:name w:val="xl186"/>
    <w:basedOn w:val="Normalny"/>
    <w:rsid w:val="002923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7">
    <w:name w:val="xl187"/>
    <w:basedOn w:val="Normalny"/>
    <w:rsid w:val="0029235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88">
    <w:name w:val="xl188"/>
    <w:basedOn w:val="Normalny"/>
    <w:rsid w:val="002923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89">
    <w:name w:val="xl189"/>
    <w:basedOn w:val="Normalny"/>
    <w:rsid w:val="002923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90">
    <w:name w:val="xl190"/>
    <w:basedOn w:val="Normalny"/>
    <w:rsid w:val="002923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191">
    <w:name w:val="xl191"/>
    <w:basedOn w:val="Normalny"/>
    <w:rsid w:val="002923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192">
    <w:name w:val="xl192"/>
    <w:basedOn w:val="Normalny"/>
    <w:rsid w:val="00292356"/>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193">
    <w:name w:val="xl193"/>
    <w:basedOn w:val="Normalny"/>
    <w:rsid w:val="00292356"/>
    <w:pPr>
      <w:pBdr>
        <w:top w:val="single" w:sz="4" w:space="0" w:color="000000"/>
        <w:left w:val="single" w:sz="4" w:space="0" w:color="000000"/>
        <w:right w:val="single" w:sz="4" w:space="0" w:color="000000"/>
      </w:pBdr>
      <w:shd w:val="clear" w:color="FCFDD3" w:fill="FCFDD3"/>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pl-PL"/>
    </w:rPr>
  </w:style>
  <w:style w:type="paragraph" w:customStyle="1" w:styleId="xl194">
    <w:name w:val="xl194"/>
    <w:basedOn w:val="Normalny"/>
    <w:rsid w:val="00292356"/>
    <w:pPr>
      <w:pBdr>
        <w:top w:val="single" w:sz="4" w:space="0" w:color="000000"/>
        <w:left w:val="single" w:sz="4" w:space="0" w:color="000000"/>
        <w:right w:val="single" w:sz="4" w:space="0" w:color="000000"/>
      </w:pBdr>
      <w:shd w:val="clear" w:color="FCFDD3" w:fill="FCFD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95">
    <w:name w:val="xl195"/>
    <w:basedOn w:val="Normalny"/>
    <w:rsid w:val="00292356"/>
    <w:pPr>
      <w:pBdr>
        <w:top w:val="single" w:sz="4" w:space="0" w:color="000000"/>
        <w:left w:val="single" w:sz="4" w:space="0" w:color="000000"/>
        <w:right w:val="single" w:sz="4" w:space="0" w:color="000000"/>
      </w:pBdr>
      <w:shd w:val="clear" w:color="FCFDD3" w:fill="FCFDD3"/>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96">
    <w:name w:val="xl196"/>
    <w:basedOn w:val="Normalny"/>
    <w:rsid w:val="00292356"/>
    <w:pPr>
      <w:pBdr>
        <w:top w:val="single" w:sz="4" w:space="0" w:color="000000"/>
        <w:left w:val="single" w:sz="4" w:space="0" w:color="000000"/>
        <w:right w:val="single" w:sz="4" w:space="0" w:color="000000"/>
      </w:pBdr>
      <w:shd w:val="clear" w:color="FCFDD3" w:fill="FCFDD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pl-PL"/>
    </w:rPr>
  </w:style>
  <w:style w:type="paragraph" w:customStyle="1" w:styleId="xl197">
    <w:name w:val="xl197"/>
    <w:basedOn w:val="Normalny"/>
    <w:rsid w:val="00292356"/>
    <w:pPr>
      <w:pBdr>
        <w:left w:val="single" w:sz="4" w:space="0" w:color="auto"/>
        <w:bottom w:val="single" w:sz="4" w:space="0" w:color="auto"/>
        <w:right w:val="single" w:sz="4" w:space="0" w:color="auto"/>
      </w:pBdr>
      <w:shd w:val="clear" w:color="ECE098" w:fill="ECE098"/>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98">
    <w:name w:val="xl198"/>
    <w:basedOn w:val="Normalny"/>
    <w:rsid w:val="00292356"/>
    <w:pPr>
      <w:pBdr>
        <w:bottom w:val="single" w:sz="4" w:space="0" w:color="000000"/>
        <w:right w:val="single" w:sz="4" w:space="0" w:color="000000"/>
      </w:pBdr>
      <w:shd w:val="clear" w:color="ECE098" w:fill="ECE098"/>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199">
    <w:name w:val="xl199"/>
    <w:basedOn w:val="Normalny"/>
    <w:rsid w:val="00292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pl-PL"/>
    </w:rPr>
  </w:style>
  <w:style w:type="paragraph" w:customStyle="1" w:styleId="xl200">
    <w:name w:val="xl200"/>
    <w:basedOn w:val="Normalny"/>
    <w:rsid w:val="00292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201">
    <w:name w:val="xl201"/>
    <w:basedOn w:val="Normalny"/>
    <w:rsid w:val="00292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color w:val="000000"/>
      <w:sz w:val="24"/>
      <w:szCs w:val="24"/>
      <w:lang w:eastAsia="pl-PL"/>
    </w:rPr>
  </w:style>
  <w:style w:type="paragraph" w:customStyle="1" w:styleId="xl202">
    <w:name w:val="xl202"/>
    <w:basedOn w:val="Normalny"/>
    <w:rsid w:val="00292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203">
    <w:name w:val="xl203"/>
    <w:basedOn w:val="Normalny"/>
    <w:rsid w:val="00292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204">
    <w:name w:val="xl204"/>
    <w:basedOn w:val="Normalny"/>
    <w:rsid w:val="00292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pl-PL"/>
    </w:rPr>
  </w:style>
  <w:style w:type="paragraph" w:customStyle="1" w:styleId="xl205">
    <w:name w:val="xl205"/>
    <w:basedOn w:val="Normalny"/>
    <w:rsid w:val="00292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206">
    <w:name w:val="xl206"/>
    <w:basedOn w:val="Normalny"/>
    <w:rsid w:val="00292356"/>
    <w:pPr>
      <w:pBdr>
        <w:top w:val="single" w:sz="4" w:space="0" w:color="000000"/>
        <w:left w:val="single" w:sz="4" w:space="0" w:color="000000"/>
        <w:bottom w:val="single" w:sz="4" w:space="0" w:color="000000"/>
        <w:right w:val="single" w:sz="4" w:space="0" w:color="000000"/>
      </w:pBdr>
      <w:shd w:val="clear" w:color="ECE098" w:fill="ECE09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207">
    <w:name w:val="xl207"/>
    <w:basedOn w:val="Normalny"/>
    <w:rsid w:val="00292356"/>
    <w:pPr>
      <w:pBdr>
        <w:bottom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l-PL"/>
    </w:rPr>
  </w:style>
  <w:style w:type="paragraph" w:customStyle="1" w:styleId="xl208">
    <w:name w:val="xl208"/>
    <w:basedOn w:val="Normalny"/>
    <w:rsid w:val="00292356"/>
    <w:pPr>
      <w:pBdr>
        <w:left w:val="single" w:sz="4" w:space="0" w:color="000000"/>
        <w:bottom w:val="single" w:sz="4" w:space="0" w:color="000000"/>
        <w:right w:val="single" w:sz="4" w:space="0" w:color="000000"/>
      </w:pBdr>
      <w:shd w:val="clear" w:color="ECE098" w:fill="ECE09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209">
    <w:name w:val="xl209"/>
    <w:basedOn w:val="Normalny"/>
    <w:rsid w:val="00292356"/>
    <w:pPr>
      <w:pBdr>
        <w:left w:val="single" w:sz="4" w:space="0" w:color="000000"/>
        <w:bottom w:val="single" w:sz="4" w:space="0" w:color="000000"/>
      </w:pBdr>
      <w:shd w:val="clear" w:color="ECE098" w:fill="ECE098"/>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styleId="Zwykytekst">
    <w:name w:val="Plain Text"/>
    <w:basedOn w:val="Normalny"/>
    <w:link w:val="ZwykytekstZnak"/>
    <w:uiPriority w:val="99"/>
    <w:semiHidden/>
    <w:unhideWhenUsed/>
    <w:rsid w:val="003709DC"/>
    <w:pPr>
      <w:spacing w:after="0" w:line="240" w:lineRule="auto"/>
    </w:pPr>
    <w:rPr>
      <w:rFonts w:ascii="Calibri" w:eastAsia="Times New Roman" w:hAnsi="Calibri"/>
      <w:kern w:val="2"/>
      <w:szCs w:val="21"/>
      <w14:ligatures w14:val="standardContextual"/>
    </w:rPr>
  </w:style>
  <w:style w:type="character" w:customStyle="1" w:styleId="ZwykytekstZnak">
    <w:name w:val="Zwykły tekst Znak"/>
    <w:basedOn w:val="Domylnaczcionkaakapitu"/>
    <w:link w:val="Zwykytekst"/>
    <w:uiPriority w:val="99"/>
    <w:semiHidden/>
    <w:rsid w:val="003709DC"/>
    <w:rPr>
      <w:rFonts w:ascii="Calibri" w:eastAsia="Times New Roman" w:hAnsi="Calibri"/>
      <w:kern w:val="2"/>
      <w:szCs w:val="21"/>
      <w14:ligatures w14:val="standardContextual"/>
    </w:rPr>
  </w:style>
  <w:style w:type="character" w:customStyle="1" w:styleId="TekstpodstawowyZnak1">
    <w:name w:val="Tekst podstawowy Znak1"/>
    <w:basedOn w:val="Domylnaczcionkaakapitu"/>
    <w:uiPriority w:val="99"/>
    <w:semiHidden/>
    <w:locked/>
    <w:rsid w:val="00D36864"/>
    <w:rPr>
      <w:rFonts w:ascii="Times New Roman" w:eastAsia="Lucida Sans Unicode" w:hAnsi="Times New Roman" w:cs="Times New Roman"/>
      <w:kern w:val="2"/>
      <w:sz w:val="24"/>
      <w:szCs w:val="24"/>
      <w:lang w:eastAsia="ar-SA"/>
    </w:rPr>
  </w:style>
  <w:style w:type="paragraph" w:customStyle="1" w:styleId="xl210">
    <w:name w:val="xl210"/>
    <w:basedOn w:val="Normalny"/>
    <w:rsid w:val="001908F7"/>
    <w:pPr>
      <w:pBdr>
        <w:top w:val="single" w:sz="4" w:space="0" w:color="000000"/>
        <w:left w:val="single" w:sz="4" w:space="0" w:color="000000"/>
        <w:right w:val="single" w:sz="4" w:space="0" w:color="000000"/>
      </w:pBdr>
      <w:shd w:val="clear" w:color="FCFDD3" w:fill="FCFDD3"/>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pl-PL"/>
    </w:rPr>
  </w:style>
  <w:style w:type="paragraph" w:customStyle="1" w:styleId="xl211">
    <w:name w:val="xl211"/>
    <w:basedOn w:val="Normalny"/>
    <w:rsid w:val="00190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pl-PL"/>
    </w:rPr>
  </w:style>
  <w:style w:type="paragraph" w:customStyle="1" w:styleId="xl212">
    <w:name w:val="xl212"/>
    <w:basedOn w:val="Normalny"/>
    <w:rsid w:val="001908F7"/>
    <w:pPr>
      <w:pBdr>
        <w:top w:val="single" w:sz="4" w:space="0" w:color="auto"/>
        <w:left w:val="single" w:sz="4" w:space="0" w:color="auto"/>
        <w:bottom w:val="single" w:sz="4" w:space="0" w:color="auto"/>
        <w:right w:val="single" w:sz="4" w:space="0" w:color="auto"/>
      </w:pBdr>
      <w:shd w:val="clear" w:color="000000" w:fill="F4EEA2"/>
      <w:spacing w:before="100" w:beforeAutospacing="1" w:after="100" w:afterAutospacing="1" w:line="240" w:lineRule="auto"/>
      <w:jc w:val="center"/>
      <w:textAlignment w:val="center"/>
    </w:pPr>
    <w:rPr>
      <w:rFonts w:ascii="Calibri" w:eastAsia="Times New Roman" w:hAnsi="Calibri" w:cs="Calibri"/>
      <w:b/>
      <w:bCs/>
      <w:i/>
      <w:iCs/>
      <w:color w:val="000000"/>
      <w:sz w:val="20"/>
      <w:szCs w:val="20"/>
      <w:lang w:eastAsia="pl-PL"/>
    </w:rPr>
  </w:style>
  <w:style w:type="paragraph" w:customStyle="1" w:styleId="xl213">
    <w:name w:val="xl213"/>
    <w:basedOn w:val="Normalny"/>
    <w:rsid w:val="00190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pl-PL"/>
    </w:rPr>
  </w:style>
  <w:style w:type="paragraph" w:customStyle="1" w:styleId="xl214">
    <w:name w:val="xl214"/>
    <w:basedOn w:val="Normalny"/>
    <w:rsid w:val="00190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i/>
      <w:iCs/>
      <w:color w:val="000000"/>
      <w:sz w:val="20"/>
      <w:szCs w:val="20"/>
      <w:lang w:eastAsia="pl-PL"/>
    </w:rPr>
  </w:style>
  <w:style w:type="paragraph" w:customStyle="1" w:styleId="xl215">
    <w:name w:val="xl215"/>
    <w:basedOn w:val="Normalny"/>
    <w:rsid w:val="001908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pl-PL"/>
    </w:rPr>
  </w:style>
  <w:style w:type="paragraph" w:customStyle="1" w:styleId="xl216">
    <w:name w:val="xl216"/>
    <w:basedOn w:val="Normalny"/>
    <w:rsid w:val="001908F7"/>
    <w:pPr>
      <w:pBdr>
        <w:bottom w:val="single" w:sz="4" w:space="0" w:color="000000"/>
      </w:pBdr>
      <w:spacing w:before="100" w:beforeAutospacing="1" w:after="100" w:afterAutospacing="1" w:line="240" w:lineRule="auto"/>
      <w:textAlignment w:val="center"/>
    </w:pPr>
    <w:rPr>
      <w:rFonts w:ascii="Calibri" w:eastAsia="Times New Roman" w:hAnsi="Calibri" w:cs="Calibri"/>
      <w:b/>
      <w:bCs/>
      <w:color w:val="000000"/>
      <w:sz w:val="20"/>
      <w:szCs w:val="20"/>
      <w:lang w:eastAsia="pl-PL"/>
    </w:rPr>
  </w:style>
  <w:style w:type="paragraph" w:customStyle="1" w:styleId="xl217">
    <w:name w:val="xl217"/>
    <w:basedOn w:val="Normalny"/>
    <w:rsid w:val="001908F7"/>
    <w:pPr>
      <w:pBdr>
        <w:left w:val="single" w:sz="4" w:space="0" w:color="000000"/>
        <w:bottom w:val="single" w:sz="4" w:space="0" w:color="000000"/>
        <w:right w:val="single" w:sz="4" w:space="0" w:color="000000"/>
      </w:pBdr>
      <w:shd w:val="clear" w:color="ECE098" w:fill="ECE098"/>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pl-PL"/>
    </w:rPr>
  </w:style>
  <w:style w:type="paragraph" w:customStyle="1" w:styleId="xl218">
    <w:name w:val="xl218"/>
    <w:basedOn w:val="Normalny"/>
    <w:rsid w:val="001908F7"/>
    <w:pPr>
      <w:spacing w:before="100" w:beforeAutospacing="1" w:after="100" w:afterAutospacing="1" w:line="240" w:lineRule="auto"/>
      <w:textAlignment w:val="center"/>
    </w:pPr>
    <w:rPr>
      <w:rFonts w:ascii="Calibri" w:eastAsia="Times New Roman" w:hAnsi="Calibri" w:cs="Calibri"/>
      <w:b/>
      <w:bCs/>
      <w:color w:val="000000"/>
      <w:sz w:val="20"/>
      <w:szCs w:val="20"/>
      <w:lang w:eastAsia="pl-PL"/>
    </w:rPr>
  </w:style>
  <w:style w:type="paragraph" w:customStyle="1" w:styleId="xl219">
    <w:name w:val="xl219"/>
    <w:basedOn w:val="Normalny"/>
    <w:rsid w:val="001908F7"/>
    <w:pPr>
      <w:pBdr>
        <w:top w:val="single" w:sz="4" w:space="0" w:color="000000"/>
        <w:left w:val="single" w:sz="4" w:space="0" w:color="000000"/>
        <w:bottom w:val="single" w:sz="4" w:space="0" w:color="000000"/>
        <w:right w:val="single" w:sz="4" w:space="0" w:color="000000"/>
      </w:pBdr>
      <w:shd w:val="clear" w:color="ECE098" w:fill="ECE098"/>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pl-PL"/>
    </w:rPr>
  </w:style>
  <w:style w:type="paragraph" w:customStyle="1" w:styleId="xl220">
    <w:name w:val="xl220"/>
    <w:basedOn w:val="Normalny"/>
    <w:rsid w:val="001908F7"/>
    <w:pPr>
      <w:pBdr>
        <w:top w:val="single" w:sz="4" w:space="0" w:color="auto"/>
        <w:left w:val="single" w:sz="4" w:space="0" w:color="auto"/>
        <w:bottom w:val="single" w:sz="4" w:space="0" w:color="auto"/>
        <w:right w:val="single" w:sz="4" w:space="0" w:color="auto"/>
      </w:pBdr>
      <w:shd w:val="clear" w:color="ECE098" w:fill="ECE098"/>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pl-PL"/>
    </w:rPr>
  </w:style>
  <w:style w:type="paragraph" w:customStyle="1" w:styleId="xl221">
    <w:name w:val="xl221"/>
    <w:basedOn w:val="Normalny"/>
    <w:rsid w:val="001908F7"/>
    <w:pPr>
      <w:pBdr>
        <w:top w:val="single" w:sz="4" w:space="0" w:color="000000"/>
        <w:left w:val="single" w:sz="4" w:space="0" w:color="000000"/>
        <w:bottom w:val="single" w:sz="4" w:space="0" w:color="000000"/>
      </w:pBdr>
      <w:shd w:val="clear" w:color="ECE098" w:fill="ECE098"/>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pl-PL"/>
    </w:rPr>
  </w:style>
  <w:style w:type="paragraph" w:customStyle="1" w:styleId="xl222">
    <w:name w:val="xl222"/>
    <w:basedOn w:val="Normalny"/>
    <w:rsid w:val="001908F7"/>
    <w:pPr>
      <w:pBdr>
        <w:top w:val="single" w:sz="4" w:space="0" w:color="000000"/>
        <w:bottom w:val="single" w:sz="4" w:space="0" w:color="000000"/>
      </w:pBdr>
      <w:shd w:val="clear" w:color="ECE098" w:fill="ECE098"/>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pl-PL"/>
    </w:rPr>
  </w:style>
  <w:style w:type="paragraph" w:customStyle="1" w:styleId="xl223">
    <w:name w:val="xl223"/>
    <w:basedOn w:val="Normalny"/>
    <w:rsid w:val="001908F7"/>
    <w:pPr>
      <w:pBdr>
        <w:top w:val="single" w:sz="4" w:space="0" w:color="000000"/>
        <w:bottom w:val="single" w:sz="4" w:space="0" w:color="000000"/>
        <w:right w:val="single" w:sz="4" w:space="0" w:color="000000"/>
      </w:pBdr>
      <w:shd w:val="clear" w:color="ECE098" w:fill="ECE098"/>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pl-PL"/>
    </w:rPr>
  </w:style>
  <w:style w:type="paragraph" w:styleId="Nagwekspisutreci">
    <w:name w:val="TOC Heading"/>
    <w:basedOn w:val="Nagwek1"/>
    <w:next w:val="Normalny"/>
    <w:uiPriority w:val="39"/>
    <w:unhideWhenUsed/>
    <w:qFormat/>
    <w:rsid w:val="006312F4"/>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Spistreci1">
    <w:name w:val="toc 1"/>
    <w:basedOn w:val="Normalny"/>
    <w:next w:val="Normalny"/>
    <w:autoRedefine/>
    <w:uiPriority w:val="39"/>
    <w:unhideWhenUsed/>
    <w:rsid w:val="006312F4"/>
    <w:pPr>
      <w:spacing w:after="100"/>
    </w:pPr>
  </w:style>
  <w:style w:type="paragraph" w:styleId="Spistreci2">
    <w:name w:val="toc 2"/>
    <w:basedOn w:val="Normalny"/>
    <w:next w:val="Normalny"/>
    <w:autoRedefine/>
    <w:uiPriority w:val="39"/>
    <w:unhideWhenUsed/>
    <w:rsid w:val="006312F4"/>
    <w:pPr>
      <w:spacing w:after="100"/>
      <w:ind w:left="220"/>
    </w:pPr>
  </w:style>
  <w:style w:type="paragraph" w:styleId="Spistreci3">
    <w:name w:val="toc 3"/>
    <w:basedOn w:val="Normalny"/>
    <w:next w:val="Normalny"/>
    <w:autoRedefine/>
    <w:uiPriority w:val="39"/>
    <w:unhideWhenUsed/>
    <w:rsid w:val="00B4748E"/>
    <w:pPr>
      <w:spacing w:after="100"/>
      <w:ind w:left="440"/>
    </w:pPr>
  </w:style>
  <w:style w:type="character" w:customStyle="1" w:styleId="Nagwek4Znak">
    <w:name w:val="Nagłówek 4 Znak"/>
    <w:basedOn w:val="Domylnaczcionkaakapitu"/>
    <w:link w:val="Nagwek4"/>
    <w:uiPriority w:val="9"/>
    <w:semiHidden/>
    <w:rsid w:val="00921E11"/>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921E11"/>
    <w:rPr>
      <w:rFonts w:asciiTheme="majorHAnsi" w:eastAsiaTheme="majorEastAsia" w:hAnsiTheme="majorHAnsi" w:cstheme="majorBidi"/>
      <w:color w:val="2F5496" w:themeColor="accent1" w:themeShade="BF"/>
    </w:rPr>
  </w:style>
  <w:style w:type="character" w:customStyle="1" w:styleId="Nagwek7Znak">
    <w:name w:val="Nagłówek 7 Znak"/>
    <w:basedOn w:val="Domylnaczcionkaakapitu"/>
    <w:link w:val="Nagwek7"/>
    <w:uiPriority w:val="9"/>
    <w:semiHidden/>
    <w:rsid w:val="00921E11"/>
    <w:rPr>
      <w:rFonts w:asciiTheme="majorHAnsi" w:eastAsiaTheme="majorEastAsia" w:hAnsiTheme="majorHAnsi" w:cstheme="majorBidi"/>
      <w:i/>
      <w:iCs/>
      <w:color w:val="1F3763" w:themeColor="accent1" w:themeShade="7F"/>
    </w:rPr>
  </w:style>
  <w:style w:type="character" w:customStyle="1" w:styleId="Nagwek9Znak">
    <w:name w:val="Nagłówek 9 Znak"/>
    <w:basedOn w:val="Domylnaczcionkaakapitu"/>
    <w:link w:val="Nagwek9"/>
    <w:uiPriority w:val="9"/>
    <w:semiHidden/>
    <w:rsid w:val="00921E11"/>
    <w:rPr>
      <w:rFonts w:asciiTheme="majorHAnsi" w:eastAsiaTheme="majorEastAsia" w:hAnsiTheme="majorHAnsi" w:cstheme="majorBidi"/>
      <w:i/>
      <w:iCs/>
      <w:color w:val="272727" w:themeColor="text1" w:themeTint="D8"/>
      <w:sz w:val="21"/>
      <w:szCs w:val="21"/>
    </w:rPr>
  </w:style>
  <w:style w:type="character" w:styleId="Tytuksiki">
    <w:name w:val="Book Title"/>
    <w:basedOn w:val="Domylnaczcionkaakapitu"/>
    <w:uiPriority w:val="33"/>
    <w:qFormat/>
    <w:rsid w:val="00E00C75"/>
    <w:rPr>
      <w:rFonts w:ascii="Arial" w:hAnsi="Arial"/>
      <w:b/>
      <w:bCs/>
      <w:i w:val="0"/>
      <w:iCs/>
      <w:spacing w:val="5"/>
      <w:sz w:val="28"/>
    </w:rPr>
  </w:style>
  <w:style w:type="paragraph" w:styleId="Tytu">
    <w:name w:val="Title"/>
    <w:basedOn w:val="Normalny"/>
    <w:next w:val="Normalny"/>
    <w:link w:val="TytuZnak"/>
    <w:uiPriority w:val="10"/>
    <w:qFormat/>
    <w:rsid w:val="00E00C75"/>
    <w:pPr>
      <w:spacing w:after="0" w:line="240" w:lineRule="auto"/>
      <w:contextualSpacing/>
      <w:jc w:val="center"/>
    </w:pPr>
    <w:rPr>
      <w:rFonts w:asciiTheme="majorHAnsi" w:eastAsiaTheme="majorEastAsia" w:hAnsiTheme="majorHAnsi" w:cstheme="majorBidi"/>
      <w:b/>
      <w:spacing w:val="-10"/>
      <w:kern w:val="28"/>
      <w:sz w:val="28"/>
      <w:szCs w:val="56"/>
    </w:rPr>
  </w:style>
  <w:style w:type="character" w:customStyle="1" w:styleId="TytuZnak">
    <w:name w:val="Tytuł Znak"/>
    <w:basedOn w:val="Domylnaczcionkaakapitu"/>
    <w:link w:val="Tytu"/>
    <w:uiPriority w:val="10"/>
    <w:rsid w:val="00E00C75"/>
    <w:rPr>
      <w:rFonts w:asciiTheme="majorHAnsi" w:eastAsiaTheme="majorEastAsia" w:hAnsiTheme="majorHAnsi" w:cstheme="majorBidi"/>
      <w:b/>
      <w:spacing w:val="-10"/>
      <w:kern w:val="28"/>
      <w:sz w:val="28"/>
      <w:szCs w:val="56"/>
    </w:rPr>
  </w:style>
  <w:style w:type="paragraph" w:styleId="Legenda">
    <w:name w:val="caption"/>
    <w:basedOn w:val="Normalny"/>
    <w:next w:val="Normalny"/>
    <w:qFormat/>
    <w:rsid w:val="00F6084E"/>
    <w:pPr>
      <w:spacing w:before="480" w:after="240" w:line="240" w:lineRule="auto"/>
    </w:pPr>
    <w:rPr>
      <w:rFonts w:ascii="Segoe UI" w:hAnsi="Segoe UI"/>
      <w:iCs/>
      <w:color w:val="1A2569"/>
      <w:sz w:val="28"/>
      <w:szCs w:val="18"/>
    </w:rPr>
  </w:style>
  <w:style w:type="paragraph" w:customStyle="1" w:styleId="Wartowyrniona">
    <w:name w:val="Wartość wyróżniona"/>
    <w:basedOn w:val="Normalny"/>
    <w:link w:val="WartowyrnionaZnak"/>
    <w:qFormat/>
    <w:rsid w:val="00F6084E"/>
    <w:pPr>
      <w:keepNext/>
      <w:shd w:val="clear" w:color="auto" w:fill="E0EAF8"/>
      <w:spacing w:after="0" w:line="276" w:lineRule="auto"/>
      <w:ind w:left="680" w:right="680"/>
      <w:jc w:val="center"/>
    </w:pPr>
    <w:rPr>
      <w:rFonts w:ascii="Segoe UI" w:hAnsi="Segoe UI"/>
      <w:color w:val="1A2569"/>
      <w:sz w:val="48"/>
    </w:rPr>
  </w:style>
  <w:style w:type="paragraph" w:customStyle="1" w:styleId="Wartopodkrelona">
    <w:name w:val="Wartość podkreślona"/>
    <w:basedOn w:val="Wartowyrniona"/>
    <w:next w:val="Normalny"/>
    <w:link w:val="WartopodkrelonaZnak"/>
    <w:qFormat/>
    <w:rsid w:val="00F6084E"/>
    <w:pPr>
      <w:keepLines/>
      <w:spacing w:before="120"/>
    </w:pPr>
    <w:rPr>
      <w:sz w:val="36"/>
    </w:rPr>
  </w:style>
  <w:style w:type="paragraph" w:customStyle="1" w:styleId="Wprowadzeniewartociwyrnionej">
    <w:name w:val="Wprowadzenie wartości wyróżnionej"/>
    <w:basedOn w:val="Normalny"/>
    <w:next w:val="Wartowyrniona"/>
    <w:link w:val="WprowadzeniewartociwyrnionejZnak"/>
    <w:qFormat/>
    <w:rsid w:val="00F6084E"/>
    <w:pPr>
      <w:keepNext/>
      <w:spacing w:before="840" w:after="240" w:line="276" w:lineRule="auto"/>
      <w:jc w:val="center"/>
    </w:pPr>
    <w:rPr>
      <w:rFonts w:ascii="Segoe UI" w:hAnsi="Segoe UI"/>
      <w:color w:val="1A2569"/>
      <w:sz w:val="40"/>
    </w:rPr>
  </w:style>
  <w:style w:type="paragraph" w:customStyle="1" w:styleId="Wprowadzeniewartocipodkrelonej">
    <w:name w:val="Wprowadzenie wartości podkreślonej"/>
    <w:basedOn w:val="Normalny"/>
    <w:next w:val="Wartopodkrelona"/>
    <w:link w:val="WprowadzeniewartocipodkrelonejZnak"/>
    <w:qFormat/>
    <w:rsid w:val="00F6084E"/>
    <w:pPr>
      <w:keepNext/>
      <w:spacing w:before="840" w:after="240" w:line="276" w:lineRule="auto"/>
      <w:jc w:val="center"/>
    </w:pPr>
    <w:rPr>
      <w:rFonts w:ascii="Segoe UI" w:hAnsi="Segoe UI"/>
      <w:color w:val="1A2569"/>
      <w:sz w:val="28"/>
    </w:rPr>
  </w:style>
  <w:style w:type="paragraph" w:customStyle="1" w:styleId="Wyjanieniewartocipodkrelonej">
    <w:name w:val="Wyjaśnienie wartości podkreślonej"/>
    <w:basedOn w:val="Normalny"/>
    <w:link w:val="WyjanieniewartocipodkrelonejZnak"/>
    <w:qFormat/>
    <w:rsid w:val="00F6084E"/>
    <w:pPr>
      <w:shd w:val="clear" w:color="auto" w:fill="E0EAF8"/>
      <w:spacing w:after="360" w:line="276" w:lineRule="auto"/>
      <w:ind w:left="680" w:right="680"/>
      <w:jc w:val="center"/>
    </w:pPr>
    <w:rPr>
      <w:rFonts w:ascii="Segoe UI" w:hAnsi="Segoe UI"/>
      <w:color w:val="0D0D0D" w:themeColor="text1" w:themeTint="F2"/>
      <w:sz w:val="24"/>
    </w:rPr>
  </w:style>
  <w:style w:type="paragraph" w:customStyle="1" w:styleId="Wyjanieniewartociwyrnionej">
    <w:name w:val="Wyjaśnienie wartości wyróżnionej"/>
    <w:basedOn w:val="Wyjanieniewartocipodkrelonej"/>
    <w:next w:val="Normalny"/>
    <w:link w:val="WyjanieniewartociwyrnionejZnak"/>
    <w:qFormat/>
    <w:rsid w:val="00F6084E"/>
    <w:pPr>
      <w:keepNext/>
      <w:spacing w:line="259" w:lineRule="auto"/>
    </w:pPr>
  </w:style>
  <w:style w:type="character" w:customStyle="1" w:styleId="WartowyrnionaZnak">
    <w:name w:val="Wartość wyróżniona Znak"/>
    <w:basedOn w:val="Domylnaczcionkaakapitu"/>
    <w:link w:val="Wartowyrniona"/>
    <w:rsid w:val="00F6084E"/>
    <w:rPr>
      <w:rFonts w:ascii="Segoe UI" w:hAnsi="Segoe UI"/>
      <w:color w:val="1A2569"/>
      <w:sz w:val="48"/>
      <w:shd w:val="clear" w:color="auto" w:fill="E0EAF8"/>
    </w:rPr>
  </w:style>
  <w:style w:type="character" w:customStyle="1" w:styleId="WartopodkrelonaZnak">
    <w:name w:val="Wartość podkreślona Znak"/>
    <w:basedOn w:val="Domylnaczcionkaakapitu"/>
    <w:link w:val="Wartopodkrelona"/>
    <w:rsid w:val="00F6084E"/>
    <w:rPr>
      <w:rFonts w:ascii="Segoe UI" w:hAnsi="Segoe UI"/>
      <w:color w:val="1A2569"/>
      <w:sz w:val="36"/>
      <w:shd w:val="clear" w:color="auto" w:fill="E0EAF8"/>
    </w:rPr>
  </w:style>
  <w:style w:type="character" w:customStyle="1" w:styleId="WprowadzeniewartociwyrnionejZnak">
    <w:name w:val="Wprowadzenie wartości wyróżnionej Znak"/>
    <w:basedOn w:val="Domylnaczcionkaakapitu"/>
    <w:link w:val="Wprowadzeniewartociwyrnionej"/>
    <w:rsid w:val="00F6084E"/>
    <w:rPr>
      <w:rFonts w:ascii="Segoe UI" w:hAnsi="Segoe UI"/>
      <w:color w:val="1A2569"/>
      <w:sz w:val="40"/>
    </w:rPr>
  </w:style>
  <w:style w:type="character" w:customStyle="1" w:styleId="WprowadzeniewartocipodkrelonejZnak">
    <w:name w:val="Wprowadzenie wartości podkreślonej Znak"/>
    <w:basedOn w:val="Domylnaczcionkaakapitu"/>
    <w:link w:val="Wprowadzeniewartocipodkrelonej"/>
    <w:rsid w:val="00F6084E"/>
    <w:rPr>
      <w:rFonts w:ascii="Segoe UI" w:hAnsi="Segoe UI"/>
      <w:color w:val="1A2569"/>
      <w:sz w:val="28"/>
    </w:rPr>
  </w:style>
  <w:style w:type="character" w:customStyle="1" w:styleId="WyjanieniewartocipodkrelonejZnak">
    <w:name w:val="Wyjaśnienie wartości podkreślonej Znak"/>
    <w:basedOn w:val="Domylnaczcionkaakapitu"/>
    <w:link w:val="Wyjanieniewartocipodkrelonej"/>
    <w:rsid w:val="00F6084E"/>
    <w:rPr>
      <w:rFonts w:ascii="Segoe UI" w:hAnsi="Segoe UI"/>
      <w:color w:val="0D0D0D" w:themeColor="text1" w:themeTint="F2"/>
      <w:sz w:val="24"/>
      <w:shd w:val="clear" w:color="auto" w:fill="E0EAF8"/>
    </w:rPr>
  </w:style>
  <w:style w:type="character" w:customStyle="1" w:styleId="WyjanieniewartociwyrnionejZnak">
    <w:name w:val="Wyjaśnienie wartości wyróżnionej Znak"/>
    <w:basedOn w:val="WyjanieniewartocipodkrelonejZnak"/>
    <w:link w:val="Wyjanieniewartociwyrnionej"/>
    <w:rsid w:val="00F6084E"/>
    <w:rPr>
      <w:rFonts w:ascii="Segoe UI" w:hAnsi="Segoe UI"/>
      <w:color w:val="0D0D0D" w:themeColor="text1" w:themeTint="F2"/>
      <w:sz w:val="24"/>
      <w:shd w:val="clear" w:color="auto" w:fill="E0EAF8"/>
    </w:rPr>
  </w:style>
  <w:style w:type="table" w:customStyle="1" w:styleId="TabelaPublink">
    <w:name w:val="Tabela Publink"/>
    <w:basedOn w:val="Standardowy"/>
    <w:rsid w:val="00F6084E"/>
    <w:pPr>
      <w:spacing w:after="0" w:line="276" w:lineRule="auto"/>
      <w:jc w:val="right"/>
    </w:pPr>
    <w:rPr>
      <w:rFonts w:ascii="Segoe UI" w:hAnsi="Segoe UI"/>
      <w:color w:val="0D0D0D" w:themeColor="text1" w:themeTint="F2"/>
      <w:sz w:val="18"/>
    </w:rPr>
    <w:tblPr>
      <w:tblBorders>
        <w:top w:val="single" w:sz="4" w:space="0" w:color="93ACCE"/>
        <w:left w:val="single" w:sz="4" w:space="0" w:color="93ACCE"/>
        <w:bottom w:val="single" w:sz="4" w:space="0" w:color="93ACCE"/>
        <w:right w:val="single" w:sz="4" w:space="0" w:color="93ACCE"/>
        <w:insideH w:val="single" w:sz="4" w:space="0" w:color="93ACCE"/>
        <w:insideV w:val="single" w:sz="4" w:space="0" w:color="93ACCE"/>
      </w:tblBorders>
      <w:tblCellMar>
        <w:top w:w="68" w:type="dxa"/>
        <w:left w:w="85" w:type="dxa"/>
        <w:bottom w:w="68" w:type="dxa"/>
        <w:right w:w="85" w:type="dxa"/>
      </w:tblCellMar>
    </w:tblPr>
    <w:tcPr>
      <w:shd w:val="clear" w:color="auto" w:fill="auto"/>
      <w:vAlign w:val="center"/>
    </w:tcPr>
    <w:tblStylePr w:type="firstRow">
      <w:pPr>
        <w:jc w:val="center"/>
      </w:pPr>
      <w:rPr>
        <w:rFonts w:ascii="Segoe UI" w:hAnsi="Segoe UI"/>
        <w:b w:val="0"/>
        <w:i w:val="0"/>
        <w:caps w:val="0"/>
        <w:smallCaps w:val="0"/>
        <w:vanish w:val="0"/>
        <w:color w:val="000000" w:themeColor="text1"/>
        <w:sz w:val="18"/>
        <w:vertAlign w:val="baseline"/>
      </w:rPr>
      <w:tblPr/>
      <w:tcPr>
        <w:shd w:val="clear" w:color="auto" w:fill="E0EAF8"/>
      </w:tcPr>
    </w:tblStylePr>
    <w:tblStylePr w:type="lastRow">
      <w:rPr>
        <w:b/>
      </w:rPr>
    </w:tblStylePr>
    <w:tblStylePr w:type="firstCol">
      <w:pPr>
        <w:jc w:val="left"/>
      </w:pPr>
      <w:rPr>
        <w:b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5185">
      <w:bodyDiv w:val="1"/>
      <w:marLeft w:val="0"/>
      <w:marRight w:val="0"/>
      <w:marTop w:val="0"/>
      <w:marBottom w:val="0"/>
      <w:divBdr>
        <w:top w:val="none" w:sz="0" w:space="0" w:color="auto"/>
        <w:left w:val="none" w:sz="0" w:space="0" w:color="auto"/>
        <w:bottom w:val="none" w:sz="0" w:space="0" w:color="auto"/>
        <w:right w:val="none" w:sz="0" w:space="0" w:color="auto"/>
      </w:divBdr>
    </w:div>
    <w:div w:id="94785477">
      <w:bodyDiv w:val="1"/>
      <w:marLeft w:val="0"/>
      <w:marRight w:val="0"/>
      <w:marTop w:val="0"/>
      <w:marBottom w:val="0"/>
      <w:divBdr>
        <w:top w:val="none" w:sz="0" w:space="0" w:color="auto"/>
        <w:left w:val="none" w:sz="0" w:space="0" w:color="auto"/>
        <w:bottom w:val="none" w:sz="0" w:space="0" w:color="auto"/>
        <w:right w:val="none" w:sz="0" w:space="0" w:color="auto"/>
      </w:divBdr>
    </w:div>
    <w:div w:id="118375327">
      <w:bodyDiv w:val="1"/>
      <w:marLeft w:val="0"/>
      <w:marRight w:val="0"/>
      <w:marTop w:val="0"/>
      <w:marBottom w:val="0"/>
      <w:divBdr>
        <w:top w:val="none" w:sz="0" w:space="0" w:color="auto"/>
        <w:left w:val="none" w:sz="0" w:space="0" w:color="auto"/>
        <w:bottom w:val="none" w:sz="0" w:space="0" w:color="auto"/>
        <w:right w:val="none" w:sz="0" w:space="0" w:color="auto"/>
      </w:divBdr>
    </w:div>
    <w:div w:id="148836284">
      <w:bodyDiv w:val="1"/>
      <w:marLeft w:val="0"/>
      <w:marRight w:val="0"/>
      <w:marTop w:val="0"/>
      <w:marBottom w:val="0"/>
      <w:divBdr>
        <w:top w:val="none" w:sz="0" w:space="0" w:color="auto"/>
        <w:left w:val="none" w:sz="0" w:space="0" w:color="auto"/>
        <w:bottom w:val="none" w:sz="0" w:space="0" w:color="auto"/>
        <w:right w:val="none" w:sz="0" w:space="0" w:color="auto"/>
      </w:divBdr>
    </w:div>
    <w:div w:id="155075459">
      <w:bodyDiv w:val="1"/>
      <w:marLeft w:val="0"/>
      <w:marRight w:val="0"/>
      <w:marTop w:val="0"/>
      <w:marBottom w:val="0"/>
      <w:divBdr>
        <w:top w:val="none" w:sz="0" w:space="0" w:color="auto"/>
        <w:left w:val="none" w:sz="0" w:space="0" w:color="auto"/>
        <w:bottom w:val="none" w:sz="0" w:space="0" w:color="auto"/>
        <w:right w:val="none" w:sz="0" w:space="0" w:color="auto"/>
      </w:divBdr>
    </w:div>
    <w:div w:id="160002989">
      <w:bodyDiv w:val="1"/>
      <w:marLeft w:val="0"/>
      <w:marRight w:val="0"/>
      <w:marTop w:val="0"/>
      <w:marBottom w:val="0"/>
      <w:divBdr>
        <w:top w:val="none" w:sz="0" w:space="0" w:color="auto"/>
        <w:left w:val="none" w:sz="0" w:space="0" w:color="auto"/>
        <w:bottom w:val="none" w:sz="0" w:space="0" w:color="auto"/>
        <w:right w:val="none" w:sz="0" w:space="0" w:color="auto"/>
      </w:divBdr>
    </w:div>
    <w:div w:id="228419621">
      <w:bodyDiv w:val="1"/>
      <w:marLeft w:val="0"/>
      <w:marRight w:val="0"/>
      <w:marTop w:val="0"/>
      <w:marBottom w:val="0"/>
      <w:divBdr>
        <w:top w:val="none" w:sz="0" w:space="0" w:color="auto"/>
        <w:left w:val="none" w:sz="0" w:space="0" w:color="auto"/>
        <w:bottom w:val="none" w:sz="0" w:space="0" w:color="auto"/>
        <w:right w:val="none" w:sz="0" w:space="0" w:color="auto"/>
      </w:divBdr>
    </w:div>
    <w:div w:id="248582584">
      <w:bodyDiv w:val="1"/>
      <w:marLeft w:val="0"/>
      <w:marRight w:val="0"/>
      <w:marTop w:val="0"/>
      <w:marBottom w:val="0"/>
      <w:divBdr>
        <w:top w:val="none" w:sz="0" w:space="0" w:color="auto"/>
        <w:left w:val="none" w:sz="0" w:space="0" w:color="auto"/>
        <w:bottom w:val="none" w:sz="0" w:space="0" w:color="auto"/>
        <w:right w:val="none" w:sz="0" w:space="0" w:color="auto"/>
      </w:divBdr>
    </w:div>
    <w:div w:id="257759790">
      <w:bodyDiv w:val="1"/>
      <w:marLeft w:val="0"/>
      <w:marRight w:val="0"/>
      <w:marTop w:val="0"/>
      <w:marBottom w:val="0"/>
      <w:divBdr>
        <w:top w:val="none" w:sz="0" w:space="0" w:color="auto"/>
        <w:left w:val="none" w:sz="0" w:space="0" w:color="auto"/>
        <w:bottom w:val="none" w:sz="0" w:space="0" w:color="auto"/>
        <w:right w:val="none" w:sz="0" w:space="0" w:color="auto"/>
      </w:divBdr>
    </w:div>
    <w:div w:id="336884680">
      <w:bodyDiv w:val="1"/>
      <w:marLeft w:val="0"/>
      <w:marRight w:val="0"/>
      <w:marTop w:val="0"/>
      <w:marBottom w:val="0"/>
      <w:divBdr>
        <w:top w:val="none" w:sz="0" w:space="0" w:color="auto"/>
        <w:left w:val="none" w:sz="0" w:space="0" w:color="auto"/>
        <w:bottom w:val="none" w:sz="0" w:space="0" w:color="auto"/>
        <w:right w:val="none" w:sz="0" w:space="0" w:color="auto"/>
      </w:divBdr>
    </w:div>
    <w:div w:id="375355910">
      <w:bodyDiv w:val="1"/>
      <w:marLeft w:val="0"/>
      <w:marRight w:val="0"/>
      <w:marTop w:val="0"/>
      <w:marBottom w:val="0"/>
      <w:divBdr>
        <w:top w:val="none" w:sz="0" w:space="0" w:color="auto"/>
        <w:left w:val="none" w:sz="0" w:space="0" w:color="auto"/>
        <w:bottom w:val="none" w:sz="0" w:space="0" w:color="auto"/>
        <w:right w:val="none" w:sz="0" w:space="0" w:color="auto"/>
      </w:divBdr>
    </w:div>
    <w:div w:id="469591084">
      <w:bodyDiv w:val="1"/>
      <w:marLeft w:val="0"/>
      <w:marRight w:val="0"/>
      <w:marTop w:val="0"/>
      <w:marBottom w:val="0"/>
      <w:divBdr>
        <w:top w:val="none" w:sz="0" w:space="0" w:color="auto"/>
        <w:left w:val="none" w:sz="0" w:space="0" w:color="auto"/>
        <w:bottom w:val="none" w:sz="0" w:space="0" w:color="auto"/>
        <w:right w:val="none" w:sz="0" w:space="0" w:color="auto"/>
      </w:divBdr>
    </w:div>
    <w:div w:id="471021026">
      <w:bodyDiv w:val="1"/>
      <w:marLeft w:val="0"/>
      <w:marRight w:val="0"/>
      <w:marTop w:val="0"/>
      <w:marBottom w:val="0"/>
      <w:divBdr>
        <w:top w:val="none" w:sz="0" w:space="0" w:color="auto"/>
        <w:left w:val="none" w:sz="0" w:space="0" w:color="auto"/>
        <w:bottom w:val="none" w:sz="0" w:space="0" w:color="auto"/>
        <w:right w:val="none" w:sz="0" w:space="0" w:color="auto"/>
      </w:divBdr>
    </w:div>
    <w:div w:id="477914662">
      <w:bodyDiv w:val="1"/>
      <w:marLeft w:val="0"/>
      <w:marRight w:val="0"/>
      <w:marTop w:val="0"/>
      <w:marBottom w:val="0"/>
      <w:divBdr>
        <w:top w:val="none" w:sz="0" w:space="0" w:color="auto"/>
        <w:left w:val="none" w:sz="0" w:space="0" w:color="auto"/>
        <w:bottom w:val="none" w:sz="0" w:space="0" w:color="auto"/>
        <w:right w:val="none" w:sz="0" w:space="0" w:color="auto"/>
      </w:divBdr>
    </w:div>
    <w:div w:id="548225999">
      <w:bodyDiv w:val="1"/>
      <w:marLeft w:val="0"/>
      <w:marRight w:val="0"/>
      <w:marTop w:val="0"/>
      <w:marBottom w:val="0"/>
      <w:divBdr>
        <w:top w:val="none" w:sz="0" w:space="0" w:color="auto"/>
        <w:left w:val="none" w:sz="0" w:space="0" w:color="auto"/>
        <w:bottom w:val="none" w:sz="0" w:space="0" w:color="auto"/>
        <w:right w:val="none" w:sz="0" w:space="0" w:color="auto"/>
      </w:divBdr>
    </w:div>
    <w:div w:id="585268945">
      <w:bodyDiv w:val="1"/>
      <w:marLeft w:val="0"/>
      <w:marRight w:val="0"/>
      <w:marTop w:val="0"/>
      <w:marBottom w:val="0"/>
      <w:divBdr>
        <w:top w:val="none" w:sz="0" w:space="0" w:color="auto"/>
        <w:left w:val="none" w:sz="0" w:space="0" w:color="auto"/>
        <w:bottom w:val="none" w:sz="0" w:space="0" w:color="auto"/>
        <w:right w:val="none" w:sz="0" w:space="0" w:color="auto"/>
      </w:divBdr>
    </w:div>
    <w:div w:id="599607135">
      <w:bodyDiv w:val="1"/>
      <w:marLeft w:val="0"/>
      <w:marRight w:val="0"/>
      <w:marTop w:val="0"/>
      <w:marBottom w:val="0"/>
      <w:divBdr>
        <w:top w:val="none" w:sz="0" w:space="0" w:color="auto"/>
        <w:left w:val="none" w:sz="0" w:space="0" w:color="auto"/>
        <w:bottom w:val="none" w:sz="0" w:space="0" w:color="auto"/>
        <w:right w:val="none" w:sz="0" w:space="0" w:color="auto"/>
      </w:divBdr>
    </w:div>
    <w:div w:id="670136711">
      <w:bodyDiv w:val="1"/>
      <w:marLeft w:val="0"/>
      <w:marRight w:val="0"/>
      <w:marTop w:val="0"/>
      <w:marBottom w:val="0"/>
      <w:divBdr>
        <w:top w:val="none" w:sz="0" w:space="0" w:color="auto"/>
        <w:left w:val="none" w:sz="0" w:space="0" w:color="auto"/>
        <w:bottom w:val="none" w:sz="0" w:space="0" w:color="auto"/>
        <w:right w:val="none" w:sz="0" w:space="0" w:color="auto"/>
      </w:divBdr>
    </w:div>
    <w:div w:id="740518680">
      <w:bodyDiv w:val="1"/>
      <w:marLeft w:val="0"/>
      <w:marRight w:val="0"/>
      <w:marTop w:val="0"/>
      <w:marBottom w:val="0"/>
      <w:divBdr>
        <w:top w:val="none" w:sz="0" w:space="0" w:color="auto"/>
        <w:left w:val="none" w:sz="0" w:space="0" w:color="auto"/>
        <w:bottom w:val="none" w:sz="0" w:space="0" w:color="auto"/>
        <w:right w:val="none" w:sz="0" w:space="0" w:color="auto"/>
      </w:divBdr>
    </w:div>
    <w:div w:id="869221154">
      <w:bodyDiv w:val="1"/>
      <w:marLeft w:val="0"/>
      <w:marRight w:val="0"/>
      <w:marTop w:val="0"/>
      <w:marBottom w:val="0"/>
      <w:divBdr>
        <w:top w:val="none" w:sz="0" w:space="0" w:color="auto"/>
        <w:left w:val="none" w:sz="0" w:space="0" w:color="auto"/>
        <w:bottom w:val="none" w:sz="0" w:space="0" w:color="auto"/>
        <w:right w:val="none" w:sz="0" w:space="0" w:color="auto"/>
      </w:divBdr>
    </w:div>
    <w:div w:id="896017822">
      <w:bodyDiv w:val="1"/>
      <w:marLeft w:val="0"/>
      <w:marRight w:val="0"/>
      <w:marTop w:val="0"/>
      <w:marBottom w:val="0"/>
      <w:divBdr>
        <w:top w:val="none" w:sz="0" w:space="0" w:color="auto"/>
        <w:left w:val="none" w:sz="0" w:space="0" w:color="auto"/>
        <w:bottom w:val="none" w:sz="0" w:space="0" w:color="auto"/>
        <w:right w:val="none" w:sz="0" w:space="0" w:color="auto"/>
      </w:divBdr>
    </w:div>
    <w:div w:id="943419756">
      <w:bodyDiv w:val="1"/>
      <w:marLeft w:val="0"/>
      <w:marRight w:val="0"/>
      <w:marTop w:val="0"/>
      <w:marBottom w:val="0"/>
      <w:divBdr>
        <w:top w:val="none" w:sz="0" w:space="0" w:color="auto"/>
        <w:left w:val="none" w:sz="0" w:space="0" w:color="auto"/>
        <w:bottom w:val="none" w:sz="0" w:space="0" w:color="auto"/>
        <w:right w:val="none" w:sz="0" w:space="0" w:color="auto"/>
      </w:divBdr>
    </w:div>
    <w:div w:id="1027369066">
      <w:bodyDiv w:val="1"/>
      <w:marLeft w:val="0"/>
      <w:marRight w:val="0"/>
      <w:marTop w:val="0"/>
      <w:marBottom w:val="0"/>
      <w:divBdr>
        <w:top w:val="none" w:sz="0" w:space="0" w:color="auto"/>
        <w:left w:val="none" w:sz="0" w:space="0" w:color="auto"/>
        <w:bottom w:val="none" w:sz="0" w:space="0" w:color="auto"/>
        <w:right w:val="none" w:sz="0" w:space="0" w:color="auto"/>
      </w:divBdr>
    </w:div>
    <w:div w:id="1031566617">
      <w:bodyDiv w:val="1"/>
      <w:marLeft w:val="0"/>
      <w:marRight w:val="0"/>
      <w:marTop w:val="0"/>
      <w:marBottom w:val="0"/>
      <w:divBdr>
        <w:top w:val="none" w:sz="0" w:space="0" w:color="auto"/>
        <w:left w:val="none" w:sz="0" w:space="0" w:color="auto"/>
        <w:bottom w:val="none" w:sz="0" w:space="0" w:color="auto"/>
        <w:right w:val="none" w:sz="0" w:space="0" w:color="auto"/>
      </w:divBdr>
    </w:div>
    <w:div w:id="1163817378">
      <w:bodyDiv w:val="1"/>
      <w:marLeft w:val="0"/>
      <w:marRight w:val="0"/>
      <w:marTop w:val="0"/>
      <w:marBottom w:val="0"/>
      <w:divBdr>
        <w:top w:val="none" w:sz="0" w:space="0" w:color="auto"/>
        <w:left w:val="none" w:sz="0" w:space="0" w:color="auto"/>
        <w:bottom w:val="none" w:sz="0" w:space="0" w:color="auto"/>
        <w:right w:val="none" w:sz="0" w:space="0" w:color="auto"/>
      </w:divBdr>
    </w:div>
    <w:div w:id="1188642754">
      <w:bodyDiv w:val="1"/>
      <w:marLeft w:val="0"/>
      <w:marRight w:val="0"/>
      <w:marTop w:val="0"/>
      <w:marBottom w:val="0"/>
      <w:divBdr>
        <w:top w:val="none" w:sz="0" w:space="0" w:color="auto"/>
        <w:left w:val="none" w:sz="0" w:space="0" w:color="auto"/>
        <w:bottom w:val="none" w:sz="0" w:space="0" w:color="auto"/>
        <w:right w:val="none" w:sz="0" w:space="0" w:color="auto"/>
      </w:divBdr>
    </w:div>
    <w:div w:id="1222598458">
      <w:bodyDiv w:val="1"/>
      <w:marLeft w:val="0"/>
      <w:marRight w:val="0"/>
      <w:marTop w:val="0"/>
      <w:marBottom w:val="0"/>
      <w:divBdr>
        <w:top w:val="none" w:sz="0" w:space="0" w:color="auto"/>
        <w:left w:val="none" w:sz="0" w:space="0" w:color="auto"/>
        <w:bottom w:val="none" w:sz="0" w:space="0" w:color="auto"/>
        <w:right w:val="none" w:sz="0" w:space="0" w:color="auto"/>
      </w:divBdr>
    </w:div>
    <w:div w:id="1267270354">
      <w:bodyDiv w:val="1"/>
      <w:marLeft w:val="0"/>
      <w:marRight w:val="0"/>
      <w:marTop w:val="0"/>
      <w:marBottom w:val="0"/>
      <w:divBdr>
        <w:top w:val="none" w:sz="0" w:space="0" w:color="auto"/>
        <w:left w:val="none" w:sz="0" w:space="0" w:color="auto"/>
        <w:bottom w:val="none" w:sz="0" w:space="0" w:color="auto"/>
        <w:right w:val="none" w:sz="0" w:space="0" w:color="auto"/>
      </w:divBdr>
    </w:div>
    <w:div w:id="1288585182">
      <w:bodyDiv w:val="1"/>
      <w:marLeft w:val="0"/>
      <w:marRight w:val="0"/>
      <w:marTop w:val="0"/>
      <w:marBottom w:val="0"/>
      <w:divBdr>
        <w:top w:val="none" w:sz="0" w:space="0" w:color="auto"/>
        <w:left w:val="none" w:sz="0" w:space="0" w:color="auto"/>
        <w:bottom w:val="none" w:sz="0" w:space="0" w:color="auto"/>
        <w:right w:val="none" w:sz="0" w:space="0" w:color="auto"/>
      </w:divBdr>
    </w:div>
    <w:div w:id="1402631802">
      <w:bodyDiv w:val="1"/>
      <w:marLeft w:val="0"/>
      <w:marRight w:val="0"/>
      <w:marTop w:val="0"/>
      <w:marBottom w:val="0"/>
      <w:divBdr>
        <w:top w:val="none" w:sz="0" w:space="0" w:color="auto"/>
        <w:left w:val="none" w:sz="0" w:space="0" w:color="auto"/>
        <w:bottom w:val="none" w:sz="0" w:space="0" w:color="auto"/>
        <w:right w:val="none" w:sz="0" w:space="0" w:color="auto"/>
      </w:divBdr>
    </w:div>
    <w:div w:id="1403916100">
      <w:bodyDiv w:val="1"/>
      <w:marLeft w:val="0"/>
      <w:marRight w:val="0"/>
      <w:marTop w:val="0"/>
      <w:marBottom w:val="0"/>
      <w:divBdr>
        <w:top w:val="none" w:sz="0" w:space="0" w:color="auto"/>
        <w:left w:val="none" w:sz="0" w:space="0" w:color="auto"/>
        <w:bottom w:val="none" w:sz="0" w:space="0" w:color="auto"/>
        <w:right w:val="none" w:sz="0" w:space="0" w:color="auto"/>
      </w:divBdr>
    </w:div>
    <w:div w:id="1424912216">
      <w:bodyDiv w:val="1"/>
      <w:marLeft w:val="0"/>
      <w:marRight w:val="0"/>
      <w:marTop w:val="0"/>
      <w:marBottom w:val="0"/>
      <w:divBdr>
        <w:top w:val="none" w:sz="0" w:space="0" w:color="auto"/>
        <w:left w:val="none" w:sz="0" w:space="0" w:color="auto"/>
        <w:bottom w:val="none" w:sz="0" w:space="0" w:color="auto"/>
        <w:right w:val="none" w:sz="0" w:space="0" w:color="auto"/>
      </w:divBdr>
    </w:div>
    <w:div w:id="1500733952">
      <w:bodyDiv w:val="1"/>
      <w:marLeft w:val="0"/>
      <w:marRight w:val="0"/>
      <w:marTop w:val="0"/>
      <w:marBottom w:val="0"/>
      <w:divBdr>
        <w:top w:val="none" w:sz="0" w:space="0" w:color="auto"/>
        <w:left w:val="none" w:sz="0" w:space="0" w:color="auto"/>
        <w:bottom w:val="none" w:sz="0" w:space="0" w:color="auto"/>
        <w:right w:val="none" w:sz="0" w:space="0" w:color="auto"/>
      </w:divBdr>
    </w:div>
    <w:div w:id="1535389414">
      <w:bodyDiv w:val="1"/>
      <w:marLeft w:val="0"/>
      <w:marRight w:val="0"/>
      <w:marTop w:val="0"/>
      <w:marBottom w:val="0"/>
      <w:divBdr>
        <w:top w:val="none" w:sz="0" w:space="0" w:color="auto"/>
        <w:left w:val="none" w:sz="0" w:space="0" w:color="auto"/>
        <w:bottom w:val="none" w:sz="0" w:space="0" w:color="auto"/>
        <w:right w:val="none" w:sz="0" w:space="0" w:color="auto"/>
      </w:divBdr>
    </w:div>
    <w:div w:id="1563636303">
      <w:bodyDiv w:val="1"/>
      <w:marLeft w:val="0"/>
      <w:marRight w:val="0"/>
      <w:marTop w:val="0"/>
      <w:marBottom w:val="0"/>
      <w:divBdr>
        <w:top w:val="none" w:sz="0" w:space="0" w:color="auto"/>
        <w:left w:val="none" w:sz="0" w:space="0" w:color="auto"/>
        <w:bottom w:val="none" w:sz="0" w:space="0" w:color="auto"/>
        <w:right w:val="none" w:sz="0" w:space="0" w:color="auto"/>
      </w:divBdr>
    </w:div>
    <w:div w:id="1578202878">
      <w:bodyDiv w:val="1"/>
      <w:marLeft w:val="0"/>
      <w:marRight w:val="0"/>
      <w:marTop w:val="0"/>
      <w:marBottom w:val="0"/>
      <w:divBdr>
        <w:top w:val="none" w:sz="0" w:space="0" w:color="auto"/>
        <w:left w:val="none" w:sz="0" w:space="0" w:color="auto"/>
        <w:bottom w:val="none" w:sz="0" w:space="0" w:color="auto"/>
        <w:right w:val="none" w:sz="0" w:space="0" w:color="auto"/>
      </w:divBdr>
    </w:div>
    <w:div w:id="1587110945">
      <w:bodyDiv w:val="1"/>
      <w:marLeft w:val="0"/>
      <w:marRight w:val="0"/>
      <w:marTop w:val="0"/>
      <w:marBottom w:val="0"/>
      <w:divBdr>
        <w:top w:val="none" w:sz="0" w:space="0" w:color="auto"/>
        <w:left w:val="none" w:sz="0" w:space="0" w:color="auto"/>
        <w:bottom w:val="none" w:sz="0" w:space="0" w:color="auto"/>
        <w:right w:val="none" w:sz="0" w:space="0" w:color="auto"/>
      </w:divBdr>
    </w:div>
    <w:div w:id="1790320731">
      <w:bodyDiv w:val="1"/>
      <w:marLeft w:val="0"/>
      <w:marRight w:val="0"/>
      <w:marTop w:val="0"/>
      <w:marBottom w:val="0"/>
      <w:divBdr>
        <w:top w:val="none" w:sz="0" w:space="0" w:color="auto"/>
        <w:left w:val="none" w:sz="0" w:space="0" w:color="auto"/>
        <w:bottom w:val="none" w:sz="0" w:space="0" w:color="auto"/>
        <w:right w:val="none" w:sz="0" w:space="0" w:color="auto"/>
      </w:divBdr>
    </w:div>
    <w:div w:id="1822034863">
      <w:bodyDiv w:val="1"/>
      <w:marLeft w:val="0"/>
      <w:marRight w:val="0"/>
      <w:marTop w:val="0"/>
      <w:marBottom w:val="0"/>
      <w:divBdr>
        <w:top w:val="none" w:sz="0" w:space="0" w:color="auto"/>
        <w:left w:val="none" w:sz="0" w:space="0" w:color="auto"/>
        <w:bottom w:val="none" w:sz="0" w:space="0" w:color="auto"/>
        <w:right w:val="none" w:sz="0" w:space="0" w:color="auto"/>
      </w:divBdr>
    </w:div>
    <w:div w:id="1830094924">
      <w:bodyDiv w:val="1"/>
      <w:marLeft w:val="0"/>
      <w:marRight w:val="0"/>
      <w:marTop w:val="0"/>
      <w:marBottom w:val="0"/>
      <w:divBdr>
        <w:top w:val="none" w:sz="0" w:space="0" w:color="auto"/>
        <w:left w:val="none" w:sz="0" w:space="0" w:color="auto"/>
        <w:bottom w:val="none" w:sz="0" w:space="0" w:color="auto"/>
        <w:right w:val="none" w:sz="0" w:space="0" w:color="auto"/>
      </w:divBdr>
    </w:div>
    <w:div w:id="1831365807">
      <w:bodyDiv w:val="1"/>
      <w:marLeft w:val="0"/>
      <w:marRight w:val="0"/>
      <w:marTop w:val="0"/>
      <w:marBottom w:val="0"/>
      <w:divBdr>
        <w:top w:val="none" w:sz="0" w:space="0" w:color="auto"/>
        <w:left w:val="none" w:sz="0" w:space="0" w:color="auto"/>
        <w:bottom w:val="none" w:sz="0" w:space="0" w:color="auto"/>
        <w:right w:val="none" w:sz="0" w:space="0" w:color="auto"/>
      </w:divBdr>
    </w:div>
    <w:div w:id="1845389881">
      <w:bodyDiv w:val="1"/>
      <w:marLeft w:val="0"/>
      <w:marRight w:val="0"/>
      <w:marTop w:val="0"/>
      <w:marBottom w:val="0"/>
      <w:divBdr>
        <w:top w:val="none" w:sz="0" w:space="0" w:color="auto"/>
        <w:left w:val="none" w:sz="0" w:space="0" w:color="auto"/>
        <w:bottom w:val="none" w:sz="0" w:space="0" w:color="auto"/>
        <w:right w:val="none" w:sz="0" w:space="0" w:color="auto"/>
      </w:divBdr>
    </w:div>
    <w:div w:id="1996762545">
      <w:bodyDiv w:val="1"/>
      <w:marLeft w:val="0"/>
      <w:marRight w:val="0"/>
      <w:marTop w:val="0"/>
      <w:marBottom w:val="0"/>
      <w:divBdr>
        <w:top w:val="none" w:sz="0" w:space="0" w:color="auto"/>
        <w:left w:val="none" w:sz="0" w:space="0" w:color="auto"/>
        <w:bottom w:val="none" w:sz="0" w:space="0" w:color="auto"/>
        <w:right w:val="none" w:sz="0" w:space="0" w:color="auto"/>
      </w:divBdr>
    </w:div>
    <w:div w:id="2030711882">
      <w:bodyDiv w:val="1"/>
      <w:marLeft w:val="0"/>
      <w:marRight w:val="0"/>
      <w:marTop w:val="0"/>
      <w:marBottom w:val="0"/>
      <w:divBdr>
        <w:top w:val="none" w:sz="0" w:space="0" w:color="auto"/>
        <w:left w:val="none" w:sz="0" w:space="0" w:color="auto"/>
        <w:bottom w:val="none" w:sz="0" w:space="0" w:color="auto"/>
        <w:right w:val="none" w:sz="0" w:space="0" w:color="auto"/>
      </w:divBdr>
    </w:div>
    <w:div w:id="2103449184">
      <w:bodyDiv w:val="1"/>
      <w:marLeft w:val="0"/>
      <w:marRight w:val="0"/>
      <w:marTop w:val="0"/>
      <w:marBottom w:val="0"/>
      <w:divBdr>
        <w:top w:val="none" w:sz="0" w:space="0" w:color="auto"/>
        <w:left w:val="none" w:sz="0" w:space="0" w:color="auto"/>
        <w:bottom w:val="none" w:sz="0" w:space="0" w:color="auto"/>
        <w:right w:val="none" w:sz="0" w:space="0" w:color="auto"/>
      </w:divBdr>
    </w:div>
    <w:div w:id="21204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bip.sobolew.pl/upload/Uchwa&#322;a%20i%20program%20alkoholowy.doc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ygocka\Desktop\raort%20o%20stanie%20gminy%20za%202025\wykres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a.sygocka\Desktop\raort%20o%20stanie%20gminy%20za%202025\wykresy%202023.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URODZENIA I ZGONY W LATACH</a:t>
            </a:r>
            <a:r>
              <a:rPr lang="pl-PL"/>
              <a:t> 2010-2025</a:t>
            </a:r>
            <a:r>
              <a:rPr lang="en-US"/>
              <a:t>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v>urodzenia</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Arkusz1!$A$56:$A$71</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Arkusz1!$B$56:$B$71</c:f>
              <c:numCache>
                <c:formatCode>General</c:formatCode>
                <c:ptCount val="16"/>
                <c:pt idx="0">
                  <c:v>123</c:v>
                </c:pt>
                <c:pt idx="1">
                  <c:v>98</c:v>
                </c:pt>
                <c:pt idx="2">
                  <c:v>127</c:v>
                </c:pt>
                <c:pt idx="3">
                  <c:v>102</c:v>
                </c:pt>
                <c:pt idx="4">
                  <c:v>100</c:v>
                </c:pt>
                <c:pt idx="5">
                  <c:v>117</c:v>
                </c:pt>
                <c:pt idx="6">
                  <c:v>141</c:v>
                </c:pt>
                <c:pt idx="7">
                  <c:v>135</c:v>
                </c:pt>
                <c:pt idx="8">
                  <c:v>134</c:v>
                </c:pt>
                <c:pt idx="9">
                  <c:v>120</c:v>
                </c:pt>
                <c:pt idx="10">
                  <c:v>93</c:v>
                </c:pt>
                <c:pt idx="11">
                  <c:v>88</c:v>
                </c:pt>
                <c:pt idx="12">
                  <c:v>101</c:v>
                </c:pt>
                <c:pt idx="13">
                  <c:v>93</c:v>
                </c:pt>
                <c:pt idx="14">
                  <c:v>83</c:v>
                </c:pt>
                <c:pt idx="15">
                  <c:v>58</c:v>
                </c:pt>
              </c:numCache>
            </c:numRef>
          </c:val>
          <c:extLst>
            <c:ext xmlns:c16="http://schemas.microsoft.com/office/drawing/2014/chart" uri="{C3380CC4-5D6E-409C-BE32-E72D297353CC}">
              <c16:uniqueId val="{00000000-7E61-4E6E-B78E-6867173DE023}"/>
            </c:ext>
          </c:extLst>
        </c:ser>
        <c:ser>
          <c:idx val="1"/>
          <c:order val="1"/>
          <c:tx>
            <c:v>zgony</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Arkusz1!$A$56:$A$71</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Arkusz1!$C$56:$C$71</c:f>
              <c:numCache>
                <c:formatCode>General</c:formatCode>
                <c:ptCount val="16"/>
                <c:pt idx="0">
                  <c:v>79</c:v>
                </c:pt>
                <c:pt idx="1">
                  <c:v>97</c:v>
                </c:pt>
                <c:pt idx="2">
                  <c:v>80</c:v>
                </c:pt>
                <c:pt idx="3">
                  <c:v>85</c:v>
                </c:pt>
                <c:pt idx="4">
                  <c:v>93</c:v>
                </c:pt>
                <c:pt idx="5">
                  <c:v>97</c:v>
                </c:pt>
                <c:pt idx="6">
                  <c:v>83</c:v>
                </c:pt>
                <c:pt idx="7">
                  <c:v>83</c:v>
                </c:pt>
                <c:pt idx="8">
                  <c:v>78</c:v>
                </c:pt>
                <c:pt idx="9">
                  <c:v>90</c:v>
                </c:pt>
                <c:pt idx="10">
                  <c:v>110</c:v>
                </c:pt>
                <c:pt idx="11">
                  <c:v>112</c:v>
                </c:pt>
                <c:pt idx="12">
                  <c:v>97</c:v>
                </c:pt>
                <c:pt idx="13">
                  <c:v>84</c:v>
                </c:pt>
                <c:pt idx="14">
                  <c:v>82</c:v>
                </c:pt>
                <c:pt idx="15">
                  <c:v>87</c:v>
                </c:pt>
              </c:numCache>
            </c:numRef>
          </c:val>
          <c:extLst>
            <c:ext xmlns:c16="http://schemas.microsoft.com/office/drawing/2014/chart" uri="{C3380CC4-5D6E-409C-BE32-E72D297353CC}">
              <c16:uniqueId val="{00000001-7E61-4E6E-B78E-6867173DE023}"/>
            </c:ext>
          </c:extLst>
        </c:ser>
        <c:dLbls>
          <c:dLblPos val="outEnd"/>
          <c:showLegendKey val="0"/>
          <c:showVal val="1"/>
          <c:showCatName val="0"/>
          <c:showSerName val="0"/>
          <c:showPercent val="0"/>
          <c:showBubbleSize val="0"/>
        </c:dLbls>
        <c:gapWidth val="444"/>
        <c:overlap val="-90"/>
        <c:axId val="1254489664"/>
        <c:axId val="1254490624"/>
      </c:barChart>
      <c:catAx>
        <c:axId val="125448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1254490624"/>
        <c:crosses val="autoZero"/>
        <c:auto val="1"/>
        <c:lblAlgn val="ctr"/>
        <c:lblOffset val="100"/>
        <c:noMultiLvlLbl val="0"/>
      </c:catAx>
      <c:valAx>
        <c:axId val="1254490624"/>
        <c:scaling>
          <c:orientation val="minMax"/>
        </c:scaling>
        <c:delete val="1"/>
        <c:axPos val="l"/>
        <c:numFmt formatCode="General" sourceLinked="1"/>
        <c:majorTickMark val="none"/>
        <c:minorTickMark val="none"/>
        <c:tickLblPos val="nextTo"/>
        <c:crossAx val="1254489664"/>
        <c:crosses val="autoZero"/>
        <c:crossBetween val="between"/>
      </c:valAx>
      <c:spPr>
        <a:noFill/>
        <a:ln>
          <a:noFill/>
        </a:ln>
        <a:effectLst/>
      </c:spPr>
    </c:plotArea>
    <c:legend>
      <c:legendPos val="t"/>
      <c:layout>
        <c:manualLayout>
          <c:xMode val="edge"/>
          <c:yMode val="edge"/>
          <c:x val="0.19949080612525683"/>
          <c:y val="0.16222692036645525"/>
          <c:w val="0.60983752843925054"/>
          <c:h val="7.92817388312718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i="0" u="none" strike="noStrike" kern="1200" cap="all" spc="120" normalizeH="0" baseline="0">
                <a:solidFill>
                  <a:sysClr val="windowText" lastClr="000000">
                    <a:lumMod val="65000"/>
                    <a:lumOff val="35000"/>
                  </a:sysClr>
                </a:solidFill>
              </a:rPr>
              <a:t>Liczba ludności na pobyt stały  w latach 2010-202</a:t>
            </a:r>
            <a:r>
              <a:rPr lang="pl-PL" sz="1200" b="1" i="0" u="none" strike="noStrike" kern="1200" cap="all" spc="120" normalizeH="0" baseline="0">
                <a:solidFill>
                  <a:sysClr val="windowText" lastClr="000000">
                    <a:lumMod val="65000"/>
                    <a:lumOff val="35000"/>
                  </a:sysClr>
                </a:solidFill>
              </a:rPr>
              <a:t>5</a:t>
            </a:r>
            <a:endParaRPr lang="en-US" sz="1200" b="1" i="0" u="none" strike="noStrike" kern="1200" cap="all" spc="120" normalizeH="0" baseline="0">
              <a:solidFill>
                <a:sysClr val="windowText" lastClr="000000">
                  <a:lumMod val="65000"/>
                  <a:lumOff val="35000"/>
                </a:sysClr>
              </a:solidFill>
            </a:endParaRPr>
          </a:p>
        </c:rich>
      </c:tx>
      <c:layout>
        <c:manualLayout>
          <c:xMode val="edge"/>
          <c:yMode val="edge"/>
          <c:x val="0.12693024495298247"/>
          <c:y val="4.862102484892145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Arkusz1!$C$36</c:f>
              <c:strCache>
                <c:ptCount val="1"/>
                <c:pt idx="0">
                  <c:v>Kolumna2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Arkusz1!$B$37:$B$52</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Arkusz1!$C$37:$C$52</c:f>
              <c:numCache>
                <c:formatCode>General</c:formatCode>
                <c:ptCount val="16"/>
                <c:pt idx="0">
                  <c:v>8424</c:v>
                </c:pt>
                <c:pt idx="1">
                  <c:v>8374</c:v>
                </c:pt>
                <c:pt idx="2">
                  <c:v>8358</c:v>
                </c:pt>
                <c:pt idx="3">
                  <c:v>8332</c:v>
                </c:pt>
                <c:pt idx="4">
                  <c:v>8271</c:v>
                </c:pt>
                <c:pt idx="5">
                  <c:v>8263</c:v>
                </c:pt>
                <c:pt idx="6">
                  <c:v>8279</c:v>
                </c:pt>
                <c:pt idx="7">
                  <c:v>8310</c:v>
                </c:pt>
                <c:pt idx="8">
                  <c:v>8322</c:v>
                </c:pt>
                <c:pt idx="9">
                  <c:v>8310</c:v>
                </c:pt>
                <c:pt idx="10">
                  <c:v>8257</c:v>
                </c:pt>
                <c:pt idx="11">
                  <c:v>8194</c:v>
                </c:pt>
                <c:pt idx="12">
                  <c:v>8170</c:v>
                </c:pt>
                <c:pt idx="13">
                  <c:v>8136</c:v>
                </c:pt>
                <c:pt idx="14">
                  <c:v>8102</c:v>
                </c:pt>
                <c:pt idx="15">
                  <c:v>8039</c:v>
                </c:pt>
              </c:numCache>
            </c:numRef>
          </c:val>
          <c:extLst>
            <c:ext xmlns:c16="http://schemas.microsoft.com/office/drawing/2014/chart" uri="{C3380CC4-5D6E-409C-BE32-E72D297353CC}">
              <c16:uniqueId val="{00000000-500D-48C1-AFD4-347D56FFD5E8}"/>
            </c:ext>
          </c:extLst>
        </c:ser>
        <c:dLbls>
          <c:showLegendKey val="0"/>
          <c:showVal val="0"/>
          <c:showCatName val="0"/>
          <c:showSerName val="0"/>
          <c:showPercent val="0"/>
          <c:showBubbleSize val="0"/>
        </c:dLbls>
        <c:gapWidth val="219"/>
        <c:overlap val="-27"/>
        <c:axId val="2011679456"/>
        <c:axId val="2011681376"/>
      </c:barChart>
      <c:catAx>
        <c:axId val="201167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681376"/>
        <c:crosses val="autoZero"/>
        <c:auto val="1"/>
        <c:lblAlgn val="ctr"/>
        <c:lblOffset val="100"/>
        <c:noMultiLvlLbl val="0"/>
      </c:catAx>
      <c:valAx>
        <c:axId val="201168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167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rial" panose="020B0604020202020204" pitchFamily="34" charset="0"/>
                <a:cs typeface="Arial" panose="020B0604020202020204" pitchFamily="34" charset="0"/>
              </a:rPr>
              <a:t>Liczba ludności w Gminie Sobolew w przedziale wiekowym w 202</a:t>
            </a:r>
            <a:r>
              <a:rPr lang="pl-PL" sz="1100">
                <a:latin typeface="Arial" panose="020B0604020202020204" pitchFamily="34" charset="0"/>
                <a:cs typeface="Arial" panose="020B0604020202020204" pitchFamily="34" charset="0"/>
              </a:rPr>
              <a:t>5</a:t>
            </a:r>
            <a:r>
              <a:rPr lang="en-US" sz="1100">
                <a:latin typeface="Arial" panose="020B0604020202020204" pitchFamily="34" charset="0"/>
                <a:cs typeface="Arial" panose="020B0604020202020204" pitchFamily="34" charset="0"/>
              </a:rPr>
              <a:t> roku</a:t>
            </a:r>
          </a:p>
        </c:rich>
      </c:tx>
      <c:layout>
        <c:manualLayout>
          <c:xMode val="edge"/>
          <c:yMode val="edge"/>
          <c:x val="0.10460784313725491"/>
          <c:y val="1.56029317090080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4888769071052405"/>
          <c:y val="9.0684729764030719E-2"/>
          <c:w val="0.69179496680561992"/>
          <c:h val="0.67307358985787158"/>
        </c:manualLayout>
      </c:layout>
      <c:barChart>
        <c:barDir val="bar"/>
        <c:grouping val="clustered"/>
        <c:varyColors val="0"/>
        <c:ser>
          <c:idx val="0"/>
          <c:order val="0"/>
          <c:tx>
            <c:strRef>
              <c:f>Arkusz1!$B$75:$B$76</c:f>
              <c:strCache>
                <c:ptCount val="2"/>
                <c:pt idx="1">
                  <c:v>2025 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Arkusz1!$A$77:$A$79</c:f>
              <c:strCache>
                <c:ptCount val="3"/>
                <c:pt idx="0">
                  <c:v>0-17 wiek przedprodukcyjny</c:v>
                </c:pt>
                <c:pt idx="1">
                  <c:v>18-59/64 wiek produkcyjny</c:v>
                </c:pt>
                <c:pt idx="2">
                  <c:v>60/65+ wiek poprodukcyjny</c:v>
                </c:pt>
              </c:strCache>
            </c:strRef>
          </c:cat>
          <c:val>
            <c:numRef>
              <c:f>Arkusz1!$B$77:$B$79</c:f>
              <c:numCache>
                <c:formatCode>General</c:formatCode>
                <c:ptCount val="3"/>
                <c:pt idx="0">
                  <c:v>911</c:v>
                </c:pt>
                <c:pt idx="1">
                  <c:v>2244</c:v>
                </c:pt>
                <c:pt idx="2">
                  <c:v>1008</c:v>
                </c:pt>
              </c:numCache>
            </c:numRef>
          </c:val>
          <c:extLst>
            <c:ext xmlns:c16="http://schemas.microsoft.com/office/drawing/2014/chart" uri="{C3380CC4-5D6E-409C-BE32-E72D297353CC}">
              <c16:uniqueId val="{00000000-AFD1-4512-8015-77315BE1D2D1}"/>
            </c:ext>
          </c:extLst>
        </c:ser>
        <c:ser>
          <c:idx val="1"/>
          <c:order val="1"/>
          <c:tx>
            <c:strRef>
              <c:f>Arkusz1!$C$75:$C$76</c:f>
              <c:strCache>
                <c:ptCount val="2"/>
                <c:pt idx="0">
                  <c:v>2025</c:v>
                </c:pt>
                <c:pt idx="1">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Arkusz1!$A$77:$A$79</c:f>
              <c:strCache>
                <c:ptCount val="3"/>
                <c:pt idx="0">
                  <c:v>0-17 wiek przedprodukcyjny</c:v>
                </c:pt>
                <c:pt idx="1">
                  <c:v>18-59/64 wiek produkcyjny</c:v>
                </c:pt>
                <c:pt idx="2">
                  <c:v>60/65+ wiek poprodukcyjny</c:v>
                </c:pt>
              </c:strCache>
            </c:strRef>
          </c:cat>
          <c:val>
            <c:numRef>
              <c:f>Arkusz1!$C$77:$C$79</c:f>
              <c:numCache>
                <c:formatCode>General</c:formatCode>
                <c:ptCount val="3"/>
                <c:pt idx="0">
                  <c:v>867</c:v>
                </c:pt>
                <c:pt idx="1">
                  <c:v>2515</c:v>
                </c:pt>
                <c:pt idx="2">
                  <c:v>542</c:v>
                </c:pt>
              </c:numCache>
            </c:numRef>
          </c:val>
          <c:extLst>
            <c:ext xmlns:c16="http://schemas.microsoft.com/office/drawing/2014/chart" uri="{C3380CC4-5D6E-409C-BE32-E72D297353CC}">
              <c16:uniqueId val="{00000001-AFD1-4512-8015-77315BE1D2D1}"/>
            </c:ext>
          </c:extLst>
        </c:ser>
        <c:ser>
          <c:idx val="2"/>
          <c:order val="2"/>
          <c:tx>
            <c:strRef>
              <c:f>Arkusz1!$D$75:$D$76</c:f>
              <c:strCache>
                <c:ptCount val="2"/>
                <c:pt idx="0">
                  <c:v>2025</c:v>
                </c:pt>
                <c:pt idx="1">
                  <c:v>razem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Arkusz1!$A$77:$A$79</c:f>
              <c:strCache>
                <c:ptCount val="3"/>
                <c:pt idx="0">
                  <c:v>0-17 wiek przedprodukcyjny</c:v>
                </c:pt>
                <c:pt idx="1">
                  <c:v>18-59/64 wiek produkcyjny</c:v>
                </c:pt>
                <c:pt idx="2">
                  <c:v>60/65+ wiek poprodukcyjny</c:v>
                </c:pt>
              </c:strCache>
            </c:strRef>
          </c:cat>
          <c:val>
            <c:numRef>
              <c:f>Arkusz1!$D$77:$D$79</c:f>
              <c:numCache>
                <c:formatCode>General</c:formatCode>
                <c:ptCount val="3"/>
                <c:pt idx="0">
                  <c:v>1778</c:v>
                </c:pt>
                <c:pt idx="1">
                  <c:v>4759</c:v>
                </c:pt>
                <c:pt idx="2">
                  <c:v>1550</c:v>
                </c:pt>
              </c:numCache>
            </c:numRef>
          </c:val>
          <c:extLst>
            <c:ext xmlns:c16="http://schemas.microsoft.com/office/drawing/2014/chart" uri="{C3380CC4-5D6E-409C-BE32-E72D297353CC}">
              <c16:uniqueId val="{00000002-AFD1-4512-8015-77315BE1D2D1}"/>
            </c:ext>
          </c:extLst>
        </c:ser>
        <c:dLbls>
          <c:dLblPos val="outEnd"/>
          <c:showLegendKey val="0"/>
          <c:showVal val="1"/>
          <c:showCatName val="0"/>
          <c:showSerName val="0"/>
          <c:showPercent val="0"/>
          <c:showBubbleSize val="0"/>
        </c:dLbls>
        <c:gapWidth val="182"/>
        <c:axId val="818637784"/>
        <c:axId val="818638112"/>
      </c:barChart>
      <c:catAx>
        <c:axId val="818637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8638112"/>
        <c:crosses val="autoZero"/>
        <c:auto val="1"/>
        <c:lblAlgn val="ctr"/>
        <c:lblOffset val="100"/>
        <c:noMultiLvlLbl val="0"/>
      </c:catAx>
      <c:valAx>
        <c:axId val="818638112"/>
        <c:scaling>
          <c:orientation val="minMax"/>
        </c:scaling>
        <c:delete val="0"/>
        <c:axPos val="b"/>
        <c:majorGridlines>
          <c:spPr>
            <a:ln w="9525" cap="flat" cmpd="sng" algn="ctr">
              <a:gradFill>
                <a:gsLst>
                  <a:gs pos="0">
                    <a:schemeClr val="accent1">
                      <a:lumMod val="8000"/>
                      <a:lumOff val="9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863778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accent1">
          <a:alpha val="96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§001</c:v>
                </c:pt>
              </c:strCache>
            </c:strRef>
          </c:tx>
          <c:spPr>
            <a:solidFill>
              <a:srgbClr val="00897B"/>
            </a:solidFill>
          </c:spPr>
          <c:invertIfNegative val="0"/>
          <c:cat>
            <c:strRef>
              <c:f>Sheet1!$A$2</c:f>
              <c:strCache>
                <c:ptCount val="1"/>
              </c:strCache>
            </c:strRef>
          </c:cat>
          <c:val>
            <c:numRef>
              <c:f>Sheet1!$B$2</c:f>
              <c:numCache>
                <c:formatCode>0.00%</c:formatCode>
                <c:ptCount val="1"/>
                <c:pt idx="0">
                  <c:v>0.3715</c:v>
                </c:pt>
              </c:numCache>
            </c:numRef>
          </c:val>
          <c:extLst>
            <c:ext xmlns:c16="http://schemas.microsoft.com/office/drawing/2014/chart" uri="{C3380CC4-5D6E-409C-BE32-E72D297353CC}">
              <c16:uniqueId val="{00000000-D344-4E35-9A4D-129C697B2D0B}"/>
            </c:ext>
          </c:extLst>
        </c:ser>
        <c:ser>
          <c:idx val="1"/>
          <c:order val="1"/>
          <c:tx>
            <c:strRef>
              <c:f>Sheet1!$C$1</c:f>
              <c:strCache>
                <c:ptCount val="1"/>
                <c:pt idx="0">
                  <c:v>§292</c:v>
                </c:pt>
              </c:strCache>
            </c:strRef>
          </c:tx>
          <c:spPr>
            <a:solidFill>
              <a:srgbClr val="61D800"/>
            </a:solidFill>
          </c:spPr>
          <c:invertIfNegative val="0"/>
          <c:cat>
            <c:strRef>
              <c:f>Sheet1!$A$2</c:f>
              <c:strCache>
                <c:ptCount val="1"/>
              </c:strCache>
            </c:strRef>
          </c:cat>
          <c:val>
            <c:numRef>
              <c:f>Sheet1!$C$2</c:f>
              <c:numCache>
                <c:formatCode>0.00%</c:formatCode>
                <c:ptCount val="1"/>
                <c:pt idx="0">
                  <c:v>0.25209999999999999</c:v>
                </c:pt>
              </c:numCache>
            </c:numRef>
          </c:val>
          <c:extLst>
            <c:ext xmlns:c16="http://schemas.microsoft.com/office/drawing/2014/chart" uri="{C3380CC4-5D6E-409C-BE32-E72D297353CC}">
              <c16:uniqueId val="{00000001-D344-4E35-9A4D-129C697B2D0B}"/>
            </c:ext>
          </c:extLst>
        </c:ser>
        <c:ser>
          <c:idx val="2"/>
          <c:order val="2"/>
          <c:tx>
            <c:strRef>
              <c:f>Sheet1!$D$1</c:f>
              <c:strCache>
                <c:ptCount val="1"/>
                <c:pt idx="0">
                  <c:v>§637</c:v>
                </c:pt>
              </c:strCache>
            </c:strRef>
          </c:tx>
          <c:spPr>
            <a:solidFill>
              <a:srgbClr val="D602EE"/>
            </a:solidFill>
          </c:spPr>
          <c:invertIfNegative val="0"/>
          <c:cat>
            <c:strRef>
              <c:f>Sheet1!$A$2</c:f>
              <c:strCache>
                <c:ptCount val="1"/>
              </c:strCache>
            </c:strRef>
          </c:cat>
          <c:val>
            <c:numRef>
              <c:f>Sheet1!$D$2</c:f>
              <c:numCache>
                <c:formatCode>0.00%</c:formatCode>
                <c:ptCount val="1"/>
                <c:pt idx="0">
                  <c:v>0.11600000000000001</c:v>
                </c:pt>
              </c:numCache>
            </c:numRef>
          </c:val>
          <c:extLst>
            <c:ext xmlns:c16="http://schemas.microsoft.com/office/drawing/2014/chart" uri="{C3380CC4-5D6E-409C-BE32-E72D297353CC}">
              <c16:uniqueId val="{00000002-D344-4E35-9A4D-129C697B2D0B}"/>
            </c:ext>
          </c:extLst>
        </c:ser>
        <c:ser>
          <c:idx val="3"/>
          <c:order val="3"/>
          <c:tx>
            <c:strRef>
              <c:f>Sheet1!$E$1</c:f>
              <c:strCache>
                <c:ptCount val="1"/>
                <c:pt idx="0">
                  <c:v>§031</c:v>
                </c:pt>
              </c:strCache>
            </c:strRef>
          </c:tx>
          <c:spPr>
            <a:solidFill>
              <a:srgbClr val="93ACCE"/>
            </a:solidFill>
          </c:spPr>
          <c:invertIfNegative val="0"/>
          <c:cat>
            <c:strRef>
              <c:f>Sheet1!$A$2</c:f>
              <c:strCache>
                <c:ptCount val="1"/>
              </c:strCache>
            </c:strRef>
          </c:cat>
          <c:val>
            <c:numRef>
              <c:f>Sheet1!$E$2</c:f>
              <c:numCache>
                <c:formatCode>0.00%</c:formatCode>
                <c:ptCount val="1"/>
                <c:pt idx="0">
                  <c:v>7.7499999999999999E-2</c:v>
                </c:pt>
              </c:numCache>
            </c:numRef>
          </c:val>
          <c:extLst>
            <c:ext xmlns:c16="http://schemas.microsoft.com/office/drawing/2014/chart" uri="{C3380CC4-5D6E-409C-BE32-E72D297353CC}">
              <c16:uniqueId val="{00000003-D344-4E35-9A4D-129C697B2D0B}"/>
            </c:ext>
          </c:extLst>
        </c:ser>
        <c:ser>
          <c:idx val="4"/>
          <c:order val="4"/>
          <c:tx>
            <c:strRef>
              <c:f>Sheet1!$F$1</c:f>
              <c:strCache>
                <c:ptCount val="1"/>
                <c:pt idx="0">
                  <c:v>§201</c:v>
                </c:pt>
              </c:strCache>
            </c:strRef>
          </c:tx>
          <c:spPr>
            <a:solidFill>
              <a:srgbClr val="F24962"/>
            </a:solidFill>
          </c:spPr>
          <c:invertIfNegative val="0"/>
          <c:cat>
            <c:strRef>
              <c:f>Sheet1!$A$2</c:f>
              <c:strCache>
                <c:ptCount val="1"/>
              </c:strCache>
            </c:strRef>
          </c:cat>
          <c:val>
            <c:numRef>
              <c:f>Sheet1!$F$2</c:f>
              <c:numCache>
                <c:formatCode>0.00%</c:formatCode>
                <c:ptCount val="1"/>
                <c:pt idx="0">
                  <c:v>6.8599999999999994E-2</c:v>
                </c:pt>
              </c:numCache>
            </c:numRef>
          </c:val>
          <c:extLst>
            <c:ext xmlns:c16="http://schemas.microsoft.com/office/drawing/2014/chart" uri="{C3380CC4-5D6E-409C-BE32-E72D297353CC}">
              <c16:uniqueId val="{00000004-D344-4E35-9A4D-129C697B2D0B}"/>
            </c:ext>
          </c:extLst>
        </c:ser>
        <c:ser>
          <c:idx val="5"/>
          <c:order val="5"/>
          <c:tx>
            <c:strRef>
              <c:f>Sheet1!$G$1</c:f>
              <c:strCache>
                <c:ptCount val="1"/>
                <c:pt idx="0">
                  <c:v>§083</c:v>
                </c:pt>
              </c:strCache>
            </c:strRef>
          </c:tx>
          <c:spPr>
            <a:solidFill>
              <a:srgbClr val="FA8544"/>
            </a:solidFill>
          </c:spPr>
          <c:invertIfNegative val="0"/>
          <c:cat>
            <c:strRef>
              <c:f>Sheet1!$A$2</c:f>
              <c:strCache>
                <c:ptCount val="1"/>
              </c:strCache>
            </c:strRef>
          </c:cat>
          <c:val>
            <c:numRef>
              <c:f>Sheet1!$G$2</c:f>
              <c:numCache>
                <c:formatCode>0.00%</c:formatCode>
                <c:ptCount val="1"/>
                <c:pt idx="0">
                  <c:v>4.9799999999999997E-2</c:v>
                </c:pt>
              </c:numCache>
            </c:numRef>
          </c:val>
          <c:extLst>
            <c:ext xmlns:c16="http://schemas.microsoft.com/office/drawing/2014/chart" uri="{C3380CC4-5D6E-409C-BE32-E72D297353CC}">
              <c16:uniqueId val="{00000005-D344-4E35-9A4D-129C697B2D0B}"/>
            </c:ext>
          </c:extLst>
        </c:ser>
        <c:ser>
          <c:idx val="6"/>
          <c:order val="6"/>
          <c:tx>
            <c:strRef>
              <c:f>Sheet1!$H$1</c:f>
              <c:strCache>
                <c:ptCount val="1"/>
                <c:pt idx="0">
                  <c:v>§049</c:v>
                </c:pt>
              </c:strCache>
            </c:strRef>
          </c:tx>
          <c:spPr>
            <a:solidFill>
              <a:srgbClr val="FBDC41"/>
            </a:solidFill>
          </c:spPr>
          <c:invertIfNegative val="0"/>
          <c:cat>
            <c:strRef>
              <c:f>Sheet1!$A$2</c:f>
              <c:strCache>
                <c:ptCount val="1"/>
              </c:strCache>
            </c:strRef>
          </c:cat>
          <c:val>
            <c:numRef>
              <c:f>Sheet1!$H$2</c:f>
              <c:numCache>
                <c:formatCode>0.00%</c:formatCode>
                <c:ptCount val="1"/>
                <c:pt idx="0">
                  <c:v>3.1099999999999999E-2</c:v>
                </c:pt>
              </c:numCache>
            </c:numRef>
          </c:val>
          <c:extLst>
            <c:ext xmlns:c16="http://schemas.microsoft.com/office/drawing/2014/chart" uri="{C3380CC4-5D6E-409C-BE32-E72D297353CC}">
              <c16:uniqueId val="{00000006-D344-4E35-9A4D-129C697B2D0B}"/>
            </c:ext>
          </c:extLst>
        </c:ser>
        <c:ser>
          <c:idx val="7"/>
          <c:order val="7"/>
          <c:tx>
            <c:strRef>
              <c:f>Sheet1!$I$1</c:f>
              <c:strCache>
                <c:ptCount val="1"/>
                <c:pt idx="0">
                  <c:v>§625</c:v>
                </c:pt>
              </c:strCache>
            </c:strRef>
          </c:tx>
          <c:spPr>
            <a:solidFill>
              <a:srgbClr val="06C89B"/>
            </a:solidFill>
          </c:spPr>
          <c:invertIfNegative val="0"/>
          <c:cat>
            <c:strRef>
              <c:f>Sheet1!$A$2</c:f>
              <c:strCache>
                <c:ptCount val="1"/>
              </c:strCache>
            </c:strRef>
          </c:cat>
          <c:val>
            <c:numRef>
              <c:f>Sheet1!$I$2</c:f>
              <c:numCache>
                <c:formatCode>0.00%</c:formatCode>
                <c:ptCount val="1"/>
                <c:pt idx="0">
                  <c:v>1.37E-2</c:v>
                </c:pt>
              </c:numCache>
            </c:numRef>
          </c:val>
          <c:extLst>
            <c:ext xmlns:c16="http://schemas.microsoft.com/office/drawing/2014/chart" uri="{C3380CC4-5D6E-409C-BE32-E72D297353CC}">
              <c16:uniqueId val="{00000007-D344-4E35-9A4D-129C697B2D0B}"/>
            </c:ext>
          </c:extLst>
        </c:ser>
        <c:ser>
          <c:idx val="8"/>
          <c:order val="8"/>
          <c:tx>
            <c:strRef>
              <c:f>Sheet1!$J$1</c:f>
              <c:strCache>
                <c:ptCount val="1"/>
                <c:pt idx="0">
                  <c:v>§203</c:v>
                </c:pt>
              </c:strCache>
            </c:strRef>
          </c:tx>
          <c:spPr>
            <a:solidFill>
              <a:srgbClr val="22CEFF"/>
            </a:solidFill>
          </c:spPr>
          <c:invertIfNegative val="0"/>
          <c:cat>
            <c:strRef>
              <c:f>Sheet1!$A$2</c:f>
              <c:strCache>
                <c:ptCount val="1"/>
              </c:strCache>
            </c:strRef>
          </c:cat>
          <c:val>
            <c:numRef>
              <c:f>Sheet1!$J$2</c:f>
              <c:numCache>
                <c:formatCode>0.00%</c:formatCode>
                <c:ptCount val="1"/>
                <c:pt idx="0">
                  <c:v>1.2E-2</c:v>
                </c:pt>
              </c:numCache>
            </c:numRef>
          </c:val>
          <c:extLst>
            <c:ext xmlns:c16="http://schemas.microsoft.com/office/drawing/2014/chart" uri="{C3380CC4-5D6E-409C-BE32-E72D297353CC}">
              <c16:uniqueId val="{00000008-D344-4E35-9A4D-129C697B2D0B}"/>
            </c:ext>
          </c:extLst>
        </c:ser>
        <c:ser>
          <c:idx val="9"/>
          <c:order val="9"/>
          <c:tx>
            <c:strRef>
              <c:f>Sheet1!$K$1</c:f>
              <c:strCache>
                <c:ptCount val="1"/>
                <c:pt idx="0">
                  <c:v>§094</c:v>
                </c:pt>
              </c:strCache>
            </c:strRef>
          </c:tx>
          <c:spPr>
            <a:solidFill>
              <a:srgbClr val="A971F6"/>
            </a:solidFill>
          </c:spPr>
          <c:invertIfNegative val="0"/>
          <c:cat>
            <c:strRef>
              <c:f>Sheet1!$A$2</c:f>
              <c:strCache>
                <c:ptCount val="1"/>
              </c:strCache>
            </c:strRef>
          </c:cat>
          <c:val>
            <c:numRef>
              <c:f>Sheet1!$K$2</c:f>
              <c:numCache>
                <c:formatCode>0.00%</c:formatCode>
                <c:ptCount val="1"/>
                <c:pt idx="0">
                  <c:v>7.7999999999999996E-3</c:v>
                </c:pt>
              </c:numCache>
            </c:numRef>
          </c:val>
          <c:extLst>
            <c:ext xmlns:c16="http://schemas.microsoft.com/office/drawing/2014/chart" uri="{C3380CC4-5D6E-409C-BE32-E72D297353CC}">
              <c16:uniqueId val="{00000009-D344-4E35-9A4D-129C697B2D0B}"/>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min val="0"/>
        </c:scaling>
        <c:delete val="0"/>
        <c:axPos val="b"/>
        <c:majorGridlines/>
        <c:numFmt formatCode="#,##0.00%;\-#,##0.00%" sourceLinked="0"/>
        <c:majorTickMark val="out"/>
        <c:minorTickMark val="none"/>
        <c:tickLblPos val="nextTo"/>
        <c:txPr>
          <a:bodyPr rot="900000"/>
          <a:lstStyle/>
          <a:p>
            <a:pPr>
              <a:defRPr sz="800"/>
            </a:pPr>
            <a:endParaRPr lang="pl-PL"/>
          </a:p>
        </c:txPr>
        <c:crossAx val="1"/>
        <c:crosses val="autoZero"/>
        <c:crossBetween val="between"/>
      </c:valAx>
      <c:dTable>
        <c:showHorzBorder val="1"/>
        <c:showVertBorder val="1"/>
        <c:showOutline val="1"/>
        <c:showKeys val="1"/>
        <c:txPr>
          <a:bodyPr/>
          <a:lstStyle/>
          <a:p>
            <a:pPr rtl="0">
              <a:defRPr sz="700"/>
            </a:pPr>
            <a:endParaRPr lang="pl-PL"/>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Dochody własne</c:v>
                </c:pt>
              </c:strCache>
            </c:strRef>
          </c:tx>
          <c:spPr>
            <a:solidFill>
              <a:srgbClr val="00897B"/>
            </a:solidFill>
          </c:spPr>
          <c:invertIfNegative val="0"/>
          <c:cat>
            <c:strRef>
              <c:f>Sheet1!$A$2:$A$6</c:f>
              <c:strCache>
                <c:ptCount val="5"/>
                <c:pt idx="0">
                  <c:v>2021</c:v>
                </c:pt>
                <c:pt idx="1">
                  <c:v>2022</c:v>
                </c:pt>
                <c:pt idx="2">
                  <c:v>2023</c:v>
                </c:pt>
                <c:pt idx="3">
                  <c:v>2024</c:v>
                </c:pt>
                <c:pt idx="4">
                  <c:v>2025</c:v>
                </c:pt>
              </c:strCache>
            </c:strRef>
          </c:cat>
          <c:val>
            <c:numRef>
              <c:f>Sheet1!$B$2:$B$6</c:f>
              <c:numCache>
                <c:formatCode>0.00%</c:formatCode>
                <c:ptCount val="5"/>
                <c:pt idx="0">
                  <c:v>0.18149999999999999</c:v>
                </c:pt>
                <c:pt idx="1">
                  <c:v>0.18390000000000001</c:v>
                </c:pt>
                <c:pt idx="2">
                  <c:v>0.2404</c:v>
                </c:pt>
                <c:pt idx="3">
                  <c:v>0.1862</c:v>
                </c:pt>
                <c:pt idx="4">
                  <c:v>0.1976</c:v>
                </c:pt>
              </c:numCache>
            </c:numRef>
          </c:val>
          <c:extLst>
            <c:ext xmlns:c16="http://schemas.microsoft.com/office/drawing/2014/chart" uri="{C3380CC4-5D6E-409C-BE32-E72D297353CC}">
              <c16:uniqueId val="{00000000-FDF6-4191-9C35-F223AA9F8DE7}"/>
            </c:ext>
          </c:extLst>
        </c:ser>
        <c:ser>
          <c:idx val="1"/>
          <c:order val="1"/>
          <c:tx>
            <c:strRef>
              <c:f>Sheet1!$C$1</c:f>
              <c:strCache>
                <c:ptCount val="1"/>
                <c:pt idx="0">
                  <c:v>PIT i CIT</c:v>
                </c:pt>
              </c:strCache>
            </c:strRef>
          </c:tx>
          <c:spPr>
            <a:solidFill>
              <a:srgbClr val="61D800"/>
            </a:solidFill>
          </c:spPr>
          <c:invertIfNegative val="0"/>
          <c:cat>
            <c:strRef>
              <c:f>Sheet1!$A$2:$A$6</c:f>
              <c:strCache>
                <c:ptCount val="5"/>
                <c:pt idx="0">
                  <c:v>2021</c:v>
                </c:pt>
                <c:pt idx="1">
                  <c:v>2022</c:v>
                </c:pt>
                <c:pt idx="2">
                  <c:v>2023</c:v>
                </c:pt>
                <c:pt idx="3">
                  <c:v>2024</c:v>
                </c:pt>
                <c:pt idx="4">
                  <c:v>2025</c:v>
                </c:pt>
              </c:strCache>
            </c:strRef>
          </c:cat>
          <c:val>
            <c:numRef>
              <c:f>Sheet1!$C$2:$C$6</c:f>
              <c:numCache>
                <c:formatCode>0.00%</c:formatCode>
                <c:ptCount val="5"/>
                <c:pt idx="0">
                  <c:v>0.13550000000000001</c:v>
                </c:pt>
                <c:pt idx="1">
                  <c:v>0.1502</c:v>
                </c:pt>
                <c:pt idx="2">
                  <c:v>0.12379999999999999</c:v>
                </c:pt>
                <c:pt idx="3">
                  <c:v>0.1351</c:v>
                </c:pt>
                <c:pt idx="4">
                  <c:v>0.34749999999999998</c:v>
                </c:pt>
              </c:numCache>
            </c:numRef>
          </c:val>
          <c:extLst>
            <c:ext xmlns:c16="http://schemas.microsoft.com/office/drawing/2014/chart" uri="{C3380CC4-5D6E-409C-BE32-E72D297353CC}">
              <c16:uniqueId val="{00000001-FDF6-4191-9C35-F223AA9F8DE7}"/>
            </c:ext>
          </c:extLst>
        </c:ser>
        <c:ser>
          <c:idx val="2"/>
          <c:order val="2"/>
          <c:tx>
            <c:strRef>
              <c:f>Sheet1!$D$1</c:f>
              <c:strCache>
                <c:ptCount val="1"/>
                <c:pt idx="0">
                  <c:v>Subwencje</c:v>
                </c:pt>
              </c:strCache>
            </c:strRef>
          </c:tx>
          <c:spPr>
            <a:solidFill>
              <a:srgbClr val="D602EE"/>
            </a:solidFill>
          </c:spPr>
          <c:invertIfNegative val="0"/>
          <c:cat>
            <c:strRef>
              <c:f>Sheet1!$A$2:$A$6</c:f>
              <c:strCache>
                <c:ptCount val="5"/>
                <c:pt idx="0">
                  <c:v>2021</c:v>
                </c:pt>
                <c:pt idx="1">
                  <c:v>2022</c:v>
                </c:pt>
                <c:pt idx="2">
                  <c:v>2023</c:v>
                </c:pt>
                <c:pt idx="3">
                  <c:v>2024</c:v>
                </c:pt>
                <c:pt idx="4">
                  <c:v>2025</c:v>
                </c:pt>
              </c:strCache>
            </c:strRef>
          </c:cat>
          <c:val>
            <c:numRef>
              <c:f>Sheet1!$D$2:$D$6</c:f>
              <c:numCache>
                <c:formatCode>0.00%</c:formatCode>
                <c:ptCount val="5"/>
                <c:pt idx="0">
                  <c:v>0.27950000000000003</c:v>
                </c:pt>
                <c:pt idx="1">
                  <c:v>0.2417</c:v>
                </c:pt>
                <c:pt idx="2">
                  <c:v>0.43730000000000002</c:v>
                </c:pt>
                <c:pt idx="3">
                  <c:v>0.37330000000000002</c:v>
                </c:pt>
                <c:pt idx="4">
                  <c:v>0.23799999999999999</c:v>
                </c:pt>
              </c:numCache>
            </c:numRef>
          </c:val>
          <c:extLst>
            <c:ext xmlns:c16="http://schemas.microsoft.com/office/drawing/2014/chart" uri="{C3380CC4-5D6E-409C-BE32-E72D297353CC}">
              <c16:uniqueId val="{00000002-FDF6-4191-9C35-F223AA9F8DE7}"/>
            </c:ext>
          </c:extLst>
        </c:ser>
        <c:ser>
          <c:idx val="3"/>
          <c:order val="3"/>
          <c:tx>
            <c:strRef>
              <c:f>Sheet1!$E$1</c:f>
              <c:strCache>
                <c:ptCount val="1"/>
                <c:pt idx="0">
                  <c:v>Dotacje</c:v>
                </c:pt>
              </c:strCache>
            </c:strRef>
          </c:tx>
          <c:spPr>
            <a:solidFill>
              <a:srgbClr val="93ACCE"/>
            </a:solidFill>
          </c:spPr>
          <c:invertIfNegative val="0"/>
          <c:cat>
            <c:strRef>
              <c:f>Sheet1!$A$2:$A$6</c:f>
              <c:strCache>
                <c:ptCount val="5"/>
                <c:pt idx="0">
                  <c:v>2021</c:v>
                </c:pt>
                <c:pt idx="1">
                  <c:v>2022</c:v>
                </c:pt>
                <c:pt idx="2">
                  <c:v>2023</c:v>
                </c:pt>
                <c:pt idx="3">
                  <c:v>2024</c:v>
                </c:pt>
                <c:pt idx="4">
                  <c:v>2025</c:v>
                </c:pt>
              </c:strCache>
            </c:strRef>
          </c:cat>
          <c:val>
            <c:numRef>
              <c:f>Sheet1!$E$2:$E$6</c:f>
              <c:numCache>
                <c:formatCode>0.00%</c:formatCode>
                <c:ptCount val="5"/>
                <c:pt idx="0">
                  <c:v>0.40350000000000003</c:v>
                </c:pt>
                <c:pt idx="1">
                  <c:v>0.42409999999999998</c:v>
                </c:pt>
                <c:pt idx="2">
                  <c:v>0.19839999999999999</c:v>
                </c:pt>
                <c:pt idx="3">
                  <c:v>0.3054</c:v>
                </c:pt>
                <c:pt idx="4">
                  <c:v>0.21690000000000001</c:v>
                </c:pt>
              </c:numCache>
            </c:numRef>
          </c:val>
          <c:extLst>
            <c:ext xmlns:c16="http://schemas.microsoft.com/office/drawing/2014/chart" uri="{C3380CC4-5D6E-409C-BE32-E72D297353CC}">
              <c16:uniqueId val="{00000003-FDF6-4191-9C35-F223AA9F8DE7}"/>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min val="0"/>
        </c:scaling>
        <c:delete val="0"/>
        <c:axPos val="b"/>
        <c:majorGridlines/>
        <c:numFmt formatCode="#,##0.00%;\-#,##0.00%" sourceLinked="0"/>
        <c:majorTickMark val="out"/>
        <c:minorTickMark val="none"/>
        <c:tickLblPos val="nextTo"/>
        <c:txPr>
          <a:bodyPr rot="900000"/>
          <a:lstStyle/>
          <a:p>
            <a:pPr>
              <a:defRPr sz="800"/>
            </a:pPr>
            <a:endParaRPr lang="pl-PL"/>
          </a:p>
        </c:txPr>
        <c:crossAx val="1"/>
        <c:crosses val="autoZero"/>
        <c:crossBetween val="between"/>
      </c:valAx>
      <c:dTable>
        <c:showHorzBorder val="1"/>
        <c:showVertBorder val="1"/>
        <c:showOutline val="1"/>
        <c:showKeys val="1"/>
        <c:txPr>
          <a:bodyPr/>
          <a:lstStyle/>
          <a:p>
            <a:pPr rtl="0">
              <a:defRPr sz="700"/>
            </a:pPr>
            <a:endParaRPr lang="pl-PL"/>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PIT</c:v>
                </c:pt>
              </c:strCache>
            </c:strRef>
          </c:tx>
          <c:spPr>
            <a:solidFill>
              <a:srgbClr val="00897B"/>
            </a:solidFill>
          </c:spPr>
          <c:invertIfNegative val="0"/>
          <c:cat>
            <c:strRef>
              <c:f>Sheet1!$A$2:$A$6</c:f>
              <c:strCache>
                <c:ptCount val="5"/>
                <c:pt idx="0">
                  <c:v>2021</c:v>
                </c:pt>
                <c:pt idx="1">
                  <c:v>2022</c:v>
                </c:pt>
                <c:pt idx="2">
                  <c:v>2023</c:v>
                </c:pt>
                <c:pt idx="3">
                  <c:v>2024</c:v>
                </c:pt>
                <c:pt idx="4">
                  <c:v>2025</c:v>
                </c:pt>
              </c:strCache>
            </c:strRef>
          </c:cat>
          <c:val>
            <c:numRef>
              <c:f>Sheet1!$B$2:$B$6</c:f>
              <c:numCache>
                <c:formatCode>0.00%</c:formatCode>
                <c:ptCount val="5"/>
                <c:pt idx="0">
                  <c:v>0.60609999999999997</c:v>
                </c:pt>
                <c:pt idx="1">
                  <c:v>0.65880000000000005</c:v>
                </c:pt>
                <c:pt idx="2">
                  <c:v>0.53769999999999996</c:v>
                </c:pt>
                <c:pt idx="3">
                  <c:v>0.59530000000000005</c:v>
                </c:pt>
                <c:pt idx="4">
                  <c:v>0.78890000000000005</c:v>
                </c:pt>
              </c:numCache>
            </c:numRef>
          </c:val>
          <c:extLst>
            <c:ext xmlns:c16="http://schemas.microsoft.com/office/drawing/2014/chart" uri="{C3380CC4-5D6E-409C-BE32-E72D297353CC}">
              <c16:uniqueId val="{00000000-409C-48AF-90FF-A6AAC69A7702}"/>
            </c:ext>
          </c:extLst>
        </c:ser>
        <c:ser>
          <c:idx val="1"/>
          <c:order val="1"/>
          <c:tx>
            <c:strRef>
              <c:f>Sheet1!$C$1</c:f>
              <c:strCache>
                <c:ptCount val="1"/>
                <c:pt idx="0">
                  <c:v>CIT</c:v>
                </c:pt>
              </c:strCache>
            </c:strRef>
          </c:tx>
          <c:spPr>
            <a:solidFill>
              <a:srgbClr val="61D800"/>
            </a:solidFill>
          </c:spPr>
          <c:invertIfNegative val="0"/>
          <c:cat>
            <c:strRef>
              <c:f>Sheet1!$A$2:$A$6</c:f>
              <c:strCache>
                <c:ptCount val="5"/>
                <c:pt idx="0">
                  <c:v>2021</c:v>
                </c:pt>
                <c:pt idx="1">
                  <c:v>2022</c:v>
                </c:pt>
                <c:pt idx="2">
                  <c:v>2023</c:v>
                </c:pt>
                <c:pt idx="3">
                  <c:v>2024</c:v>
                </c:pt>
                <c:pt idx="4">
                  <c:v>2025</c:v>
                </c:pt>
              </c:strCache>
            </c:strRef>
          </c:cat>
          <c:val>
            <c:numRef>
              <c:f>Sheet1!$C$2:$C$6</c:f>
              <c:numCache>
                <c:formatCode>0.00%</c:formatCode>
                <c:ptCount val="5"/>
                <c:pt idx="0">
                  <c:v>3.5000000000000001E-3</c:v>
                </c:pt>
                <c:pt idx="1">
                  <c:v>2.2000000000000001E-3</c:v>
                </c:pt>
                <c:pt idx="2">
                  <c:v>6.1999999999999998E-3</c:v>
                </c:pt>
                <c:pt idx="3">
                  <c:v>4.7000000000000002E-3</c:v>
                </c:pt>
                <c:pt idx="4">
                  <c:v>2.5000000000000001E-3</c:v>
                </c:pt>
              </c:numCache>
            </c:numRef>
          </c:val>
          <c:extLst>
            <c:ext xmlns:c16="http://schemas.microsoft.com/office/drawing/2014/chart" uri="{C3380CC4-5D6E-409C-BE32-E72D297353CC}">
              <c16:uniqueId val="{00000001-409C-48AF-90FF-A6AAC69A7702}"/>
            </c:ext>
          </c:extLst>
        </c:ser>
        <c:ser>
          <c:idx val="2"/>
          <c:order val="2"/>
          <c:tx>
            <c:strRef>
              <c:f>Sheet1!$D$1</c:f>
              <c:strCache>
                <c:ptCount val="1"/>
                <c:pt idx="0">
                  <c:v>Podatek od nieruchomości</c:v>
                </c:pt>
              </c:strCache>
            </c:strRef>
          </c:tx>
          <c:spPr>
            <a:solidFill>
              <a:srgbClr val="D602EE"/>
            </a:solidFill>
          </c:spPr>
          <c:invertIfNegative val="0"/>
          <c:cat>
            <c:strRef>
              <c:f>Sheet1!$A$2:$A$6</c:f>
              <c:strCache>
                <c:ptCount val="5"/>
                <c:pt idx="0">
                  <c:v>2021</c:v>
                </c:pt>
                <c:pt idx="1">
                  <c:v>2022</c:v>
                </c:pt>
                <c:pt idx="2">
                  <c:v>2023</c:v>
                </c:pt>
                <c:pt idx="3">
                  <c:v>2024</c:v>
                </c:pt>
                <c:pt idx="4">
                  <c:v>2025</c:v>
                </c:pt>
              </c:strCache>
            </c:strRef>
          </c:cat>
          <c:val>
            <c:numRef>
              <c:f>Sheet1!$D$2:$D$6</c:f>
              <c:numCache>
                <c:formatCode>0.00%</c:formatCode>
                <c:ptCount val="5"/>
                <c:pt idx="0">
                  <c:v>0.31390000000000001</c:v>
                </c:pt>
                <c:pt idx="1">
                  <c:v>0.26869999999999999</c:v>
                </c:pt>
                <c:pt idx="2">
                  <c:v>0.3654</c:v>
                </c:pt>
                <c:pt idx="3">
                  <c:v>0.32540000000000002</c:v>
                </c:pt>
                <c:pt idx="4">
                  <c:v>0.16450000000000001</c:v>
                </c:pt>
              </c:numCache>
            </c:numRef>
          </c:val>
          <c:extLst>
            <c:ext xmlns:c16="http://schemas.microsoft.com/office/drawing/2014/chart" uri="{C3380CC4-5D6E-409C-BE32-E72D297353CC}">
              <c16:uniqueId val="{00000002-409C-48AF-90FF-A6AAC69A7702}"/>
            </c:ext>
          </c:extLst>
        </c:ser>
        <c:ser>
          <c:idx val="3"/>
          <c:order val="3"/>
          <c:tx>
            <c:strRef>
              <c:f>Sheet1!$E$1</c:f>
              <c:strCache>
                <c:ptCount val="1"/>
                <c:pt idx="0">
                  <c:v>Pozostałe</c:v>
                </c:pt>
              </c:strCache>
            </c:strRef>
          </c:tx>
          <c:spPr>
            <a:solidFill>
              <a:srgbClr val="93ACCE"/>
            </a:solidFill>
          </c:spPr>
          <c:invertIfNegative val="0"/>
          <c:cat>
            <c:strRef>
              <c:f>Sheet1!$A$2:$A$6</c:f>
              <c:strCache>
                <c:ptCount val="5"/>
                <c:pt idx="0">
                  <c:v>2021</c:v>
                </c:pt>
                <c:pt idx="1">
                  <c:v>2022</c:v>
                </c:pt>
                <c:pt idx="2">
                  <c:v>2023</c:v>
                </c:pt>
                <c:pt idx="3">
                  <c:v>2024</c:v>
                </c:pt>
                <c:pt idx="4">
                  <c:v>2025</c:v>
                </c:pt>
              </c:strCache>
            </c:strRef>
          </c:cat>
          <c:val>
            <c:numRef>
              <c:f>Sheet1!$E$2:$E$6</c:f>
              <c:numCache>
                <c:formatCode>0.00%</c:formatCode>
                <c:ptCount val="5"/>
                <c:pt idx="0">
                  <c:v>7.6399999999999996E-2</c:v>
                </c:pt>
                <c:pt idx="1">
                  <c:v>7.0400000000000004E-2</c:v>
                </c:pt>
                <c:pt idx="2">
                  <c:v>9.0700000000000003E-2</c:v>
                </c:pt>
                <c:pt idx="3">
                  <c:v>7.46E-2</c:v>
                </c:pt>
                <c:pt idx="4">
                  <c:v>4.41E-2</c:v>
                </c:pt>
              </c:numCache>
            </c:numRef>
          </c:val>
          <c:extLst>
            <c:ext xmlns:c16="http://schemas.microsoft.com/office/drawing/2014/chart" uri="{C3380CC4-5D6E-409C-BE32-E72D297353CC}">
              <c16:uniqueId val="{00000003-409C-48AF-90FF-A6AAC69A7702}"/>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l"/>
        <c:numFmt formatCode="General" sourceLinked="0"/>
        <c:majorTickMark val="out"/>
        <c:minorTickMark val="none"/>
        <c:tickLblPos val="low"/>
        <c:txPr>
          <a:bodyPr/>
          <a:lstStyle/>
          <a:p>
            <a:pPr>
              <a:defRPr sz="800"/>
            </a:pPr>
            <a:endParaRPr lang="pl-PL"/>
          </a:p>
        </c:txPr>
        <c:crossAx val="2"/>
        <c:crosses val="autoZero"/>
        <c:auto val="1"/>
        <c:lblAlgn val="ctr"/>
        <c:lblOffset val="100"/>
        <c:noMultiLvlLbl val="0"/>
      </c:catAx>
      <c:valAx>
        <c:axId val="2"/>
        <c:scaling>
          <c:orientation val="minMax"/>
          <c:min val="0"/>
        </c:scaling>
        <c:delete val="0"/>
        <c:axPos val="b"/>
        <c:majorGridlines/>
        <c:numFmt formatCode="#,##0.00%;\-#,##0.00%" sourceLinked="0"/>
        <c:majorTickMark val="out"/>
        <c:minorTickMark val="none"/>
        <c:tickLblPos val="nextTo"/>
        <c:txPr>
          <a:bodyPr rot="900000"/>
          <a:lstStyle/>
          <a:p>
            <a:pPr>
              <a:defRPr sz="800"/>
            </a:pPr>
            <a:endParaRPr lang="pl-PL"/>
          </a:p>
        </c:txPr>
        <c:crossAx val="1"/>
        <c:crosses val="autoZero"/>
        <c:crossBetween val="between"/>
      </c:valAx>
      <c:dTable>
        <c:showHorzBorder val="1"/>
        <c:showVertBorder val="1"/>
        <c:showOutline val="1"/>
        <c:showKeys val="1"/>
        <c:txPr>
          <a:bodyPr/>
          <a:lstStyle/>
          <a:p>
            <a:pPr rtl="0">
              <a:defRPr sz="700"/>
            </a:pPr>
            <a:endParaRPr lang="pl-PL"/>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Arkusz8!$B$19</c:f>
              <c:strCache>
                <c:ptCount val="1"/>
                <c:pt idx="0">
                  <c:v>łączna waga odpadów (Mg)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Arkusz8!$C$18:$H$18</c:f>
              <c:numCache>
                <c:formatCode>General</c:formatCode>
                <c:ptCount val="6"/>
                <c:pt idx="0">
                  <c:v>2020</c:v>
                </c:pt>
                <c:pt idx="1">
                  <c:v>2021</c:v>
                </c:pt>
                <c:pt idx="2">
                  <c:v>2022</c:v>
                </c:pt>
                <c:pt idx="3">
                  <c:v>2023</c:v>
                </c:pt>
                <c:pt idx="4">
                  <c:v>2024</c:v>
                </c:pt>
                <c:pt idx="5">
                  <c:v>2025</c:v>
                </c:pt>
              </c:numCache>
            </c:numRef>
          </c:cat>
          <c:val>
            <c:numRef>
              <c:f>Arkusz8!$C$19:$H$19</c:f>
              <c:numCache>
                <c:formatCode>General</c:formatCode>
                <c:ptCount val="6"/>
                <c:pt idx="0">
                  <c:v>1939.374</c:v>
                </c:pt>
                <c:pt idx="1">
                  <c:v>1535.5</c:v>
                </c:pt>
                <c:pt idx="2">
                  <c:v>1621</c:v>
                </c:pt>
                <c:pt idx="3">
                  <c:v>1516.42</c:v>
                </c:pt>
                <c:pt idx="4">
                  <c:v>1725.41</c:v>
                </c:pt>
                <c:pt idx="5">
                  <c:v>1846.61</c:v>
                </c:pt>
              </c:numCache>
            </c:numRef>
          </c:val>
          <c:extLst>
            <c:ext xmlns:c16="http://schemas.microsoft.com/office/drawing/2014/chart" uri="{C3380CC4-5D6E-409C-BE32-E72D297353CC}">
              <c16:uniqueId val="{00000000-84C2-46D4-B4EB-89B36680FF61}"/>
            </c:ext>
          </c:extLst>
        </c:ser>
        <c:dLbls>
          <c:showLegendKey val="0"/>
          <c:showVal val="0"/>
          <c:showCatName val="0"/>
          <c:showSerName val="0"/>
          <c:showPercent val="0"/>
          <c:showBubbleSize val="0"/>
        </c:dLbls>
        <c:gapWidth val="219"/>
        <c:overlap val="-27"/>
        <c:axId val="799853951"/>
        <c:axId val="799871711"/>
      </c:barChart>
      <c:catAx>
        <c:axId val="79985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99871711"/>
        <c:crosses val="autoZero"/>
        <c:auto val="1"/>
        <c:lblAlgn val="ctr"/>
        <c:lblOffset val="100"/>
        <c:noMultiLvlLbl val="0"/>
      </c:catAx>
      <c:valAx>
        <c:axId val="799871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99853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Zużycie wody za lata 2020-2025</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Arkusz1!$A$2</c:f>
              <c:strCache>
                <c:ptCount val="1"/>
                <c:pt idx="0">
                  <c:v>Suw Sobolew</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Arkusz1!$B$1:$G$1</c:f>
              <c:numCache>
                <c:formatCode>General</c:formatCode>
                <c:ptCount val="6"/>
                <c:pt idx="0">
                  <c:v>2020</c:v>
                </c:pt>
                <c:pt idx="1">
                  <c:v>2021</c:v>
                </c:pt>
                <c:pt idx="2">
                  <c:v>2022</c:v>
                </c:pt>
                <c:pt idx="3">
                  <c:v>2023</c:v>
                </c:pt>
                <c:pt idx="4">
                  <c:v>2024</c:v>
                </c:pt>
                <c:pt idx="5">
                  <c:v>2025</c:v>
                </c:pt>
              </c:numCache>
            </c:numRef>
          </c:cat>
          <c:val>
            <c:numRef>
              <c:f>Arkusz1!$B$2:$G$2</c:f>
              <c:numCache>
                <c:formatCode>General</c:formatCode>
                <c:ptCount val="6"/>
                <c:pt idx="0">
                  <c:v>166687</c:v>
                </c:pt>
                <c:pt idx="1">
                  <c:v>218135</c:v>
                </c:pt>
                <c:pt idx="2">
                  <c:v>219518</c:v>
                </c:pt>
                <c:pt idx="3">
                  <c:v>224533</c:v>
                </c:pt>
                <c:pt idx="4">
                  <c:v>226057</c:v>
                </c:pt>
                <c:pt idx="5">
                  <c:v>235584</c:v>
                </c:pt>
              </c:numCache>
            </c:numRef>
          </c:val>
          <c:extLst>
            <c:ext xmlns:c16="http://schemas.microsoft.com/office/drawing/2014/chart" uri="{C3380CC4-5D6E-409C-BE32-E72D297353CC}">
              <c16:uniqueId val="{00000000-8BDE-476F-B1DA-179FAA192A96}"/>
            </c:ext>
          </c:extLst>
        </c:ser>
        <c:ser>
          <c:idx val="1"/>
          <c:order val="1"/>
          <c:tx>
            <c:strRef>
              <c:f>Arkusz1!$A$3</c:f>
              <c:strCache>
                <c:ptCount val="1"/>
                <c:pt idx="0">
                  <c:v>Suw Gończyce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Arkusz1!$B$1:$G$1</c:f>
              <c:numCache>
                <c:formatCode>General</c:formatCode>
                <c:ptCount val="6"/>
                <c:pt idx="0">
                  <c:v>2020</c:v>
                </c:pt>
                <c:pt idx="1">
                  <c:v>2021</c:v>
                </c:pt>
                <c:pt idx="2">
                  <c:v>2022</c:v>
                </c:pt>
                <c:pt idx="3">
                  <c:v>2023</c:v>
                </c:pt>
                <c:pt idx="4">
                  <c:v>2024</c:v>
                </c:pt>
                <c:pt idx="5">
                  <c:v>2025</c:v>
                </c:pt>
              </c:numCache>
            </c:numRef>
          </c:cat>
          <c:val>
            <c:numRef>
              <c:f>Arkusz1!$B$3:$G$3</c:f>
              <c:numCache>
                <c:formatCode>General</c:formatCode>
                <c:ptCount val="6"/>
                <c:pt idx="0">
                  <c:v>240903</c:v>
                </c:pt>
                <c:pt idx="1">
                  <c:v>132219</c:v>
                </c:pt>
                <c:pt idx="2">
                  <c:v>196918</c:v>
                </c:pt>
                <c:pt idx="3">
                  <c:v>204023</c:v>
                </c:pt>
                <c:pt idx="4">
                  <c:v>189104</c:v>
                </c:pt>
                <c:pt idx="5">
                  <c:v>225152</c:v>
                </c:pt>
              </c:numCache>
            </c:numRef>
          </c:val>
          <c:extLst>
            <c:ext xmlns:c16="http://schemas.microsoft.com/office/drawing/2014/chart" uri="{C3380CC4-5D6E-409C-BE32-E72D297353CC}">
              <c16:uniqueId val="{00000001-8BDE-476F-B1DA-179FAA192A96}"/>
            </c:ext>
          </c:extLst>
        </c:ser>
        <c:ser>
          <c:idx val="2"/>
          <c:order val="2"/>
          <c:tx>
            <c:strRef>
              <c:f>Arkusz1!$A$4</c:f>
              <c:strCache>
                <c:ptCount val="1"/>
                <c:pt idx="0">
                  <c:v>Suw Grabniak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Arkusz1!$B$1:$G$1</c:f>
              <c:numCache>
                <c:formatCode>General</c:formatCode>
                <c:ptCount val="6"/>
                <c:pt idx="0">
                  <c:v>2020</c:v>
                </c:pt>
                <c:pt idx="1">
                  <c:v>2021</c:v>
                </c:pt>
                <c:pt idx="2">
                  <c:v>2022</c:v>
                </c:pt>
                <c:pt idx="3">
                  <c:v>2023</c:v>
                </c:pt>
                <c:pt idx="4">
                  <c:v>2024</c:v>
                </c:pt>
                <c:pt idx="5">
                  <c:v>2025</c:v>
                </c:pt>
              </c:numCache>
            </c:numRef>
          </c:cat>
          <c:val>
            <c:numRef>
              <c:f>Arkusz1!$B$4:$G$4</c:f>
              <c:numCache>
                <c:formatCode>General</c:formatCode>
                <c:ptCount val="6"/>
                <c:pt idx="0">
                  <c:v>34548</c:v>
                </c:pt>
                <c:pt idx="1">
                  <c:v>28415</c:v>
                </c:pt>
                <c:pt idx="2">
                  <c:v>52700</c:v>
                </c:pt>
                <c:pt idx="3">
                  <c:v>33104</c:v>
                </c:pt>
                <c:pt idx="4">
                  <c:v>60342</c:v>
                </c:pt>
                <c:pt idx="5">
                  <c:v>37041</c:v>
                </c:pt>
              </c:numCache>
            </c:numRef>
          </c:val>
          <c:extLst>
            <c:ext xmlns:c16="http://schemas.microsoft.com/office/drawing/2014/chart" uri="{C3380CC4-5D6E-409C-BE32-E72D297353CC}">
              <c16:uniqueId val="{00000002-8BDE-476F-B1DA-179FAA192A96}"/>
            </c:ext>
          </c:extLst>
        </c:ser>
        <c:dLbls>
          <c:showLegendKey val="0"/>
          <c:showVal val="0"/>
          <c:showCatName val="0"/>
          <c:showSerName val="0"/>
          <c:showPercent val="0"/>
          <c:showBubbleSize val="0"/>
        </c:dLbls>
        <c:gapWidth val="150"/>
        <c:shape val="box"/>
        <c:axId val="938854271"/>
        <c:axId val="944125823"/>
        <c:axId val="0"/>
      </c:bar3DChart>
      <c:catAx>
        <c:axId val="9388542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944125823"/>
        <c:crosses val="autoZero"/>
        <c:auto val="1"/>
        <c:lblAlgn val="ctr"/>
        <c:lblOffset val="100"/>
        <c:noMultiLvlLbl val="0"/>
      </c:catAx>
      <c:valAx>
        <c:axId val="944125823"/>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938854271"/>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7A761-5588-453D-8511-665DFB91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5766</TotalTime>
  <Pages>84</Pages>
  <Words>21204</Words>
  <Characters>127224</Characters>
  <Application>Microsoft Office Word</Application>
  <DocSecurity>0</DocSecurity>
  <Lines>1060</Lines>
  <Paragraphs>296</Paragraphs>
  <ScaleCrop>false</ScaleCrop>
  <HeadingPairs>
    <vt:vector size="2" baseType="variant">
      <vt:variant>
        <vt:lpstr>Tytuł</vt:lpstr>
      </vt:variant>
      <vt:variant>
        <vt:i4>1</vt:i4>
      </vt:variant>
    </vt:vector>
  </HeadingPairs>
  <TitlesOfParts>
    <vt:vector size="1" baseType="lpstr">
      <vt:lpstr>Raport o stanie gminy za 2024</vt:lpstr>
    </vt:vector>
  </TitlesOfParts>
  <Company/>
  <LinksUpToDate>false</LinksUpToDate>
  <CharactersWithSpaces>148132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za 2024</dc:title>
  <dc:subject/>
  <dc:creator/>
  <cp:keywords/>
  <dc:description/>
  <cp:lastModifiedBy>Aneta Sygocka</cp:lastModifiedBy>
  <cp:revision>742</cp:revision>
  <cp:lastPrinted>2026-06-02T08:17:00Z</cp:lastPrinted>
  <dcterms:created xsi:type="dcterms:W3CDTF">2025-04-22T09:54:00Z</dcterms:created>
  <dcterms:modified xsi:type="dcterms:W3CDTF">2026-06-09T08:07:00Z</dcterms:modified>
</cp:coreProperties>
</file>