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E3E0" w14:textId="77777777" w:rsidR="00245818" w:rsidRP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0" w:name="_Hlk28813413"/>
      <w:r>
        <w:rPr>
          <w:rFonts w:ascii="Times New Roman" w:hAnsi="Times New Roman" w:cs="Times New Roman"/>
        </w:rPr>
        <w:t>…………………………………………..</w:t>
      </w:r>
    </w:p>
    <w:p w14:paraId="595BEAE8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miejsce i data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364F9AA7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6ECC060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639CF632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79DB568" w14:textId="6B0A55EB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/imię i nazwisko wnioskodawcy</w:t>
      </w:r>
      <w:r w:rsidR="00600A5E">
        <w:rPr>
          <w:rFonts w:ascii="Times New Roman" w:hAnsi="Times New Roman" w:cs="Times New Roman"/>
          <w:sz w:val="16"/>
          <w:szCs w:val="16"/>
        </w:rPr>
        <w:t>, firma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845171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2D92E189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6E30FF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7FE9918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43D7374" w14:textId="77777777" w:rsidR="00600A5E" w:rsidRPr="0045643B" w:rsidRDefault="00600A5E" w:rsidP="00600A5E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/adres/</w:t>
      </w:r>
    </w:p>
    <w:p w14:paraId="2E6211FA" w14:textId="77777777" w:rsidR="00600A5E" w:rsidRDefault="00600A5E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1FFC7D0E" w14:textId="48D4FFB1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34564CDE" w14:textId="24F488C6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 w:rsidR="00600A5E">
        <w:rPr>
          <w:rFonts w:ascii="Times New Roman" w:hAnsi="Times New Roman" w:cs="Times New Roman"/>
          <w:sz w:val="16"/>
          <w:szCs w:val="16"/>
        </w:rPr>
        <w:t>NIP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6DCF9EC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510A8EE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D1A367A" w14:textId="6A5FDF78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/telefon</w:t>
      </w:r>
      <w:r w:rsidR="00600A5E">
        <w:rPr>
          <w:rFonts w:ascii="Times New Roman" w:hAnsi="Times New Roman" w:cs="Times New Roman"/>
          <w:sz w:val="16"/>
          <w:szCs w:val="16"/>
        </w:rPr>
        <w:t>, e</w:t>
      </w:r>
      <w:r w:rsidR="00890BB9">
        <w:rPr>
          <w:rFonts w:ascii="Times New Roman" w:hAnsi="Times New Roman" w:cs="Times New Roman"/>
          <w:sz w:val="16"/>
          <w:szCs w:val="16"/>
        </w:rPr>
        <w:t>-</w:t>
      </w:r>
      <w:r w:rsidR="00600A5E">
        <w:rPr>
          <w:rFonts w:ascii="Times New Roman" w:hAnsi="Times New Roman" w:cs="Times New Roman"/>
          <w:sz w:val="16"/>
          <w:szCs w:val="16"/>
        </w:rPr>
        <w:t>mail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1A89D05" w14:textId="77777777" w:rsidR="00245818" w:rsidRPr="00B91D5A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245818">
        <w:rPr>
          <w:rFonts w:ascii="Times New Roman" w:hAnsi="Times New Roman" w:cs="Times New Roman"/>
          <w:b/>
          <w:bCs/>
          <w:sz w:val="28"/>
          <w:szCs w:val="28"/>
        </w:rPr>
        <w:t>Wójt Gminy Sobolew</w:t>
      </w:r>
    </w:p>
    <w:p w14:paraId="0C9C9339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>ul. Rynek 1, 08-460 Sobolew</w:t>
      </w:r>
    </w:p>
    <w:p w14:paraId="6DC8B357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795154E" w14:textId="77777777" w:rsidR="00245818" w:rsidRDefault="00245818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53C43B7" w14:textId="71C59856" w:rsidR="00245818" w:rsidRDefault="00245818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bookmarkEnd w:id="0"/>
      <w:r w:rsidR="00D9490C">
        <w:rPr>
          <w:rFonts w:ascii="Times New Roman" w:hAnsi="Times New Roman" w:cs="Times New Roman"/>
          <w:sz w:val="24"/>
          <w:szCs w:val="24"/>
        </w:rPr>
        <w:t xml:space="preserve">wydanie </w:t>
      </w:r>
      <w:r w:rsidR="0071670C">
        <w:rPr>
          <w:rFonts w:ascii="Times New Roman" w:hAnsi="Times New Roman" w:cs="Times New Roman"/>
          <w:sz w:val="24"/>
          <w:szCs w:val="24"/>
        </w:rPr>
        <w:t>zaświadczenia</w:t>
      </w:r>
    </w:p>
    <w:p w14:paraId="14666D39" w14:textId="77777777" w:rsidR="00887CCC" w:rsidRPr="0071670C" w:rsidRDefault="00887CCC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52CC48E" w14:textId="4060FCB6" w:rsidR="00245818" w:rsidRPr="0071670C" w:rsidRDefault="00D9490C" w:rsidP="0071670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70C">
        <w:rPr>
          <w:rFonts w:ascii="Times New Roman" w:hAnsi="Times New Roman" w:cs="Times New Roman"/>
          <w:sz w:val="24"/>
          <w:szCs w:val="24"/>
        </w:rPr>
        <w:t xml:space="preserve">Zwracam się z uprzejmą prośbą o wydanie </w:t>
      </w:r>
      <w:r w:rsidR="0071670C" w:rsidRPr="0071670C">
        <w:rPr>
          <w:rFonts w:ascii="Times New Roman" w:hAnsi="Times New Roman" w:cs="Times New Roman"/>
          <w:sz w:val="24"/>
          <w:szCs w:val="24"/>
        </w:rPr>
        <w:t>zaświadczenia dotyczącego:</w:t>
      </w:r>
    </w:p>
    <w:p w14:paraId="63CBB745" w14:textId="23953BB0" w:rsidR="0071670C" w:rsidRPr="0071670C" w:rsidRDefault="0071670C" w:rsidP="007167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7A9E4DE" w14:textId="77777777" w:rsidR="0071670C" w:rsidRPr="0071670C" w:rsidRDefault="0071670C" w:rsidP="007167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C1C5A68" w14:textId="77777777" w:rsidR="0071670C" w:rsidRPr="0071670C" w:rsidRDefault="0071670C" w:rsidP="007167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02FFCF" w14:textId="77777777" w:rsidR="0071670C" w:rsidRPr="0071670C" w:rsidRDefault="0071670C" w:rsidP="007167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2822645" w14:textId="5EA0B6DE" w:rsidR="0071670C" w:rsidRDefault="0071670C" w:rsidP="007167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943F2F" w14:textId="73E36EE6" w:rsidR="0071670C" w:rsidRDefault="0071670C" w:rsidP="007167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Zaświadczenie niezbędne mi jest celem:</w:t>
      </w:r>
    </w:p>
    <w:p w14:paraId="2D9878E4" w14:textId="77777777" w:rsidR="0071670C" w:rsidRDefault="0071670C" w:rsidP="0071670C">
      <w:pPr>
        <w:pStyle w:val="Bezodstpw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AA2A37B" w14:textId="77777777" w:rsidR="0071670C" w:rsidRDefault="0071670C" w:rsidP="0071670C">
      <w:pPr>
        <w:pStyle w:val="Bezodstpw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531A04" w14:textId="77777777" w:rsidR="0071670C" w:rsidRDefault="0071670C" w:rsidP="0071670C">
      <w:pPr>
        <w:pStyle w:val="Bezodstpw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5B1381" w14:textId="77777777" w:rsidR="0071670C" w:rsidRDefault="0071670C" w:rsidP="0071670C">
      <w:pPr>
        <w:pStyle w:val="Bezodstpw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47DB5" w14:textId="77777777" w:rsidR="0071670C" w:rsidRDefault="0071670C" w:rsidP="0071670C">
      <w:pPr>
        <w:pStyle w:val="Bezodstpw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7D59EC" w14:textId="5B081E05" w:rsidR="00245818" w:rsidRPr="0071670C" w:rsidRDefault="00245818" w:rsidP="0071670C">
      <w:pPr>
        <w:pStyle w:val="Bezodstpw"/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</w:rPr>
      </w:pPr>
      <w:r w:rsidRPr="0071670C">
        <w:rPr>
          <w:rFonts w:ascii="Times New Roman" w:hAnsi="Times New Roman" w:cs="Times New Roman"/>
        </w:rPr>
        <w:t>………………………………………………….</w:t>
      </w:r>
    </w:p>
    <w:p w14:paraId="10EF8083" w14:textId="25A1ACDC" w:rsid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podpis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5B5FC154" w14:textId="77777777" w:rsidR="00887CCC" w:rsidRPr="008E57D3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040EE" w14:textId="77777777" w:rsidR="00887CCC" w:rsidRPr="008E57D3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B1A74" w14:textId="77777777" w:rsidR="00887CCC" w:rsidRPr="008E57D3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648F8" w14:textId="213A4DE1" w:rsid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D7875" w14:textId="0A32E31F" w:rsid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5D3FC73B" w14:textId="72CB1602" w:rsid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83EB6" w14:textId="612AD336" w:rsid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C85C0" w14:textId="77777777" w:rsidR="008E57D3" w:rsidRP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F215" w14:textId="77777777" w:rsidR="008E57D3" w:rsidRPr="008E57D3" w:rsidRDefault="008E57D3" w:rsidP="008E57D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57D3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14:paraId="242269E1" w14:textId="124F15BE" w:rsidR="008E57D3" w:rsidRDefault="0071670C" w:rsidP="008E57D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Niezbędne dokumenty mające wpływ na wydanie zaświadczenia.</w:t>
      </w:r>
    </w:p>
    <w:p w14:paraId="7F01CBB3" w14:textId="66FF3E40" w:rsidR="0071670C" w:rsidRDefault="0071670C" w:rsidP="008E57D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Potwierdzenie wniesienia opłaty skarbowej za wydanie zaświadczenia w wysokości 17,00 zł</w:t>
      </w:r>
    </w:p>
    <w:p w14:paraId="4C5561B6" w14:textId="02926940" w:rsidR="0071670C" w:rsidRDefault="0071670C" w:rsidP="0071670C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DC5F77" w14:textId="77777777" w:rsidR="0071670C" w:rsidRDefault="0071670C" w:rsidP="0071670C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94917" w14:textId="7178ED71" w:rsidR="00887CCC" w:rsidRDefault="008E57D3" w:rsidP="00887CCC">
      <w:pPr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column"/>
      </w:r>
      <w:r w:rsidR="00887CCC">
        <w:rPr>
          <w:rFonts w:cs="Calibri"/>
          <w:b/>
          <w:sz w:val="20"/>
          <w:szCs w:val="20"/>
        </w:rPr>
        <w:lastRenderedPageBreak/>
        <w:t>Klauzula informacyjna RODO – wnioski, petycje, skargi</w:t>
      </w:r>
    </w:p>
    <w:p w14:paraId="2495D22C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22AC9B28" w14:textId="77777777" w:rsidR="00887CCC" w:rsidRDefault="00887CCC" w:rsidP="00887CCC">
      <w:pPr>
        <w:spacing w:after="0" w:line="240" w:lineRule="auto"/>
        <w:ind w:left="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Gmina Sobolew</w:t>
      </w:r>
    </w:p>
    <w:p w14:paraId="52C917B6" w14:textId="77777777" w:rsidR="00887CCC" w:rsidRDefault="00887CCC" w:rsidP="00887CCC">
      <w:pPr>
        <w:spacing w:after="0" w:line="240" w:lineRule="auto"/>
        <w:ind w:left="567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Times New Roman" w:hAnsi="Calibri" w:cs="Arial"/>
          <w:color w:val="333333"/>
          <w:lang w:eastAsia="pl-PL"/>
        </w:rPr>
        <w:t>ul. Rynek 1, 08-460 Sobolew,</w:t>
      </w:r>
    </w:p>
    <w:p w14:paraId="079F7437" w14:textId="77777777" w:rsidR="00887CCC" w:rsidRDefault="00887CCC" w:rsidP="00887CCC">
      <w:pPr>
        <w:spacing w:after="0" w:line="240" w:lineRule="auto"/>
        <w:ind w:left="567"/>
        <w:jc w:val="center"/>
        <w:rPr>
          <w:rFonts w:ascii="Calibri" w:eastAsia="Calibri" w:hAnsi="Calibri" w:cs="Arial"/>
          <w:bCs/>
          <w:sz w:val="20"/>
          <w:szCs w:val="20"/>
          <w:highlight w:val="white"/>
          <w:lang w:val="en-US"/>
        </w:rPr>
      </w:pPr>
      <w:r>
        <w:rPr>
          <w:rFonts w:ascii="Calibri" w:eastAsia="Times New Roman" w:hAnsi="Calibri" w:cs="Arial"/>
          <w:color w:val="333333"/>
          <w:lang w:val="en-US" w:eastAsia="pl-PL"/>
        </w:rPr>
        <w:t xml:space="preserve">tel. (25) 682-50-23, 682-51-03, e-mail: </w:t>
      </w:r>
      <w:hyperlink r:id="rId7" w:history="1">
        <w:r>
          <w:rPr>
            <w:rStyle w:val="Hipercze"/>
            <w:lang w:val="en-US"/>
          </w:rPr>
          <w:t>sobolew@sobolew.pl</w:t>
        </w:r>
      </w:hyperlink>
    </w:p>
    <w:p w14:paraId="0B3A2652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</w:pPr>
      <w:proofErr w:type="gramStart"/>
      <w:r w:rsidRPr="00014C32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nformujemy</w:t>
      </w:r>
      <w:proofErr w:type="gramEnd"/>
      <w:r>
        <w:rPr>
          <w:rFonts w:cs="Calibri"/>
          <w:sz w:val="20"/>
          <w:szCs w:val="20"/>
        </w:rPr>
        <w:t xml:space="preserve"> że na mocy art. 37 ust. 1 lit. a) RODO Administrator wyznaczył Inspektora Ochrony Danych (IOD) – Pana Krzysztofa Mikulskiego, który w jego imieniu nadzoruje sferę przetwarzania danych osobowych. Z IOD można kontaktować się pod adresem e-mail: </w:t>
      </w:r>
      <w:hyperlink r:id="rId8">
        <w:r>
          <w:rPr>
            <w:rStyle w:val="czeinternetowe"/>
            <w:rFonts w:cs="Calibri"/>
            <w:sz w:val="20"/>
            <w:szCs w:val="20"/>
          </w:rPr>
          <w:t>iod-km@tbdsiedlce.pl</w:t>
        </w:r>
      </w:hyperlink>
      <w:r>
        <w:rPr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</w:p>
    <w:p w14:paraId="50DCBE14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rozpatrzenia złożonego wniosku, petycji lub skargi.</w:t>
      </w:r>
    </w:p>
    <w:p w14:paraId="3F74D823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Przetwarzanie Pani/Pana danych osobowych jest niezbędne do wykonania zadania realizowanego w celu wypełnienia obowiązku prawnego Administratora Danych, zgodnie z ustawą z dnia 14 czerwca 1960 r. Kodeks postępowania administracyjnego.</w:t>
      </w:r>
    </w:p>
    <w:p w14:paraId="00948C83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5DDF303D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 Danych przetwarza Państwa dane osobowe w ściśle określonym, minimalnym zakresie </w:t>
      </w:r>
      <w:proofErr w:type="spellStart"/>
      <w:r>
        <w:rPr>
          <w:rFonts w:cs="Calibri"/>
          <w:sz w:val="20"/>
          <w:szCs w:val="20"/>
        </w:rPr>
        <w:t>tj</w:t>
      </w:r>
      <w:proofErr w:type="spellEnd"/>
      <w:r>
        <w:rPr>
          <w:rFonts w:cs="Calibri"/>
          <w:sz w:val="20"/>
          <w:szCs w:val="20"/>
        </w:rPr>
        <w:t xml:space="preserve">: Imię, nazwisko, dane adresowe, dane kontaktowe niezbędnym do osiągnięcia celu, o którym mowa powyżej. </w:t>
      </w:r>
    </w:p>
    <w:p w14:paraId="564A8C45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04F41EE4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</w:pPr>
      <w:r>
        <w:rPr>
          <w:rFonts w:cs="Calibri"/>
          <w:sz w:val="20"/>
          <w:szCs w:val="20"/>
        </w:rPr>
        <w:t xml:space="preserve">Dane osobowe przetwarzane przez Administratora przechowywane będą przez okres niezbędny do realizacji celu dla jakiego zostały zebrane </w:t>
      </w:r>
      <w:proofErr w:type="gramStart"/>
      <w:r>
        <w:rPr>
          <w:rFonts w:cs="Calibri"/>
          <w:sz w:val="20"/>
          <w:szCs w:val="20"/>
        </w:rPr>
        <w:t>( bezterminowo</w:t>
      </w:r>
      <w:proofErr w:type="gramEnd"/>
      <w:r>
        <w:rPr>
          <w:rFonts w:cs="Calibri"/>
          <w:sz w:val="20"/>
          <w:szCs w:val="20"/>
        </w:rPr>
        <w:t xml:space="preserve">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2451D2EB" w14:textId="77777777" w:rsidR="00887CCC" w:rsidRDefault="00887CCC" w:rsidP="00887CC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Przysługuje Pani/Panu, </w:t>
      </w:r>
      <w:r>
        <w:rPr>
          <w:rFonts w:cs="Calibri"/>
          <w:b/>
          <w:sz w:val="20"/>
          <w:szCs w:val="20"/>
        </w:rPr>
        <w:t>z wyjątkami zastrzeżonymi przepisami prawa</w:t>
      </w:r>
      <w:r>
        <w:rPr>
          <w:rFonts w:cs="Calibri"/>
          <w:sz w:val="20"/>
          <w:szCs w:val="20"/>
        </w:rPr>
        <w:t>, możliwość:</w:t>
      </w:r>
    </w:p>
    <w:p w14:paraId="72153CC9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dostępu do danych osobowych jej/jego dotyczących oraz otrzymania ich kopii,</w:t>
      </w:r>
    </w:p>
    <w:p w14:paraId="33C9ECCC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żądania sprostowania danych osobowych,</w:t>
      </w:r>
    </w:p>
    <w:p w14:paraId="648E18A9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usunięcia lub ograniczenia przetwarzania danych osobowych,</w:t>
      </w:r>
    </w:p>
    <w:p w14:paraId="3A550155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przetwarzania danych osobowych.</w:t>
      </w:r>
    </w:p>
    <w:p w14:paraId="6A20EFF8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0CA2F1FC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622A11CF" w14:textId="77777777" w:rsidR="00887CCC" w:rsidRDefault="00887CCC" w:rsidP="00887CCC">
      <w:pPr>
        <w:pStyle w:val="Akapitzlist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Prezes Urzędu Ochrony Danych Osobowych, ul. Stawki 2, 00-193 Warszawa</w:t>
      </w:r>
    </w:p>
    <w:p w14:paraId="02FA140F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14:paraId="4EE03F77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Dane nie będą przekazywane do państw trzecich ani organizacji międzynarodowych.</w:t>
      </w:r>
    </w:p>
    <w:p w14:paraId="4D7F3AD0" w14:textId="79AB65AF" w:rsidR="00245818" w:rsidRPr="00A40AAA" w:rsidRDefault="00887CCC" w:rsidP="00887CCC">
      <w:pPr>
        <w:spacing w:after="12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25001A8D" w14:textId="77777777" w:rsidR="00245818" w:rsidRPr="00A40AAA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100756A9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04945728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49E05121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3D953049" w14:textId="77777777" w:rsidR="00245818" w:rsidRPr="00A40AAA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1F6A3D6F" w14:textId="77777777" w:rsidR="00245818" w:rsidRPr="00A40AAA" w:rsidRDefault="00245818" w:rsidP="00245818">
      <w:pPr>
        <w:spacing w:after="0" w:line="240" w:lineRule="auto"/>
        <w:jc w:val="right"/>
        <w:rPr>
          <w:sz w:val="20"/>
          <w:szCs w:val="20"/>
        </w:rPr>
      </w:pPr>
      <w:r w:rsidRPr="00A40AAA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</w:t>
      </w:r>
    </w:p>
    <w:p w14:paraId="49C387CB" w14:textId="77777777" w:rsidR="00245818" w:rsidRPr="00A40AAA" w:rsidRDefault="00245818" w:rsidP="00245818">
      <w:pPr>
        <w:spacing w:after="0" w:line="240" w:lineRule="auto"/>
        <w:jc w:val="right"/>
        <w:rPr>
          <w:sz w:val="20"/>
          <w:szCs w:val="20"/>
        </w:rPr>
      </w:pPr>
      <w:r w:rsidRPr="00A40AAA">
        <w:rPr>
          <w:sz w:val="20"/>
          <w:szCs w:val="20"/>
        </w:rPr>
        <w:t>data i podpis</w:t>
      </w:r>
    </w:p>
    <w:p w14:paraId="6D3D409F" w14:textId="77777777" w:rsidR="00245818" w:rsidRPr="00A40AAA" w:rsidRDefault="00245818" w:rsidP="0024581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E517B5" w14:textId="77777777" w:rsidR="00245818" w:rsidRDefault="00245818" w:rsidP="00245818">
      <w:pPr>
        <w:pStyle w:val="Bezodstpw"/>
        <w:tabs>
          <w:tab w:val="left" w:pos="709"/>
        </w:tabs>
        <w:jc w:val="right"/>
      </w:pPr>
    </w:p>
    <w:sectPr w:rsidR="00245818" w:rsidSect="00344752">
      <w:footerReference w:type="default" r:id="rId9"/>
      <w:pgSz w:w="11906" w:h="16838"/>
      <w:pgMar w:top="851" w:right="1418" w:bottom="85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A5B79" w14:textId="77777777" w:rsidR="007D5B2C" w:rsidRDefault="007D5B2C" w:rsidP="00344752">
      <w:pPr>
        <w:spacing w:after="0" w:line="240" w:lineRule="auto"/>
      </w:pPr>
      <w:r>
        <w:separator/>
      </w:r>
    </w:p>
  </w:endnote>
  <w:endnote w:type="continuationSeparator" w:id="0">
    <w:p w14:paraId="70A5C8AE" w14:textId="77777777" w:rsidR="007D5B2C" w:rsidRDefault="007D5B2C" w:rsidP="003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E7A" w14:textId="420AB9AF" w:rsidR="00344752" w:rsidRDefault="00344752" w:rsidP="00344752">
    <w:pPr>
      <w:pStyle w:val="Stopka"/>
      <w:tabs>
        <w:tab w:val="clear" w:pos="4536"/>
        <w:tab w:val="clear" w:pos="9072"/>
        <w:tab w:val="left" w:pos="2504"/>
      </w:tabs>
    </w:pPr>
    <w:r w:rsidRPr="00916314">
      <w:rPr>
        <w:b/>
        <w:bCs/>
        <w:color w:val="808080" w:themeColor="background1" w:themeShade="80"/>
      </w:rPr>
      <w:t>Kierować do 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BFE9" w14:textId="77777777" w:rsidR="007D5B2C" w:rsidRDefault="007D5B2C" w:rsidP="00344752">
      <w:pPr>
        <w:spacing w:after="0" w:line="240" w:lineRule="auto"/>
      </w:pPr>
      <w:r>
        <w:separator/>
      </w:r>
    </w:p>
  </w:footnote>
  <w:footnote w:type="continuationSeparator" w:id="0">
    <w:p w14:paraId="0F53ADD3" w14:textId="77777777" w:rsidR="007D5B2C" w:rsidRDefault="007D5B2C" w:rsidP="0034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F746A1"/>
    <w:multiLevelType w:val="multilevel"/>
    <w:tmpl w:val="C4740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1C9F"/>
    <w:multiLevelType w:val="hybridMultilevel"/>
    <w:tmpl w:val="7092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9781F"/>
    <w:multiLevelType w:val="multilevel"/>
    <w:tmpl w:val="3A3ED25C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670845"/>
    <w:multiLevelType w:val="multilevel"/>
    <w:tmpl w:val="EFAA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E68F8"/>
    <w:multiLevelType w:val="hybridMultilevel"/>
    <w:tmpl w:val="92D6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2E8F"/>
    <w:multiLevelType w:val="multilevel"/>
    <w:tmpl w:val="D85284DE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18"/>
    <w:rsid w:val="001E455A"/>
    <w:rsid w:val="00245818"/>
    <w:rsid w:val="00246AE2"/>
    <w:rsid w:val="00344752"/>
    <w:rsid w:val="00600A5E"/>
    <w:rsid w:val="0071670C"/>
    <w:rsid w:val="007D5B2C"/>
    <w:rsid w:val="00887CCC"/>
    <w:rsid w:val="00890BB9"/>
    <w:rsid w:val="008E57D3"/>
    <w:rsid w:val="00921CAC"/>
    <w:rsid w:val="00AB33F0"/>
    <w:rsid w:val="00B74B5F"/>
    <w:rsid w:val="00D3265C"/>
    <w:rsid w:val="00D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B2337"/>
  <w15:chartTrackingRefBased/>
  <w15:docId w15:val="{E170D871-0385-4B0E-9999-3C1E1E8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818"/>
  </w:style>
  <w:style w:type="paragraph" w:styleId="Nagwek2">
    <w:name w:val="heading 2"/>
    <w:basedOn w:val="Normalny"/>
    <w:next w:val="Normalny"/>
    <w:link w:val="Nagwek2Znak"/>
    <w:qFormat/>
    <w:rsid w:val="008E57D3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818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qFormat/>
    <w:rsid w:val="002458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5818"/>
    <w:pPr>
      <w:ind w:left="720"/>
      <w:contextualSpacing/>
    </w:pPr>
  </w:style>
  <w:style w:type="paragraph" w:customStyle="1" w:styleId="msolistparagraph0">
    <w:name w:val="msolistparagraph"/>
    <w:qFormat/>
    <w:rsid w:val="00245818"/>
    <w:pPr>
      <w:spacing w:line="254" w:lineRule="auto"/>
      <w:ind w:left="720"/>
      <w:contextualSpacing/>
    </w:pPr>
    <w:rPr>
      <w:rFonts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2458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52"/>
  </w:style>
  <w:style w:type="paragraph" w:styleId="Stopka">
    <w:name w:val="footer"/>
    <w:basedOn w:val="Normalny"/>
    <w:link w:val="StopkaZnak"/>
    <w:uiPriority w:val="99"/>
    <w:unhideWhenUsed/>
    <w:rsid w:val="0034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52"/>
  </w:style>
  <w:style w:type="character" w:customStyle="1" w:styleId="Nagwek2Znak">
    <w:name w:val="Nagłówek 2 Znak"/>
    <w:basedOn w:val="Domylnaczcionkaakapitu"/>
    <w:link w:val="Nagwek2"/>
    <w:rsid w:val="008E57D3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z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2020-01-01T22:23:00Z</dcterms:created>
  <dcterms:modified xsi:type="dcterms:W3CDTF">2020-01-05T23:19:00Z</dcterms:modified>
</cp:coreProperties>
</file>