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F8" w:rsidRDefault="00D14BF8">
      <w:pPr>
        <w:rPr>
          <w:rFonts w:ascii="Times New Roman" w:hAnsi="Times New Roman" w:cs="Times New Roman"/>
        </w:rPr>
      </w:pPr>
      <w:bookmarkStart w:id="0" w:name="_GoBack"/>
      <w:bookmarkEnd w:id="0"/>
    </w:p>
    <w:p w:rsidR="00D14BF8" w:rsidRDefault="00C3471E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……………………., dnia ...........................</w:t>
      </w:r>
    </w:p>
    <w:p w:rsidR="00D14BF8" w:rsidRDefault="00D14BF8">
      <w:pPr>
        <w:rPr>
          <w:rFonts w:ascii="Times New Roman" w:hAnsi="Times New Roman" w:cs="Times New Roman"/>
        </w:rPr>
      </w:pPr>
    </w:p>
    <w:p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</w:t>
      </w:r>
    </w:p>
    <w:p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(imię i nazwisko właściciela nieruchomości)</w:t>
      </w:r>
    </w:p>
    <w:p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Adres/siedziba ..............................................</w:t>
      </w:r>
    </w:p>
    <w:p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</w:p>
    <w:p w:rsidR="00D14BF8" w:rsidRDefault="00C34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..........................................................</w:t>
      </w:r>
    </w:p>
    <w:p w:rsidR="00D14BF8" w:rsidRDefault="00C34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D14BF8" w:rsidRDefault="00C3471E">
      <w:pPr>
        <w:ind w:left="3545"/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>Gmina Sobolew</w:t>
      </w:r>
    </w:p>
    <w:p w:rsidR="00D14BF8" w:rsidRDefault="00C3471E">
      <w:pPr>
        <w:tabs>
          <w:tab w:val="left" w:pos="5535"/>
        </w:tabs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ul. Rynek 1</w:t>
      </w:r>
    </w:p>
    <w:p w:rsidR="00D14BF8" w:rsidRDefault="00C3471E">
      <w:pPr>
        <w:tabs>
          <w:tab w:val="left" w:pos="5535"/>
        </w:tabs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08-460 Sobolew</w:t>
      </w:r>
    </w:p>
    <w:p w:rsidR="00D14BF8" w:rsidRDefault="00D14BF8">
      <w:pPr>
        <w:rPr>
          <w:rFonts w:ascii="Times New Roman" w:hAnsi="Times New Roman" w:cs="Times New Roman"/>
        </w:rPr>
      </w:pPr>
    </w:p>
    <w:p w:rsidR="00D14BF8" w:rsidRDefault="00D14BF8">
      <w:pPr>
        <w:jc w:val="center"/>
        <w:rPr>
          <w:rFonts w:ascii="Times New Roman" w:hAnsi="Times New Roman" w:cs="Times New Roman"/>
        </w:rPr>
      </w:pPr>
    </w:p>
    <w:p w:rsidR="00D14BF8" w:rsidRDefault="00C347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O UDZIELENIE POMOCY MIESZKAŃCOM GMINY SOBOLEW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USUWANIE FOLII ROLNICZYCH I I</w:t>
      </w:r>
      <w:r>
        <w:rPr>
          <w:rFonts w:ascii="Times New Roman" w:hAnsi="Times New Roman" w:cs="Times New Roman"/>
        </w:rPr>
        <w:t xml:space="preserve">NNYCH ODPADÓW POCHODZĄCYCH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DZIAŁALNOŚCI ROLNICZEJ</w:t>
      </w:r>
    </w:p>
    <w:p w:rsidR="00D14BF8" w:rsidRDefault="00D14BF8">
      <w:pPr>
        <w:jc w:val="center"/>
        <w:rPr>
          <w:rFonts w:ascii="Times New Roman" w:hAnsi="Times New Roman" w:cs="Times New Roman"/>
        </w:rPr>
      </w:pPr>
    </w:p>
    <w:p w:rsidR="00D14BF8" w:rsidRDefault="00D14BF8">
      <w:pPr>
        <w:jc w:val="center"/>
        <w:rPr>
          <w:rFonts w:ascii="Times New Roman" w:hAnsi="Times New Roman" w:cs="Times New Roman"/>
        </w:rPr>
      </w:pPr>
    </w:p>
    <w:tbl>
      <w:tblPr>
        <w:tblW w:w="94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5455"/>
        <w:gridCol w:w="709"/>
        <w:gridCol w:w="2411"/>
      </w:tblGrid>
      <w:tr w:rsidR="00D14BF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Rodzaj odpadu</w:t>
            </w:r>
          </w:p>
        </w:tc>
      </w:tr>
      <w:tr w:rsidR="00D14BF8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Ilość ( kilogramy )</w:t>
            </w:r>
          </w:p>
        </w:tc>
      </w:tr>
      <w:tr w:rsidR="00D14BF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Folia rolnicza</w:t>
            </w:r>
          </w:p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Siatka i sznurki do owijania balotów</w:t>
            </w:r>
          </w:p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Opakowania po nawozach</w:t>
            </w:r>
          </w:p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Big Bag</w:t>
            </w:r>
          </w:p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>
        <w:tblPrEx>
          <w:tblCellMar>
            <w:top w:w="0" w:type="dxa"/>
            <w:bottom w:w="0" w:type="dxa"/>
          </w:tblCellMar>
        </w:tblPrEx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Razem: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</w:tbl>
    <w:p w:rsidR="00D14BF8" w:rsidRDefault="00D14BF8">
      <w:pPr>
        <w:pStyle w:val="Standard"/>
        <w:jc w:val="center"/>
        <w:rPr>
          <w:rFonts w:ascii="Times New Roman" w:hAnsi="Times New Roman" w:cs="Times New Roman"/>
        </w:rPr>
      </w:pPr>
    </w:p>
    <w:p w:rsidR="00D14BF8" w:rsidRDefault="00C3471E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FF0000"/>
        </w:rPr>
        <w:t>Uwaga!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Program priorytetowy NFOŚiGW nie przewiduje odbioru włókniny używanej przy produkcji ziemniaków i warzyw.</w:t>
      </w:r>
    </w:p>
    <w:p w:rsidR="00D14BF8" w:rsidRDefault="00D14BF8">
      <w:pPr>
        <w:ind w:left="5814"/>
        <w:jc w:val="both"/>
        <w:rPr>
          <w:rFonts w:ascii="Times New Roman" w:hAnsi="Times New Roman" w:cs="Times New Roman"/>
        </w:rPr>
      </w:pPr>
    </w:p>
    <w:p w:rsidR="00D14BF8" w:rsidRDefault="00D14BF8">
      <w:pPr>
        <w:ind w:left="5814"/>
        <w:jc w:val="both"/>
        <w:rPr>
          <w:rFonts w:ascii="Times New Roman" w:hAnsi="Times New Roman" w:cs="Times New Roman"/>
          <w:b/>
          <w:bCs/>
        </w:rPr>
      </w:pPr>
    </w:p>
    <w:p w:rsidR="00D14BF8" w:rsidRDefault="00C3471E">
      <w:pPr>
        <w:ind w:hanging="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Wnioski będą realizowane pod warunkiem pozyskania przez Gminę Sobolew dofinansowania z Narodowego Funduszu Ochrony Środowiska i </w:t>
      </w:r>
      <w:r>
        <w:rPr>
          <w:rFonts w:ascii="Times New Roman" w:hAnsi="Times New Roman" w:cs="Times New Roman"/>
          <w:b/>
          <w:bCs/>
        </w:rPr>
        <w:t xml:space="preserve">Gospodarki Wodnej 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w Warszawie na 2019 r.</w:t>
      </w:r>
    </w:p>
    <w:p w:rsidR="00D14BF8" w:rsidRDefault="00C3471E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Informujemy, że złożenie wniosku nie stanowi zobowiązania mogącego być podstawą do roszczeń. Dofinansowanie nastąpi pod warunkiem przyznania dotacji na to zadanie dla Gminy Sobolew.</w:t>
      </w:r>
    </w:p>
    <w:p w:rsidR="00D14BF8" w:rsidRDefault="00D14BF8">
      <w:pPr>
        <w:rPr>
          <w:rFonts w:ascii="Times New Roman" w:hAnsi="Times New Roman" w:cs="Times New Roman"/>
        </w:rPr>
      </w:pPr>
    </w:p>
    <w:p w:rsidR="00D14BF8" w:rsidRDefault="00C3471E">
      <w:pPr>
        <w:rPr>
          <w:rFonts w:ascii="Times New Roman" w:hAnsi="Times New Roman" w:cs="Times New Roman"/>
          <w:b/>
          <w:bCs/>
          <w:i/>
          <w:iCs/>
          <w:color w:val="FF000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Oświadczam, że folie będą oczys</w:t>
      </w:r>
      <w:r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zczone i spakowane, aby nie zalegało na niej błoto, woda, pozostałości po produktach rolniczych, czy zmarzlina.</w:t>
      </w:r>
    </w:p>
    <w:p w:rsidR="00D14BF8" w:rsidRDefault="00D14BF8">
      <w:pPr>
        <w:rPr>
          <w:rFonts w:ascii="Times New Roman" w:hAnsi="Times New Roman" w:cs="Times New Roman"/>
        </w:rPr>
      </w:pPr>
    </w:p>
    <w:p w:rsidR="00D14BF8" w:rsidRDefault="00D14BF8">
      <w:pPr>
        <w:rPr>
          <w:rFonts w:ascii="Times New Roman" w:hAnsi="Times New Roman" w:cs="Times New Roman"/>
        </w:rPr>
      </w:pPr>
    </w:p>
    <w:p w:rsidR="00D14BF8" w:rsidRDefault="00C3471E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14BF8" w:rsidRDefault="00C3471E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(podpis)</w:t>
      </w:r>
    </w:p>
    <w:p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:rsidR="00D14BF8" w:rsidRDefault="00C3471E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 ;</w:t>
      </w:r>
    </w:p>
    <w:p w:rsidR="00D14BF8" w:rsidRDefault="00D14BF8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</w:p>
    <w:p w:rsidR="00D14BF8" w:rsidRDefault="00C3471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Zgodnie z art. 13 ust.1 i ust. 2 rozporządzenia Parlamentu Europejskiego i Rady (UE) </w:t>
      </w:r>
      <w:r>
        <w:rPr>
          <w:rFonts w:ascii="Times New Roman" w:eastAsia="Times New Roman" w:hAnsi="Times New Roman" w:cs="Times New Roman"/>
          <w:lang w:eastAsia="pl-PL"/>
        </w:rPr>
        <w:t>2016/679 z 27.04.2016 r. w sprawie ochrony osób fizycznych w związku z przetwarzaniem danych osobowych i w sprawie swobodnego przepływu takich danych oraz uchylenia dyrektywy 95/46/WE (ogólne rozporządzenie o ochronie danych) (Dz. U. UE. L. z 2016 r. Nr 11</w:t>
      </w:r>
      <w:r>
        <w:rPr>
          <w:rFonts w:ascii="Times New Roman" w:eastAsia="Times New Roman" w:hAnsi="Times New Roman" w:cs="Times New Roman"/>
          <w:lang w:eastAsia="pl-PL"/>
        </w:rPr>
        <w:t>9, str. 1 ze zm.) – dalej RODO, informuję, iż:</w:t>
      </w:r>
    </w:p>
    <w:p w:rsidR="00D14BF8" w:rsidRDefault="00C3471E">
      <w:pPr>
        <w:pStyle w:val="Standar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Pana/ Pani dane osobowe będą przetwarzane w celu (art. 6 ust. 1 lit. c RODO) realizacji obowiązku prawnego ciążącego na administratorze, wynikającego z ustawy z dnia 14 czerwca 1960 r. – Kodeks postępowania  a</w:t>
      </w:r>
      <w:r>
        <w:rPr>
          <w:rFonts w:ascii="Times New Roman" w:eastAsia="Times New Roman" w:hAnsi="Times New Roman" w:cs="Times New Roman"/>
          <w:lang w:eastAsia="pl-PL"/>
        </w:rPr>
        <w:t>dministracyjnego (t.j. Dz. U. z 2018 r. poz. 2096 z późń.zm.)</w:t>
      </w:r>
    </w:p>
    <w:p w:rsidR="00D14BF8" w:rsidRDefault="00C3471E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Informujemy, że Administratorem danych osobowych jest Urząd Gminy Sobolew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z siedzibą przy ul. Rynek 1, 08-460 Sobolew, reprezentowany przez Wójta Gminy Sobolew. Kontakt z administratorem możliw</w:t>
      </w:r>
      <w:r>
        <w:rPr>
          <w:rFonts w:ascii="Times New Roman" w:eastAsia="Times New Roman" w:hAnsi="Times New Roman" w:cs="Times New Roman"/>
          <w:lang w:eastAsia="pl-PL"/>
        </w:rPr>
        <w:t>y jest w godzinach pracy Urzędu Gminy Sobolew pod nr telefonu 25 682 50 23 lub na adres e-mail: sobolew@sobolew.pl</w:t>
      </w:r>
    </w:p>
    <w:p w:rsidR="00D14BF8" w:rsidRDefault="00C3471E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Informujemy, że Administrator wyznaczył inspektora ochrony danych, z którym można się kontaktować drogą mailową na adres: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lod-km@tbdsiedlce.pl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lub pisemnie na adres Administratora: Urząd Gminy Sobolew, ul. Rynek 1, 08-460 Sobolew.  </w:t>
      </w:r>
    </w:p>
    <w:p w:rsidR="00D14BF8" w:rsidRDefault="00C3471E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osobowe po zakończeniu realizacji celu, dla którego zostały zebrane, będą przetwarzane w celach archiwalnych dla d</w:t>
      </w:r>
      <w:r>
        <w:rPr>
          <w:rFonts w:ascii="Times New Roman" w:eastAsia="Times New Roman" w:hAnsi="Times New Roman" w:cs="Times New Roman"/>
          <w:lang w:eastAsia="pl-PL"/>
        </w:rPr>
        <w:t>obra publicznego i przechowywane przez okres niezbędny do realizacji przepisów prawa, przez okres 10 lat.</w:t>
      </w:r>
    </w:p>
    <w:p w:rsidR="00D14BF8" w:rsidRDefault="00C3471E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Udostępnianie danych osobowych odbywa się wyłącznie uprawnionym podmiotom na podstawie przepisów prawa, lub zawartych umów powierzenia przetwarzania d</w:t>
      </w:r>
      <w:r>
        <w:rPr>
          <w:rFonts w:ascii="Times New Roman" w:eastAsia="Times New Roman" w:hAnsi="Times New Roman" w:cs="Times New Roman"/>
          <w:lang w:eastAsia="pl-PL"/>
        </w:rPr>
        <w:t>anych.</w:t>
      </w:r>
    </w:p>
    <w:p w:rsidR="00D14BF8" w:rsidRDefault="00C3471E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Ma Pani/Pan prawo dostępu do treści swoich danych, ich poprawiania, usunięcia,  lub ograniczenia przetwarzania.</w:t>
      </w:r>
    </w:p>
    <w:p w:rsidR="00D14BF8" w:rsidRDefault="00C3471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D14BF8" w:rsidRDefault="00C3471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 Państwa dane osobowych nie będą pr</w:t>
      </w:r>
      <w:r>
        <w:rPr>
          <w:rFonts w:ascii="Times New Roman" w:hAnsi="Times New Roman" w:cs="Times New Roman"/>
        </w:rPr>
        <w:t xml:space="preserve">zekazywane poza Europejski Obszar                                                   </w:t>
      </w:r>
      <w:r>
        <w:rPr>
          <w:rFonts w:ascii="Times New Roman" w:hAnsi="Times New Roman" w:cs="Times New Roman"/>
        </w:rPr>
        <w:tab/>
        <w:t xml:space="preserve"> Gospodarczy(obejmujący Unię Europejską, Norwegię, Liechtenstein i Islandię).</w:t>
      </w:r>
    </w:p>
    <w:p w:rsidR="00D14BF8" w:rsidRDefault="00C3471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9.   W związku z przetwarzaniem Państwa danych osobowych, przysługują Państwu następują</w:t>
      </w:r>
      <w:r>
        <w:rPr>
          <w:rFonts w:ascii="Times New Roman" w:hAnsi="Times New Roman" w:cs="Times New Roman"/>
        </w:rPr>
        <w:t xml:space="preserve">ce prawa:                       </w:t>
      </w:r>
    </w:p>
    <w:p w:rsidR="00D14BF8" w:rsidRDefault="00C3471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prawo dostępu do swoich danych oraz otrzymania ich kopii;</w:t>
      </w:r>
    </w:p>
    <w:p w:rsidR="00D14BF8" w:rsidRDefault="00C3471E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prawo do sprostowania (poprawiania) swoich danych osobowych;</w:t>
      </w:r>
    </w:p>
    <w:p w:rsidR="00D14BF8" w:rsidRDefault="00C3471E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prawo do ograniczenia przetwarzania danych osobowych;</w:t>
      </w:r>
    </w:p>
    <w:p w:rsidR="00D14BF8" w:rsidRDefault="00C3471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prawo wniesienia skargi do</w:t>
      </w:r>
      <w:r>
        <w:rPr>
          <w:rFonts w:ascii="Times New Roman" w:hAnsi="Times New Roman" w:cs="Times New Roman"/>
        </w:rPr>
        <w:t xml:space="preserve"> Prezesa Urzędu Ochrony Danych Osobowych (ul. Stawki 2,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00-193 Warszawa), w sytuacji, gdy uzna Pani/Pan, że przetwarzanie danych osobowych narusza przepisy ogólnego rozporządzenia o ochronie danych osobowych (RODO).</w:t>
      </w:r>
    </w:p>
    <w:p w:rsidR="00D14BF8" w:rsidRDefault="00D14BF8">
      <w:pPr>
        <w:pStyle w:val="Akapitzli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14BF8" w:rsidRDefault="00D14BF8">
      <w:pPr>
        <w:pStyle w:val="Akapitzlist"/>
        <w:spacing w:before="120" w:after="120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D14BF8" w:rsidRDefault="00D14BF8">
      <w:pPr>
        <w:pStyle w:val="Akapitzlist"/>
        <w:spacing w:before="120" w:after="120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D14BF8" w:rsidRDefault="00C3471E">
      <w:pPr>
        <w:pStyle w:val="Akapitzlist"/>
        <w:spacing w:before="120" w:after="120"/>
        <w:ind w:left="425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:rsidR="00D14BF8" w:rsidRDefault="00C3471E">
      <w:pPr>
        <w:pStyle w:val="Akapitzlist"/>
        <w:spacing w:before="120" w:after="120"/>
        <w:ind w:left="4679" w:firstLine="284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Podpis (data)</w:t>
      </w:r>
    </w:p>
    <w:sectPr w:rsidR="00D14BF8">
      <w:pgSz w:w="11906" w:h="16838"/>
      <w:pgMar w:top="708" w:right="1140" w:bottom="227" w:left="14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1E" w:rsidRDefault="00C3471E">
      <w:pPr>
        <w:rPr>
          <w:rFonts w:hint="eastAsia"/>
        </w:rPr>
      </w:pPr>
      <w:r>
        <w:separator/>
      </w:r>
    </w:p>
  </w:endnote>
  <w:endnote w:type="continuationSeparator" w:id="0">
    <w:p w:rsidR="00C3471E" w:rsidRDefault="00C347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Hind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Arial, Helvetica, sans-serif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1E" w:rsidRDefault="00C3471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3471E" w:rsidRDefault="00C3471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24BB"/>
    <w:multiLevelType w:val="multilevel"/>
    <w:tmpl w:val="871A78B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194"/>
    <w:multiLevelType w:val="multilevel"/>
    <w:tmpl w:val="8988A74E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/>
        <w:bCs w:val="0"/>
        <w:i w:val="0"/>
        <w:iCs w:val="0"/>
        <w:color w:val="0D0D0D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767217F"/>
    <w:multiLevelType w:val="multilevel"/>
    <w:tmpl w:val="83E6975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87C6F"/>
    <w:multiLevelType w:val="multilevel"/>
    <w:tmpl w:val="23001F5A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14BF8"/>
    <w:rsid w:val="000D70B6"/>
    <w:rsid w:val="00C3471E"/>
    <w:rsid w:val="00D1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B0639-4F30-4F2F-BD8E-44797265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pPr>
      <w:spacing w:before="28" w:after="2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85" w:lineRule="exact"/>
    </w:pPr>
    <w:rPr>
      <w:sz w:val="21"/>
    </w:rPr>
  </w:style>
  <w:style w:type="paragraph" w:styleId="Lista">
    <w:name w:val="List"/>
    <w:basedOn w:val="Textbody"/>
    <w:rPr>
      <w:rFonts w:cs="Lohit Hind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nyWeb">
    <w:name w:val="Normal (Web)"/>
    <w:basedOn w:val="Standard"/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Standarduser">
    <w:name w:val="Standard (user)"/>
    <w:pPr>
      <w:suppressAutoHyphens/>
    </w:pPr>
    <w:rPr>
      <w:rFonts w:eastAsia="SimSun, 宋体" w:cs="Arial, Helvetica, sans-serif"/>
    </w:rPr>
  </w:style>
  <w:style w:type="paragraph" w:customStyle="1" w:styleId="ListContents">
    <w:name w:val="List Contents"/>
    <w:basedOn w:val="Standard"/>
    <w:pPr>
      <w:ind w:left="567"/>
    </w:pPr>
  </w:style>
  <w:style w:type="paragraph" w:styleId="Podtytu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Standard"/>
    <w:pPr>
      <w:spacing w:after="160"/>
      <w:ind w:left="720"/>
    </w:pPr>
  </w:style>
  <w:style w:type="paragraph" w:styleId="Nagwek">
    <w:name w:val="header"/>
    <w:basedOn w:val="HeaderandFoot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StrongEmphasisuser">
    <w:name w:val="Strong Emphasis (user)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Mangal"/>
      <w:sz w:val="18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ListLabel1">
    <w:name w:val="ListLabel 1"/>
    <w:rPr>
      <w:rFonts w:ascii="Arial" w:eastAsia="Arial" w:hAnsi="Arial" w:cs="Times New Roman"/>
      <w:b/>
      <w:bCs w:val="0"/>
      <w:i w:val="0"/>
      <w:iCs w:val="0"/>
      <w:color w:val="0D0D0D"/>
      <w:sz w:val="20"/>
    </w:rPr>
  </w:style>
  <w:style w:type="character" w:customStyle="1" w:styleId="ListLabel2">
    <w:name w:val="ListLabel 2"/>
    <w:rPr>
      <w:b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7">
    <w:name w:val="WWNum7"/>
    <w:basedOn w:val="Bezlisty"/>
    <w:pPr>
      <w:numPr>
        <w:numId w:val="3"/>
      </w:numPr>
    </w:pPr>
  </w:style>
  <w:style w:type="numbering" w:customStyle="1" w:styleId="WWNum8">
    <w:name w:val="WWNum8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Kowalski Ryszard</cp:lastModifiedBy>
  <cp:revision>2</cp:revision>
  <cp:lastPrinted>2019-10-23T07:24:00Z</cp:lastPrinted>
  <dcterms:created xsi:type="dcterms:W3CDTF">2019-10-24T10:31:00Z</dcterms:created>
  <dcterms:modified xsi:type="dcterms:W3CDTF">2019-10-24T10:31:00Z</dcterms:modified>
</cp:coreProperties>
</file>